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3106"/>
        <w:gridCol w:w="3091"/>
        <w:gridCol w:w="3106"/>
      </w:tblGrid>
      <w:tr w:rsidR="00BD14DF" w:rsidRPr="00B63E86" w:rsidTr="00C37C01">
        <w:trPr>
          <w:tblCellSpacing w:w="15" w:type="dxa"/>
        </w:trPr>
        <w:tc>
          <w:tcPr>
            <w:tcW w:w="0" w:type="auto"/>
            <w:gridSpan w:val="3"/>
            <w:vAlign w:val="center"/>
            <w:hideMark/>
          </w:tcPr>
          <w:p w:rsidR="004922A4" w:rsidRPr="004922A4" w:rsidRDefault="00BD14DF" w:rsidP="004922A4">
            <w:pPr>
              <w:pStyle w:val="Bezmezer"/>
              <w:rPr>
                <w:rFonts w:ascii="Times New Roman" w:hAnsi="Times New Roman" w:cs="Times New Roman"/>
              </w:rPr>
            </w:pPr>
            <w:r w:rsidRPr="004922A4">
              <w:rPr>
                <w:rFonts w:ascii="Times New Roman" w:hAnsi="Times New Roman" w:cs="Times New Roman"/>
              </w:rPr>
              <w:t xml:space="preserve">INVESTOR - ZADAVATEL : </w:t>
            </w:r>
            <w:r w:rsidR="006C539F" w:rsidRPr="006C539F">
              <w:rPr>
                <w:rFonts w:ascii="Times New Roman" w:hAnsi="Times New Roman" w:cs="Times New Roman"/>
                <w:b/>
              </w:rPr>
              <w:t>S</w:t>
            </w:r>
            <w:r w:rsidR="004922A4" w:rsidRPr="004922A4">
              <w:rPr>
                <w:rFonts w:ascii="Times New Roman" w:hAnsi="Times New Roman" w:cs="Times New Roman"/>
                <w:b/>
              </w:rPr>
              <w:t>tatutární město Jihlava, Masarykovo náměstí 1, 2 Jihlava</w:t>
            </w:r>
            <w:r w:rsidR="004922A4" w:rsidRPr="004922A4">
              <w:rPr>
                <w:rFonts w:ascii="Times New Roman" w:hAnsi="Times New Roman" w:cs="Times New Roman"/>
                <w:sz w:val="28"/>
                <w:szCs w:val="28"/>
              </w:rPr>
              <w:t xml:space="preserve"> </w:t>
            </w:r>
            <w:r w:rsidR="004922A4" w:rsidRPr="004922A4">
              <w:rPr>
                <w:rFonts w:ascii="Times New Roman" w:hAnsi="Times New Roman" w:cs="Times New Roman"/>
                <w:b/>
                <w:bCs/>
              </w:rPr>
              <w:t xml:space="preserve">  </w:t>
            </w:r>
            <w:r w:rsidR="004922A4" w:rsidRPr="004922A4">
              <w:rPr>
                <w:rFonts w:ascii="Times New Roman" w:hAnsi="Times New Roman" w:cs="Times New Roman"/>
              </w:rPr>
              <w:t xml:space="preserve">  </w:t>
            </w:r>
            <w:r w:rsidRPr="004922A4">
              <w:rPr>
                <w:rFonts w:ascii="Times New Roman" w:hAnsi="Times New Roman" w:cs="Times New Roman"/>
              </w:rPr>
              <w:br/>
              <w:t xml:space="preserve">___________________________________________________________________________ </w:t>
            </w:r>
          </w:p>
          <w:p w:rsidR="007A6805" w:rsidRPr="007A6805" w:rsidRDefault="00BD14DF" w:rsidP="00E226F9">
            <w:pPr>
              <w:widowControl/>
              <w:suppressAutoHyphens w:val="0"/>
              <w:autoSpaceDE w:val="0"/>
              <w:autoSpaceDN w:val="0"/>
              <w:adjustRightInd w:val="0"/>
              <w:rPr>
                <w:rFonts w:ascii="Times New Roman" w:hAnsi="Times New Roman" w:cs="Times New Roman"/>
                <w:b/>
                <w:szCs w:val="26"/>
              </w:rPr>
            </w:pPr>
            <w:r w:rsidRPr="004922A4">
              <w:rPr>
                <w:rFonts w:ascii="Times New Roman" w:hAnsi="Times New Roman" w:cs="Times New Roman"/>
              </w:rPr>
              <w:t xml:space="preserve">PROJEKTANT </w:t>
            </w:r>
            <w:r w:rsidRPr="006C539F">
              <w:rPr>
                <w:rFonts w:ascii="Times New Roman" w:hAnsi="Times New Roman" w:cs="Times New Roman"/>
                <w:b/>
              </w:rPr>
              <w:t>:</w:t>
            </w:r>
            <w:r w:rsidRPr="006C539F">
              <w:rPr>
                <w:rFonts w:ascii="Times New Roman" w:eastAsia="Times New Roman" w:hAnsi="Times New Roman" w:cs="Times New Roman"/>
                <w:b/>
                <w:kern w:val="0"/>
                <w:lang w:eastAsia="cs-CZ" w:bidi="ar-SA"/>
              </w:rPr>
              <w:t xml:space="preserve"> </w:t>
            </w:r>
            <w:r w:rsidR="00692172">
              <w:rPr>
                <w:rFonts w:ascii="Times New Roman" w:eastAsia="Times New Roman" w:hAnsi="Times New Roman" w:cs="Times New Roman"/>
                <w:b/>
                <w:kern w:val="0"/>
                <w:lang w:eastAsia="cs-CZ" w:bidi="ar-SA"/>
              </w:rPr>
              <w:t xml:space="preserve"> </w:t>
            </w:r>
            <w:r w:rsidR="007A6805" w:rsidRPr="007A6805">
              <w:rPr>
                <w:rFonts w:ascii="Times New Roman" w:hAnsi="Times New Roman" w:cs="Times New Roman"/>
                <w:b/>
                <w:szCs w:val="26"/>
              </w:rPr>
              <w:t xml:space="preserve"> </w:t>
            </w:r>
            <w:r w:rsidR="00E226F9" w:rsidRPr="00E226F9">
              <w:rPr>
                <w:rFonts w:ascii="Times New Roman" w:eastAsiaTheme="minorHAnsi" w:hAnsi="Times New Roman" w:cs="Times New Roman"/>
                <w:b/>
                <w:kern w:val="0"/>
                <w:lang w:eastAsia="en-US" w:bidi="ar-SA"/>
              </w:rPr>
              <w:t xml:space="preserve">ARTPROJEKT JIHLAVA spol. s r.o., Jiří Navrátil, IČ 25558692, Minoritské náměstí 11, Jihlava 586 01, </w:t>
            </w:r>
            <w:proofErr w:type="spellStart"/>
            <w:r w:rsidR="00E226F9" w:rsidRPr="00E226F9">
              <w:rPr>
                <w:rFonts w:ascii="Times New Roman" w:eastAsiaTheme="minorHAnsi" w:hAnsi="Times New Roman" w:cs="Times New Roman"/>
                <w:b/>
                <w:kern w:val="0"/>
                <w:lang w:eastAsia="en-US" w:bidi="ar-SA"/>
              </w:rPr>
              <w:t>Ing.arch</w:t>
            </w:r>
            <w:proofErr w:type="spellEnd"/>
            <w:r w:rsidR="00E226F9" w:rsidRPr="00E226F9">
              <w:rPr>
                <w:rFonts w:ascii="Times New Roman" w:eastAsiaTheme="minorHAnsi" w:hAnsi="Times New Roman" w:cs="Times New Roman"/>
                <w:b/>
                <w:kern w:val="0"/>
                <w:lang w:eastAsia="en-US" w:bidi="ar-SA"/>
              </w:rPr>
              <w:t>. Petr Holub - jednatel</w:t>
            </w:r>
            <w:r w:rsidR="007A6805" w:rsidRPr="00E226F9">
              <w:rPr>
                <w:rFonts w:ascii="Times New Roman" w:hAnsi="Times New Roman" w:cs="Times New Roman"/>
                <w:b/>
                <w:szCs w:val="26"/>
              </w:rPr>
              <w:t xml:space="preserve">       </w:t>
            </w:r>
          </w:p>
          <w:p w:rsidR="004922A4" w:rsidRPr="004922A4" w:rsidRDefault="004922A4" w:rsidP="004922A4">
            <w:pPr>
              <w:pStyle w:val="Bezmezer"/>
              <w:rPr>
                <w:rFonts w:ascii="Times New Roman" w:hAnsi="Times New Roman" w:cs="Times New Roman"/>
              </w:rPr>
            </w:pPr>
            <w:r w:rsidRPr="004922A4">
              <w:rPr>
                <w:rFonts w:ascii="Times New Roman" w:hAnsi="Times New Roman" w:cs="Times New Roman"/>
              </w:rPr>
              <w:t>___________________________________________________________________________</w:t>
            </w:r>
          </w:p>
          <w:p w:rsidR="00BD14DF" w:rsidRPr="004922A4" w:rsidRDefault="00BD14DF" w:rsidP="00FB2D6C">
            <w:pPr>
              <w:pStyle w:val="Bezmezer"/>
              <w:rPr>
                <w:rFonts w:ascii="Times New Roman" w:hAnsi="Times New Roman" w:cs="Times New Roman"/>
                <w:bCs/>
              </w:rPr>
            </w:pPr>
            <w:r w:rsidRPr="004922A4">
              <w:rPr>
                <w:rFonts w:ascii="Times New Roman" w:hAnsi="Times New Roman" w:cs="Times New Roman"/>
              </w:rPr>
              <w:t xml:space="preserve">LOKALITA : </w:t>
            </w:r>
            <w:proofErr w:type="spellStart"/>
            <w:r w:rsidR="002136E4" w:rsidRPr="002136E4">
              <w:rPr>
                <w:rFonts w:ascii="Times New Roman" w:eastAsiaTheme="minorHAnsi" w:hAnsi="Times New Roman" w:cs="Times New Roman"/>
                <w:b/>
                <w:kern w:val="0"/>
                <w:szCs w:val="24"/>
                <w:lang w:eastAsia="en-US" w:bidi="ar-SA"/>
              </w:rPr>
              <w:t>p.č</w:t>
            </w:r>
            <w:proofErr w:type="spellEnd"/>
            <w:r w:rsidR="002136E4" w:rsidRPr="002136E4">
              <w:rPr>
                <w:rFonts w:ascii="Times New Roman" w:eastAsiaTheme="minorHAnsi" w:hAnsi="Times New Roman" w:cs="Times New Roman"/>
                <w:b/>
                <w:kern w:val="0"/>
                <w:szCs w:val="24"/>
                <w:lang w:eastAsia="en-US" w:bidi="ar-SA"/>
              </w:rPr>
              <w:t>. 325/1, 315, 313/1 k.</w:t>
            </w:r>
            <w:proofErr w:type="spellStart"/>
            <w:r w:rsidR="002136E4" w:rsidRPr="002136E4">
              <w:rPr>
                <w:rFonts w:ascii="Times New Roman" w:eastAsiaTheme="minorHAnsi" w:hAnsi="Times New Roman" w:cs="Times New Roman"/>
                <w:b/>
                <w:kern w:val="0"/>
                <w:szCs w:val="24"/>
                <w:lang w:eastAsia="en-US" w:bidi="ar-SA"/>
              </w:rPr>
              <w:t>ú</w:t>
            </w:r>
            <w:proofErr w:type="spellEnd"/>
            <w:r w:rsidR="002136E4" w:rsidRPr="002136E4">
              <w:rPr>
                <w:rFonts w:ascii="Times New Roman" w:eastAsiaTheme="minorHAnsi" w:hAnsi="Times New Roman" w:cs="Times New Roman"/>
                <w:b/>
                <w:kern w:val="0"/>
                <w:szCs w:val="24"/>
                <w:lang w:eastAsia="en-US" w:bidi="ar-SA"/>
              </w:rPr>
              <w:t xml:space="preserve">. Horní </w:t>
            </w:r>
            <w:proofErr w:type="spellStart"/>
            <w:r w:rsidR="002136E4" w:rsidRPr="002136E4">
              <w:rPr>
                <w:rFonts w:ascii="Times New Roman" w:eastAsiaTheme="minorHAnsi" w:hAnsi="Times New Roman" w:cs="Times New Roman"/>
                <w:b/>
                <w:kern w:val="0"/>
                <w:szCs w:val="24"/>
                <w:lang w:eastAsia="en-US" w:bidi="ar-SA"/>
              </w:rPr>
              <w:t>Kosov</w:t>
            </w:r>
            <w:proofErr w:type="spellEnd"/>
            <w:r w:rsidR="002136E4" w:rsidRPr="002136E4">
              <w:rPr>
                <w:rFonts w:ascii="Times New Roman" w:hAnsi="Times New Roman" w:cs="Times New Roman"/>
                <w:b/>
                <w:szCs w:val="24"/>
              </w:rPr>
              <w:t xml:space="preserve"> </w:t>
            </w:r>
            <w:proofErr w:type="spellStart"/>
            <w:r w:rsidR="00E226F9" w:rsidRPr="002136E4">
              <w:rPr>
                <w:rFonts w:ascii="Times New Roman" w:eastAsiaTheme="minorHAnsi" w:hAnsi="Times New Roman" w:cs="Times New Roman"/>
                <w:b/>
                <w:kern w:val="0"/>
                <w:szCs w:val="24"/>
                <w:lang w:eastAsia="en-US" w:bidi="ar-SA"/>
              </w:rPr>
              <w:t>Rantířovská</w:t>
            </w:r>
            <w:proofErr w:type="spellEnd"/>
            <w:r w:rsidR="00E226F9" w:rsidRPr="002136E4">
              <w:rPr>
                <w:rFonts w:ascii="Times New Roman" w:eastAsiaTheme="minorHAnsi" w:hAnsi="Times New Roman" w:cs="Times New Roman"/>
                <w:b/>
                <w:kern w:val="0"/>
                <w:szCs w:val="24"/>
                <w:lang w:eastAsia="en-US" w:bidi="ar-SA"/>
              </w:rPr>
              <w:t xml:space="preserve"> č.p.13/15, </w:t>
            </w:r>
            <w:r w:rsidR="00E226F9" w:rsidRPr="002136E4">
              <w:rPr>
                <w:rFonts w:ascii="Times New Roman" w:eastAsiaTheme="minorHAnsi" w:hAnsi="Times New Roman" w:cs="Times New Roman"/>
                <w:b/>
                <w:kern w:val="0"/>
                <w:sz w:val="22"/>
                <w:szCs w:val="22"/>
                <w:lang w:eastAsia="en-US" w:bidi="ar-SA"/>
              </w:rPr>
              <w:t>Jihlava 586 01</w:t>
            </w:r>
            <w:r w:rsidRPr="002136E4">
              <w:rPr>
                <w:rFonts w:ascii="Times New Roman" w:hAnsi="Times New Roman" w:cs="Times New Roman"/>
                <w:b/>
                <w:szCs w:val="24"/>
              </w:rPr>
              <w:t xml:space="preserve">  ___________________________________________________________________________</w:t>
            </w:r>
            <w:r w:rsidRPr="004922A4">
              <w:rPr>
                <w:rFonts w:ascii="Times New Roman" w:hAnsi="Times New Roman" w:cs="Times New Roman"/>
              </w:rPr>
              <w:t xml:space="preserve">  </w:t>
            </w:r>
          </w:p>
          <w:p w:rsidR="00BD14DF" w:rsidRPr="00912EB2" w:rsidRDefault="00BD14DF" w:rsidP="00C37C01">
            <w:pPr>
              <w:rPr>
                <w:rFonts w:ascii="Times New Roman" w:hAnsi="Times New Roman" w:cs="Times New Roman"/>
              </w:rPr>
            </w:pPr>
            <w:r w:rsidRPr="00912EB2">
              <w:rPr>
                <w:rFonts w:ascii="Times New Roman" w:hAnsi="Times New Roman" w:cs="Times New Roman"/>
              </w:rPr>
              <w:t>KOORDINÁTOR  BOZP                           razítko                                        číslo osvědčení</w:t>
            </w:r>
          </w:p>
          <w:p w:rsidR="00BD14DF" w:rsidRPr="00E550E4" w:rsidRDefault="00BD14DF" w:rsidP="00C37C01">
            <w:pPr>
              <w:rPr>
                <w:rFonts w:ascii="Times New Roman" w:hAnsi="Times New Roman" w:cs="Times New Roman"/>
                <w:b/>
              </w:rPr>
            </w:pPr>
            <w:r w:rsidRPr="00A07452">
              <w:rPr>
                <w:rFonts w:ascii="Times New Roman" w:hAnsi="Times New Roman" w:cs="Times New Roman"/>
                <w:b/>
                <w:bCs/>
              </w:rPr>
              <w:t xml:space="preserve">     Ja</w:t>
            </w:r>
            <w:r>
              <w:rPr>
                <w:rFonts w:ascii="Times New Roman" w:hAnsi="Times New Roman" w:cs="Times New Roman"/>
                <w:b/>
                <w:bCs/>
              </w:rPr>
              <w:t>n</w:t>
            </w:r>
            <w:r w:rsidRPr="00A07452">
              <w:rPr>
                <w:rFonts w:ascii="Times New Roman" w:hAnsi="Times New Roman" w:cs="Times New Roman"/>
                <w:b/>
                <w:bCs/>
              </w:rPr>
              <w:t xml:space="preserve"> </w:t>
            </w:r>
            <w:proofErr w:type="spellStart"/>
            <w:r w:rsidRPr="00A07452">
              <w:rPr>
                <w:rFonts w:ascii="Times New Roman" w:hAnsi="Times New Roman" w:cs="Times New Roman"/>
                <w:b/>
                <w:bCs/>
              </w:rPr>
              <w:t>Kottink</w:t>
            </w:r>
            <w:proofErr w:type="spellEnd"/>
            <w:r w:rsidRPr="00A07452">
              <w:rPr>
                <w:rFonts w:ascii="Times New Roman" w:hAnsi="Times New Roman" w:cs="Times New Roman"/>
              </w:rPr>
              <w:tab/>
            </w:r>
            <w:r w:rsidRPr="00A07452">
              <w:rPr>
                <w:rFonts w:ascii="Times New Roman" w:hAnsi="Times New Roman" w:cs="Times New Roman"/>
              </w:rPr>
              <w:tab/>
            </w:r>
            <w:r w:rsidRPr="00A07452">
              <w:rPr>
                <w:rFonts w:ascii="Times New Roman" w:hAnsi="Times New Roman" w:cs="Times New Roman"/>
              </w:rPr>
              <w:tab/>
            </w:r>
            <w:r w:rsidRPr="00A07452">
              <w:rPr>
                <w:rFonts w:ascii="Times New Roman" w:hAnsi="Times New Roman" w:cs="Times New Roman"/>
              </w:rPr>
              <w:tab/>
            </w:r>
            <w:r w:rsidRPr="00A07452">
              <w:rPr>
                <w:rFonts w:ascii="Times New Roman" w:hAnsi="Times New Roman" w:cs="Times New Roman"/>
              </w:rPr>
              <w:tab/>
            </w:r>
            <w:r w:rsidR="007A6805">
              <w:rPr>
                <w:rFonts w:ascii="Times New Roman" w:hAnsi="Times New Roman" w:cs="Times New Roman"/>
              </w:rPr>
              <w:t xml:space="preserve">        </w:t>
            </w:r>
            <w:r w:rsidRPr="00A074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7452">
              <w:rPr>
                <w:rFonts w:ascii="Times New Roman" w:hAnsi="Times New Roman" w:cs="Times New Roman"/>
                <w:sz w:val="28"/>
                <w:szCs w:val="28"/>
              </w:rPr>
              <w:t xml:space="preserve"> </w:t>
            </w:r>
            <w:r w:rsidRPr="00E550E4">
              <w:rPr>
                <w:rFonts w:ascii="Times New Roman" w:hAnsi="Times New Roman" w:cs="Times New Roman"/>
                <w:b/>
                <w:sz w:val="28"/>
                <w:szCs w:val="28"/>
              </w:rPr>
              <w:t>ZEKA</w:t>
            </w:r>
            <w:r w:rsidRPr="00E550E4">
              <w:rPr>
                <w:rFonts w:ascii="Times New Roman" w:hAnsi="Times New Roman" w:cs="Times New Roman"/>
                <w:b/>
              </w:rPr>
              <w:t>/</w:t>
            </w:r>
            <w:r w:rsidR="007A6805">
              <w:rPr>
                <w:rFonts w:ascii="Times New Roman" w:hAnsi="Times New Roman" w:cs="Times New Roman"/>
                <w:b/>
              </w:rPr>
              <w:t>1079</w:t>
            </w:r>
            <w:r w:rsidRPr="00E550E4">
              <w:rPr>
                <w:rFonts w:ascii="Times New Roman" w:hAnsi="Times New Roman" w:cs="Times New Roman"/>
                <w:b/>
              </w:rPr>
              <w:t>/KOO/20</w:t>
            </w:r>
            <w:r w:rsidR="007A6805">
              <w:rPr>
                <w:rFonts w:ascii="Times New Roman" w:hAnsi="Times New Roman" w:cs="Times New Roman"/>
                <w:b/>
              </w:rPr>
              <w:t>24</w:t>
            </w:r>
            <w:r w:rsidRPr="00E550E4">
              <w:rPr>
                <w:rFonts w:ascii="Times New Roman" w:hAnsi="Times New Roman" w:cs="Times New Roman"/>
                <w:b/>
                <w:sz w:val="28"/>
                <w:szCs w:val="28"/>
              </w:rPr>
              <w:t xml:space="preserve">                          </w:t>
            </w:r>
          </w:p>
          <w:p w:rsidR="00BD14DF" w:rsidRPr="00E550E4" w:rsidRDefault="00BD14DF" w:rsidP="00C37C01">
            <w:pPr>
              <w:rPr>
                <w:rFonts w:ascii="Times New Roman" w:hAnsi="Times New Roman" w:cs="Times New Roman"/>
                <w:b/>
              </w:rPr>
            </w:pPr>
            <w:r w:rsidRPr="00E550E4">
              <w:rPr>
                <w:rFonts w:ascii="Times New Roman" w:hAnsi="Times New Roman" w:cs="Times New Roman"/>
                <w:b/>
              </w:rPr>
              <w:tab/>
            </w:r>
            <w:r w:rsidRPr="00E550E4">
              <w:rPr>
                <w:rFonts w:ascii="Times New Roman" w:hAnsi="Times New Roman" w:cs="Times New Roman"/>
                <w:b/>
              </w:rPr>
              <w:tab/>
            </w:r>
            <w:r w:rsidRPr="00E550E4">
              <w:rPr>
                <w:rFonts w:ascii="Times New Roman" w:hAnsi="Times New Roman" w:cs="Times New Roman"/>
                <w:b/>
              </w:rPr>
              <w:tab/>
            </w:r>
            <w:r w:rsidRPr="00E550E4">
              <w:rPr>
                <w:rFonts w:ascii="Times New Roman" w:hAnsi="Times New Roman" w:cs="Times New Roman"/>
                <w:b/>
              </w:rPr>
              <w:tab/>
            </w:r>
            <w:r w:rsidRPr="00E550E4">
              <w:rPr>
                <w:rFonts w:ascii="Times New Roman" w:hAnsi="Times New Roman" w:cs="Times New Roman"/>
                <w:b/>
              </w:rPr>
              <w:tab/>
            </w:r>
            <w:r w:rsidRPr="00E550E4">
              <w:rPr>
                <w:rFonts w:ascii="Times New Roman" w:hAnsi="Times New Roman" w:cs="Times New Roman"/>
                <w:b/>
              </w:rPr>
              <w:tab/>
            </w:r>
            <w:r w:rsidRPr="00E550E4">
              <w:rPr>
                <w:rFonts w:ascii="Times New Roman" w:hAnsi="Times New Roman" w:cs="Times New Roman"/>
                <w:b/>
              </w:rPr>
              <w:tab/>
            </w:r>
            <w:r w:rsidRPr="00E550E4">
              <w:rPr>
                <w:rFonts w:ascii="Times New Roman" w:hAnsi="Times New Roman" w:cs="Times New Roman"/>
                <w:b/>
              </w:rPr>
              <w:tab/>
            </w:r>
            <w:r w:rsidRPr="00E550E4">
              <w:rPr>
                <w:rFonts w:ascii="Times New Roman" w:hAnsi="Times New Roman" w:cs="Times New Roman"/>
                <w:b/>
              </w:rPr>
              <w:tab/>
              <w:t xml:space="preserve">             IČ: 03119840</w:t>
            </w:r>
          </w:p>
          <w:p w:rsidR="00BD14DF" w:rsidRPr="00912EB2" w:rsidRDefault="00BD14DF" w:rsidP="00C37C01">
            <w:pPr>
              <w:rPr>
                <w:rFonts w:ascii="Times New Roman" w:hAnsi="Times New Roman" w:cs="Times New Roman"/>
              </w:rPr>
            </w:pPr>
            <w:r w:rsidRPr="00912EB2">
              <w:rPr>
                <w:rFonts w:ascii="Times New Roman" w:hAnsi="Times New Roman" w:cs="Times New Roman"/>
              </w:rPr>
              <w:t>___________________________________________________________________________</w:t>
            </w:r>
          </w:p>
          <w:p w:rsidR="00BD14DF" w:rsidRDefault="00BD14DF" w:rsidP="00C37C01">
            <w:pPr>
              <w:pBdr>
                <w:bottom w:val="single" w:sz="8" w:space="2" w:color="000000"/>
              </w:pBdr>
              <w:rPr>
                <w:rFonts w:ascii="Times New Roman" w:hAnsi="Times New Roman" w:cs="Times New Roman"/>
              </w:rPr>
            </w:pPr>
            <w:r w:rsidRPr="00912EB2">
              <w:rPr>
                <w:rFonts w:ascii="Times New Roman" w:hAnsi="Times New Roman" w:cs="Times New Roman"/>
              </w:rPr>
              <w:t xml:space="preserve"> AKTUALIZACE PLÁNU BOZP PROVEDENA DNE : </w:t>
            </w:r>
          </w:p>
          <w:p w:rsidR="00BD14DF" w:rsidRPr="00912EB2" w:rsidRDefault="00BD14DF" w:rsidP="00C37C01">
            <w:pPr>
              <w:pBdr>
                <w:bottom w:val="single" w:sz="8" w:space="2" w:color="000000"/>
              </w:pBdr>
              <w:rPr>
                <w:rFonts w:ascii="Times New Roman" w:hAnsi="Times New Roman" w:cs="Times New Roman"/>
              </w:rPr>
            </w:pPr>
          </w:p>
          <w:p w:rsidR="00BD14DF" w:rsidRPr="00B63E86" w:rsidRDefault="005F0C2B" w:rsidP="00C37C01">
            <w:pPr>
              <w:widowControl/>
              <w:suppressAutoHyphens w:val="0"/>
              <w:spacing w:before="100" w:beforeAutospacing="1" w:after="100" w:afterAutospacing="1"/>
              <w:rPr>
                <w:rFonts w:ascii="Times New Roman" w:eastAsia="Times New Roman" w:hAnsi="Times New Roman" w:cs="Times New Roman"/>
                <w:kern w:val="0"/>
                <w:lang w:eastAsia="cs-CZ" w:bidi="ar-SA"/>
              </w:rPr>
            </w:pPr>
            <w:r w:rsidRPr="00B63E86">
              <w:rPr>
                <w:rFonts w:ascii="Times New Roman" w:eastAsia="Times New Roman" w:hAnsi="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v:imagedata r:id="rId7" o:title=""/>
                </v:shape>
                <w:control r:id="rId8" w:name="DefaultOcxName" w:shapeid="_x0000_i1027"/>
              </w:object>
            </w:r>
          </w:p>
        </w:tc>
      </w:tr>
      <w:tr w:rsidR="00BD14DF" w:rsidRPr="00B63E86" w:rsidTr="00C37C01">
        <w:trPr>
          <w:tblCellSpacing w:w="15" w:type="dxa"/>
        </w:trPr>
        <w:tc>
          <w:tcPr>
            <w:tcW w:w="0" w:type="auto"/>
            <w:vAlign w:val="center"/>
            <w:hideMark/>
          </w:tcPr>
          <w:p w:rsidR="00BD14DF" w:rsidRPr="00B63E86" w:rsidRDefault="00BD14DF" w:rsidP="00C37C01">
            <w:pPr>
              <w:widowControl/>
              <w:suppressAutoHyphens w:val="0"/>
              <w:rPr>
                <w:rFonts w:ascii="Times New Roman" w:eastAsia="Times New Roman" w:hAnsi="Times New Roman" w:cs="Times New Roman"/>
                <w:kern w:val="0"/>
                <w:lang w:eastAsia="cs-CZ" w:bidi="ar-SA"/>
              </w:rPr>
            </w:pPr>
          </w:p>
        </w:tc>
        <w:tc>
          <w:tcPr>
            <w:tcW w:w="0" w:type="auto"/>
            <w:vAlign w:val="center"/>
            <w:hideMark/>
          </w:tcPr>
          <w:p w:rsidR="00BD14DF" w:rsidRPr="00B63E86" w:rsidRDefault="00BD14DF" w:rsidP="00C37C01">
            <w:pPr>
              <w:widowControl/>
              <w:suppressAutoHyphens w:val="0"/>
              <w:rPr>
                <w:rFonts w:ascii="Times New Roman" w:eastAsia="Times New Roman" w:hAnsi="Times New Roman" w:cs="Times New Roman"/>
                <w:kern w:val="0"/>
                <w:lang w:eastAsia="cs-CZ" w:bidi="ar-SA"/>
              </w:rPr>
            </w:pPr>
          </w:p>
        </w:tc>
        <w:tc>
          <w:tcPr>
            <w:tcW w:w="0" w:type="auto"/>
            <w:vAlign w:val="center"/>
            <w:hideMark/>
          </w:tcPr>
          <w:p w:rsidR="00BD14DF" w:rsidRPr="00B63E86" w:rsidRDefault="00BD14DF" w:rsidP="00C37C01">
            <w:pPr>
              <w:widowControl/>
              <w:suppressAutoHyphens w:val="0"/>
              <w:rPr>
                <w:rFonts w:ascii="Times New Roman" w:eastAsia="Times New Roman" w:hAnsi="Times New Roman" w:cs="Times New Roman"/>
                <w:kern w:val="0"/>
                <w:lang w:eastAsia="cs-CZ" w:bidi="ar-SA"/>
              </w:rPr>
            </w:pPr>
          </w:p>
        </w:tc>
      </w:tr>
    </w:tbl>
    <w:p w:rsidR="00BD14DF" w:rsidRPr="0065535F" w:rsidRDefault="00BD14DF" w:rsidP="00BD14DF">
      <w:pPr>
        <w:rPr>
          <w:rFonts w:ascii="Times New Roman" w:hAnsi="Times New Roman" w:cs="Times New Roman"/>
          <w:color w:val="FF0000"/>
        </w:rPr>
      </w:pPr>
      <w:r w:rsidRPr="00DD2DC7">
        <w:rPr>
          <w:rFonts w:ascii="Times New Roman" w:hAnsi="Times New Roman" w:cs="Times New Roman"/>
          <w:sz w:val="28"/>
        </w:rPr>
        <w:t xml:space="preserve">      </w:t>
      </w:r>
      <w:r w:rsidRPr="00912EB2">
        <w:rPr>
          <w:rFonts w:ascii="Times New Roman" w:hAnsi="Times New Roman" w:cs="Times New Roman"/>
        </w:rPr>
        <w:t xml:space="preserve">             </w:t>
      </w:r>
    </w:p>
    <w:p w:rsidR="00BD14DF" w:rsidRPr="0065535F" w:rsidRDefault="00BD14DF" w:rsidP="00BD14DF">
      <w:pPr>
        <w:rPr>
          <w:rFonts w:ascii="Times New Roman" w:hAnsi="Times New Roman" w:cs="Times New Roman"/>
          <w:b/>
          <w:color w:val="FF0000"/>
          <w:sz w:val="48"/>
          <w:szCs w:val="48"/>
        </w:rPr>
      </w:pPr>
      <w:r w:rsidRPr="0065535F">
        <w:rPr>
          <w:rFonts w:ascii="Times New Roman" w:hAnsi="Times New Roman" w:cs="Times New Roman"/>
          <w:b/>
          <w:color w:val="FF0000"/>
          <w:sz w:val="40"/>
          <w:szCs w:val="40"/>
        </w:rPr>
        <w:t xml:space="preserve">                         </w:t>
      </w:r>
      <w:r w:rsidRPr="0065535F">
        <w:rPr>
          <w:rFonts w:ascii="Times New Roman" w:hAnsi="Times New Roman" w:cs="Times New Roman"/>
          <w:b/>
          <w:color w:val="FF0000"/>
          <w:sz w:val="48"/>
          <w:szCs w:val="48"/>
        </w:rPr>
        <w:t xml:space="preserve">     PLÁN  BOZP</w:t>
      </w:r>
    </w:p>
    <w:p w:rsidR="00BD14DF" w:rsidRPr="0065535F" w:rsidRDefault="00BD14DF" w:rsidP="00BD14DF">
      <w:pPr>
        <w:rPr>
          <w:rFonts w:ascii="Times New Roman" w:hAnsi="Times New Roman" w:cs="Times New Roman"/>
          <w:b/>
          <w:color w:val="FF0000"/>
          <w:sz w:val="48"/>
          <w:szCs w:val="48"/>
        </w:rPr>
      </w:pPr>
      <w:r w:rsidRPr="0065535F">
        <w:rPr>
          <w:rFonts w:ascii="Times New Roman" w:hAnsi="Times New Roman" w:cs="Times New Roman"/>
          <w:b/>
          <w:color w:val="FF0000"/>
          <w:sz w:val="48"/>
          <w:szCs w:val="48"/>
        </w:rPr>
        <w:t xml:space="preserve">                       NA  STAVENIŠTI</w:t>
      </w:r>
    </w:p>
    <w:p w:rsidR="00BD14DF" w:rsidRPr="0065535F" w:rsidRDefault="00BD14DF" w:rsidP="00BD14DF">
      <w:pPr>
        <w:rPr>
          <w:rFonts w:ascii="Times New Roman" w:hAnsi="Times New Roman" w:cs="Times New Roman"/>
          <w:color w:val="FF0000"/>
        </w:rPr>
      </w:pPr>
    </w:p>
    <w:p w:rsidR="00BD14DF" w:rsidRPr="0065535F" w:rsidRDefault="00BD14DF" w:rsidP="00BD14DF">
      <w:pPr>
        <w:rPr>
          <w:rFonts w:ascii="Times New Roman" w:hAnsi="Times New Roman" w:cs="Times New Roman"/>
          <w:color w:val="FF0000"/>
        </w:rPr>
      </w:pPr>
    </w:p>
    <w:p w:rsidR="00BD14DF" w:rsidRPr="00E226F9" w:rsidRDefault="00E226F9" w:rsidP="007A6805">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w:t>
      </w:r>
      <w:proofErr w:type="spellStart"/>
      <w:r w:rsidRPr="00E226F9">
        <w:rPr>
          <w:rFonts w:ascii="Times New Roman" w:hAnsi="Times New Roman" w:cs="Times New Roman"/>
          <w:b/>
          <w:color w:val="FF0000"/>
          <w:sz w:val="40"/>
          <w:szCs w:val="40"/>
        </w:rPr>
        <w:t>Rantířovská</w:t>
      </w:r>
      <w:proofErr w:type="spellEnd"/>
      <w:r w:rsidRPr="00E226F9">
        <w:rPr>
          <w:rFonts w:ascii="Times New Roman" w:hAnsi="Times New Roman" w:cs="Times New Roman"/>
          <w:b/>
          <w:color w:val="FF0000"/>
          <w:sz w:val="40"/>
          <w:szCs w:val="40"/>
        </w:rPr>
        <w:t xml:space="preserve"> 13, Jihlava - </w:t>
      </w:r>
      <w:r>
        <w:rPr>
          <w:rFonts w:ascii="Times New Roman" w:hAnsi="Times New Roman" w:cs="Times New Roman"/>
          <w:b/>
          <w:color w:val="FF0000"/>
          <w:sz w:val="40"/>
          <w:szCs w:val="40"/>
        </w:rPr>
        <w:t>v</w:t>
      </w:r>
      <w:r w:rsidRPr="00E226F9">
        <w:rPr>
          <w:rFonts w:ascii="Times New Roman" w:hAnsi="Times New Roman" w:cs="Times New Roman"/>
          <w:b/>
          <w:color w:val="FF0000"/>
          <w:sz w:val="40"/>
          <w:szCs w:val="40"/>
        </w:rPr>
        <w:t xml:space="preserve">ýměna okenních výplní </w:t>
      </w:r>
      <w:r>
        <w:rPr>
          <w:rFonts w:ascii="Times New Roman" w:hAnsi="Times New Roman" w:cs="Times New Roman"/>
          <w:b/>
          <w:color w:val="FF0000"/>
          <w:sz w:val="40"/>
          <w:szCs w:val="40"/>
        </w:rPr>
        <w:t xml:space="preserve"> </w:t>
      </w:r>
      <w:r w:rsidRPr="00E226F9">
        <w:rPr>
          <w:rFonts w:ascii="Times New Roman" w:hAnsi="Times New Roman" w:cs="Times New Roman"/>
          <w:b/>
          <w:color w:val="FF0000"/>
          <w:sz w:val="40"/>
          <w:szCs w:val="40"/>
        </w:rPr>
        <w:t>v objektech areálu prádelny a čistírny</w:t>
      </w:r>
      <w:r w:rsidR="007A6805" w:rsidRPr="00E226F9">
        <w:rPr>
          <w:rFonts w:ascii="Times New Roman" w:hAnsi="Times New Roman" w:cs="Times New Roman"/>
          <w:b/>
          <w:color w:val="FF0000"/>
          <w:sz w:val="40"/>
          <w:szCs w:val="40"/>
        </w:rPr>
        <w:t xml:space="preserve">“ </w:t>
      </w:r>
    </w:p>
    <w:p w:rsidR="00BD14DF" w:rsidRPr="00E226F9" w:rsidRDefault="00BD14DF" w:rsidP="00BD14DF">
      <w:pPr>
        <w:rPr>
          <w:rFonts w:ascii="Times New Roman" w:hAnsi="Times New Roman" w:cs="Times New Roman"/>
          <w:b/>
          <w:color w:val="FF0000"/>
          <w:sz w:val="40"/>
          <w:szCs w:val="40"/>
        </w:rPr>
      </w:pPr>
    </w:p>
    <w:p w:rsidR="00BD14DF" w:rsidRPr="007A6805" w:rsidRDefault="007A6805" w:rsidP="00BD14DF">
      <w:pPr>
        <w:tabs>
          <w:tab w:val="left" w:pos="3675"/>
        </w:tabs>
        <w:rPr>
          <w:rFonts w:ascii="Times New Roman" w:hAnsi="Times New Roman" w:cs="Times New Roman"/>
          <w:b/>
          <w:color w:val="FF0000"/>
          <w:sz w:val="36"/>
          <w:szCs w:val="36"/>
        </w:rPr>
      </w:pPr>
      <w:r w:rsidRPr="007A6805">
        <w:rPr>
          <w:rFonts w:ascii="Times New Roman" w:hAnsi="Times New Roman" w:cs="Times New Roman"/>
          <w:b/>
          <w:color w:val="FF0000"/>
          <w:sz w:val="36"/>
          <w:szCs w:val="36"/>
        </w:rPr>
        <w:tab/>
      </w:r>
    </w:p>
    <w:p w:rsidR="00BD14DF" w:rsidRPr="007A6805" w:rsidRDefault="00BD14DF" w:rsidP="00BD14DF">
      <w:pPr>
        <w:tabs>
          <w:tab w:val="left" w:pos="3675"/>
        </w:tabs>
        <w:rPr>
          <w:rFonts w:ascii="Times New Roman" w:hAnsi="Times New Roman" w:cs="Times New Roman"/>
          <w:b/>
          <w:color w:val="FF0000"/>
          <w:sz w:val="36"/>
          <w:szCs w:val="36"/>
        </w:rPr>
      </w:pPr>
    </w:p>
    <w:p w:rsidR="00BD14DF" w:rsidRDefault="00BD14DF" w:rsidP="00BD14DF">
      <w:pPr>
        <w:rPr>
          <w:rFonts w:ascii="Times New Roman" w:hAnsi="Times New Roman" w:cs="Times New Roman"/>
          <w:color w:val="FF0000"/>
          <w:sz w:val="20"/>
          <w:szCs w:val="20"/>
        </w:rPr>
      </w:pPr>
    </w:p>
    <w:p w:rsidR="004922A4" w:rsidRDefault="004922A4" w:rsidP="00BD14DF">
      <w:pPr>
        <w:rPr>
          <w:rFonts w:ascii="Times New Roman" w:hAnsi="Times New Roman" w:cs="Times New Roman"/>
          <w:color w:val="FF0000"/>
          <w:sz w:val="20"/>
          <w:szCs w:val="20"/>
        </w:rPr>
      </w:pPr>
    </w:p>
    <w:p w:rsidR="004922A4" w:rsidRDefault="004922A4" w:rsidP="00BD14DF">
      <w:pPr>
        <w:rPr>
          <w:rFonts w:ascii="Times New Roman" w:hAnsi="Times New Roman" w:cs="Times New Roman"/>
          <w:color w:val="FF0000"/>
          <w:sz w:val="20"/>
          <w:szCs w:val="20"/>
        </w:rPr>
      </w:pPr>
    </w:p>
    <w:p w:rsidR="004922A4" w:rsidRDefault="004922A4" w:rsidP="00BD14DF">
      <w:pPr>
        <w:rPr>
          <w:rFonts w:ascii="Times New Roman" w:hAnsi="Times New Roman" w:cs="Times New Roman"/>
          <w:color w:val="FF0000"/>
          <w:sz w:val="20"/>
          <w:szCs w:val="20"/>
        </w:rPr>
      </w:pPr>
    </w:p>
    <w:p w:rsidR="00827042" w:rsidRDefault="00827042" w:rsidP="00BD14DF">
      <w:pPr>
        <w:rPr>
          <w:rFonts w:ascii="Times New Roman" w:hAnsi="Times New Roman" w:cs="Times New Roman"/>
          <w:color w:val="FF0000"/>
          <w:sz w:val="20"/>
          <w:szCs w:val="20"/>
        </w:rPr>
      </w:pPr>
    </w:p>
    <w:p w:rsidR="0065535F" w:rsidRDefault="0065535F" w:rsidP="00BD14DF">
      <w:pPr>
        <w:rPr>
          <w:rFonts w:ascii="Times New Roman" w:hAnsi="Times New Roman" w:cs="Times New Roman"/>
          <w:color w:val="FF0000"/>
          <w:sz w:val="20"/>
          <w:szCs w:val="20"/>
        </w:rPr>
      </w:pPr>
    </w:p>
    <w:p w:rsidR="002136E4" w:rsidRDefault="002136E4" w:rsidP="00BD14DF">
      <w:pPr>
        <w:rPr>
          <w:rFonts w:ascii="Times New Roman" w:hAnsi="Times New Roman" w:cs="Times New Roman"/>
          <w:color w:val="FF0000"/>
          <w:sz w:val="20"/>
          <w:szCs w:val="20"/>
        </w:rPr>
      </w:pPr>
    </w:p>
    <w:p w:rsidR="004922A4" w:rsidRPr="00912EB2" w:rsidRDefault="004922A4" w:rsidP="00BD14DF">
      <w:pPr>
        <w:rPr>
          <w:rFonts w:ascii="Times New Roman" w:hAnsi="Times New Roman" w:cs="Times New Roman"/>
          <w:color w:val="FF0000"/>
          <w:sz w:val="20"/>
          <w:szCs w:val="20"/>
        </w:rPr>
      </w:pPr>
    </w:p>
    <w:p w:rsidR="00BD14DF" w:rsidRDefault="00BD14DF" w:rsidP="00BD14DF">
      <w:pPr>
        <w:rPr>
          <w:rFonts w:ascii="Times New Roman" w:hAnsi="Times New Roman" w:cs="Times New Roman"/>
          <w:color w:val="FF0000"/>
          <w:sz w:val="20"/>
          <w:szCs w:val="20"/>
        </w:rPr>
      </w:pPr>
    </w:p>
    <w:p w:rsidR="00BD14DF" w:rsidRPr="00912EB2" w:rsidRDefault="00BD14DF" w:rsidP="00BD14DF">
      <w:pPr>
        <w:rPr>
          <w:rFonts w:ascii="Times New Roman" w:hAnsi="Times New Roman" w:cs="Times New Roman"/>
          <w:sz w:val="32"/>
          <w:szCs w:val="32"/>
        </w:rPr>
      </w:pPr>
      <w:r w:rsidRPr="00912EB2">
        <w:rPr>
          <w:rFonts w:ascii="Times New Roman" w:hAnsi="Times New Roman" w:cs="Times New Roman"/>
          <w:sz w:val="32"/>
          <w:szCs w:val="32"/>
        </w:rPr>
        <w:tab/>
      </w:r>
      <w:r w:rsidRPr="00912EB2">
        <w:rPr>
          <w:rFonts w:ascii="Times New Roman" w:hAnsi="Times New Roman" w:cs="Times New Roman"/>
          <w:sz w:val="32"/>
          <w:szCs w:val="32"/>
        </w:rPr>
        <w:tab/>
      </w:r>
      <w:r w:rsidRPr="00912EB2">
        <w:rPr>
          <w:rFonts w:ascii="Times New Roman" w:hAnsi="Times New Roman" w:cs="Times New Roman"/>
          <w:sz w:val="32"/>
          <w:szCs w:val="32"/>
        </w:rPr>
        <w:tab/>
      </w:r>
      <w:r w:rsidRPr="00912EB2">
        <w:rPr>
          <w:rFonts w:ascii="Times New Roman" w:hAnsi="Times New Roman" w:cs="Times New Roman"/>
          <w:sz w:val="32"/>
          <w:szCs w:val="32"/>
        </w:rPr>
        <w:tab/>
        <w:t xml:space="preserve">      Jméno, příjmení            Datum        Podpis</w:t>
      </w:r>
    </w:p>
    <w:p w:rsidR="00BD14DF" w:rsidRPr="00912EB2" w:rsidRDefault="00BD14DF" w:rsidP="00BD14DF">
      <w:pPr>
        <w:rPr>
          <w:rFonts w:ascii="Times New Roman" w:hAnsi="Times New Roman" w:cs="Times New Roman"/>
          <w:sz w:val="32"/>
          <w:szCs w:val="32"/>
        </w:rPr>
      </w:pPr>
      <w:r w:rsidRPr="00912EB2">
        <w:rPr>
          <w:rFonts w:ascii="Times New Roman" w:hAnsi="Times New Roman" w:cs="Times New Roman"/>
          <w:sz w:val="32"/>
          <w:szCs w:val="32"/>
        </w:rPr>
        <w:t xml:space="preserve">________________________________________________________ </w:t>
      </w:r>
    </w:p>
    <w:p w:rsidR="00BD14DF" w:rsidRPr="00912EB2" w:rsidRDefault="00BD14DF" w:rsidP="00BD14DF">
      <w:pPr>
        <w:rPr>
          <w:rFonts w:ascii="Times New Roman" w:hAnsi="Times New Roman" w:cs="Times New Roman"/>
          <w:sz w:val="32"/>
          <w:szCs w:val="32"/>
        </w:rPr>
      </w:pPr>
      <w:r w:rsidRPr="00912EB2">
        <w:rPr>
          <w:rFonts w:ascii="Times New Roman" w:hAnsi="Times New Roman" w:cs="Times New Roman"/>
          <w:sz w:val="32"/>
          <w:szCs w:val="32"/>
        </w:rPr>
        <w:t xml:space="preserve">Vypracoval:                      </w:t>
      </w:r>
      <w:r w:rsidRPr="00912EB2">
        <w:rPr>
          <w:rFonts w:ascii="Times New Roman" w:hAnsi="Times New Roman" w:cs="Times New Roman"/>
          <w:b/>
          <w:bCs/>
          <w:sz w:val="32"/>
          <w:szCs w:val="32"/>
        </w:rPr>
        <w:t>Ja</w:t>
      </w:r>
      <w:r>
        <w:rPr>
          <w:rFonts w:ascii="Times New Roman" w:hAnsi="Times New Roman" w:cs="Times New Roman"/>
          <w:b/>
          <w:bCs/>
          <w:sz w:val="32"/>
          <w:szCs w:val="32"/>
        </w:rPr>
        <w:t>n</w:t>
      </w:r>
      <w:r w:rsidRPr="00912EB2">
        <w:rPr>
          <w:rFonts w:ascii="Times New Roman" w:hAnsi="Times New Roman" w:cs="Times New Roman"/>
          <w:b/>
          <w:bCs/>
          <w:sz w:val="32"/>
          <w:szCs w:val="32"/>
        </w:rPr>
        <w:t xml:space="preserve"> </w:t>
      </w:r>
      <w:proofErr w:type="spellStart"/>
      <w:r w:rsidRPr="00912EB2">
        <w:rPr>
          <w:rFonts w:ascii="Times New Roman" w:hAnsi="Times New Roman" w:cs="Times New Roman"/>
          <w:b/>
          <w:bCs/>
          <w:sz w:val="32"/>
          <w:szCs w:val="32"/>
        </w:rPr>
        <w:t>Kottink</w:t>
      </w:r>
      <w:proofErr w:type="spellEnd"/>
      <w:r w:rsidRPr="00912EB2">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00692172">
        <w:rPr>
          <w:rFonts w:ascii="Times New Roman" w:hAnsi="Times New Roman" w:cs="Times New Roman"/>
          <w:b/>
          <w:bCs/>
          <w:sz w:val="32"/>
          <w:szCs w:val="32"/>
        </w:rPr>
        <w:t>1</w:t>
      </w:r>
      <w:r w:rsidR="00E226F9">
        <w:rPr>
          <w:rFonts w:ascii="Times New Roman" w:hAnsi="Times New Roman" w:cs="Times New Roman"/>
          <w:b/>
          <w:bCs/>
          <w:sz w:val="32"/>
          <w:szCs w:val="32"/>
        </w:rPr>
        <w:t>4</w:t>
      </w:r>
      <w:r w:rsidRPr="00912EB2">
        <w:rPr>
          <w:rFonts w:ascii="Times New Roman" w:hAnsi="Times New Roman" w:cs="Times New Roman"/>
          <w:b/>
          <w:bCs/>
          <w:sz w:val="32"/>
          <w:szCs w:val="32"/>
        </w:rPr>
        <w:t>.</w:t>
      </w:r>
      <w:r w:rsidR="00E226F9">
        <w:rPr>
          <w:rFonts w:ascii="Times New Roman" w:hAnsi="Times New Roman" w:cs="Times New Roman"/>
          <w:b/>
          <w:bCs/>
          <w:sz w:val="32"/>
          <w:szCs w:val="32"/>
        </w:rPr>
        <w:t>5</w:t>
      </w:r>
      <w:r w:rsidRPr="00912EB2">
        <w:rPr>
          <w:rFonts w:ascii="Times New Roman" w:hAnsi="Times New Roman" w:cs="Times New Roman"/>
          <w:b/>
          <w:bCs/>
          <w:sz w:val="32"/>
          <w:szCs w:val="32"/>
        </w:rPr>
        <w:t>.20</w:t>
      </w:r>
      <w:r w:rsidR="00A14463">
        <w:rPr>
          <w:rFonts w:ascii="Times New Roman" w:hAnsi="Times New Roman" w:cs="Times New Roman"/>
          <w:b/>
          <w:bCs/>
          <w:sz w:val="32"/>
          <w:szCs w:val="32"/>
        </w:rPr>
        <w:t>2</w:t>
      </w:r>
      <w:r w:rsidR="003A7A8E">
        <w:rPr>
          <w:rFonts w:ascii="Times New Roman" w:hAnsi="Times New Roman" w:cs="Times New Roman"/>
          <w:b/>
          <w:bCs/>
          <w:sz w:val="32"/>
          <w:szCs w:val="32"/>
        </w:rPr>
        <w:t>4</w:t>
      </w:r>
      <w:r w:rsidRPr="00912EB2">
        <w:rPr>
          <w:rFonts w:ascii="Times New Roman" w:hAnsi="Times New Roman" w:cs="Times New Roman"/>
          <w:sz w:val="32"/>
          <w:szCs w:val="32"/>
        </w:rPr>
        <w:t xml:space="preserve">   </w:t>
      </w:r>
    </w:p>
    <w:p w:rsidR="00BD14DF" w:rsidRDefault="00BD14DF" w:rsidP="00BD14DF">
      <w:pPr>
        <w:rPr>
          <w:rFonts w:ascii="Times New Roman" w:hAnsi="Times New Roman" w:cs="Times New Roman"/>
          <w:b/>
          <w:bCs/>
          <w:sz w:val="32"/>
          <w:szCs w:val="32"/>
        </w:rPr>
      </w:pPr>
      <w:r w:rsidRPr="00912EB2">
        <w:rPr>
          <w:rFonts w:ascii="Times New Roman" w:hAnsi="Times New Roman" w:cs="Times New Roman"/>
          <w:sz w:val="32"/>
          <w:szCs w:val="32"/>
        </w:rPr>
        <w:t>________________________________________________________</w:t>
      </w:r>
      <w:r w:rsidRPr="00912EB2">
        <w:rPr>
          <w:rFonts w:ascii="Times New Roman" w:hAnsi="Times New Roman" w:cs="Times New Roman"/>
          <w:sz w:val="32"/>
          <w:szCs w:val="32"/>
        </w:rPr>
        <w:tab/>
      </w:r>
      <w:r w:rsidRPr="00912EB2">
        <w:rPr>
          <w:rFonts w:ascii="Times New Roman" w:hAnsi="Times New Roman" w:cs="Times New Roman"/>
          <w:sz w:val="32"/>
          <w:szCs w:val="32"/>
        </w:rPr>
        <w:tab/>
        <w:t xml:space="preserve">                         Jméno, příjmení           </w:t>
      </w:r>
      <w:r w:rsidR="00EB74DE">
        <w:rPr>
          <w:rFonts w:ascii="Times New Roman" w:hAnsi="Times New Roman" w:cs="Times New Roman"/>
          <w:sz w:val="32"/>
          <w:szCs w:val="32"/>
        </w:rPr>
        <w:t xml:space="preserve">         </w:t>
      </w:r>
      <w:r w:rsidRPr="00912EB2">
        <w:rPr>
          <w:rFonts w:ascii="Times New Roman" w:hAnsi="Times New Roman" w:cs="Times New Roman"/>
          <w:sz w:val="32"/>
          <w:szCs w:val="32"/>
        </w:rPr>
        <w:t xml:space="preserve">Datum        Podpis  Schválil za investora :   </w:t>
      </w:r>
      <w:r w:rsidRPr="00912EB2">
        <w:rPr>
          <w:rFonts w:ascii="Times New Roman" w:hAnsi="Times New Roman" w:cs="Times New Roman"/>
          <w:b/>
          <w:bCs/>
          <w:sz w:val="32"/>
          <w:szCs w:val="32"/>
        </w:rPr>
        <w:t xml:space="preserve">  </w:t>
      </w:r>
      <w:r w:rsidR="009D6933">
        <w:rPr>
          <w:rFonts w:ascii="Times New Roman" w:hAnsi="Times New Roman" w:cs="Times New Roman"/>
          <w:b/>
          <w:bCs/>
          <w:sz w:val="32"/>
          <w:szCs w:val="32"/>
        </w:rPr>
        <w:t xml:space="preserve">ing. </w:t>
      </w:r>
      <w:proofErr w:type="spellStart"/>
      <w:r w:rsidR="009D6933">
        <w:rPr>
          <w:rFonts w:ascii="Times New Roman" w:hAnsi="Times New Roman" w:cs="Times New Roman"/>
          <w:b/>
          <w:bCs/>
          <w:sz w:val="32"/>
          <w:szCs w:val="32"/>
        </w:rPr>
        <w:t>Mir</w:t>
      </w:r>
      <w:proofErr w:type="spellEnd"/>
      <w:r w:rsidR="009D6933">
        <w:rPr>
          <w:rFonts w:ascii="Times New Roman" w:hAnsi="Times New Roman" w:cs="Times New Roman"/>
          <w:b/>
          <w:bCs/>
          <w:sz w:val="32"/>
          <w:szCs w:val="32"/>
        </w:rPr>
        <w:t xml:space="preserve">. Kubínová       </w:t>
      </w:r>
      <w:r>
        <w:rPr>
          <w:rFonts w:ascii="Times New Roman" w:hAnsi="Times New Roman" w:cs="Times New Roman"/>
          <w:b/>
          <w:bCs/>
          <w:sz w:val="32"/>
          <w:szCs w:val="32"/>
        </w:rPr>
        <w:t xml:space="preserve">  </w:t>
      </w:r>
    </w:p>
    <w:p w:rsidR="00BD14DF" w:rsidRPr="00E506F8" w:rsidRDefault="00BD14DF" w:rsidP="00BD14DF">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                                             </w:t>
      </w:r>
      <w:r w:rsidRPr="00E506F8">
        <w:rPr>
          <w:rFonts w:ascii="Times New Roman" w:hAnsi="Times New Roman" w:cs="Times New Roman"/>
          <w:b/>
          <w:bCs/>
          <w:sz w:val="32"/>
          <w:szCs w:val="32"/>
        </w:rPr>
        <w:t>Obsah:</w:t>
      </w:r>
    </w:p>
    <w:p w:rsidR="00BD14DF" w:rsidRDefault="00BD14DF" w:rsidP="00BD14DF">
      <w:pPr>
        <w:rPr>
          <w:rFonts w:ascii="Times New Roman" w:hAnsi="Times New Roman" w:cs="Times New Roman"/>
          <w:b/>
          <w:bCs/>
          <w:sz w:val="26"/>
          <w:szCs w:val="26"/>
        </w:rPr>
      </w:pPr>
    </w:p>
    <w:p w:rsidR="00BD14DF" w:rsidRDefault="00BD14DF" w:rsidP="00BD14DF">
      <w:pPr>
        <w:rPr>
          <w:rFonts w:ascii="Times New Roman" w:hAnsi="Times New Roman" w:cs="Times New Roman"/>
          <w:b/>
          <w:bCs/>
          <w:sz w:val="32"/>
          <w:szCs w:val="32"/>
        </w:rPr>
      </w:pPr>
      <w:r>
        <w:rPr>
          <w:rFonts w:ascii="Times New Roman" w:hAnsi="Times New Roman" w:cs="Times New Roman"/>
          <w:b/>
          <w:bCs/>
          <w:sz w:val="32"/>
          <w:szCs w:val="32"/>
        </w:rPr>
        <w:t xml:space="preserve">1. </w:t>
      </w:r>
      <w:r w:rsidRPr="00E506F8">
        <w:rPr>
          <w:rFonts w:ascii="Times New Roman" w:hAnsi="Times New Roman" w:cs="Times New Roman"/>
          <w:b/>
          <w:bCs/>
          <w:sz w:val="32"/>
          <w:szCs w:val="32"/>
        </w:rPr>
        <w:t>Identifikační údaje</w:t>
      </w:r>
      <w:r>
        <w:rPr>
          <w:rFonts w:ascii="Times New Roman" w:hAnsi="Times New Roman" w:cs="Times New Roman"/>
          <w:b/>
          <w:bCs/>
          <w:sz w:val="32"/>
          <w:szCs w:val="32"/>
        </w:rPr>
        <w:t xml:space="preserve"> o stavbě, zadavateli, projektantovi  zhotoviteli</w:t>
      </w:r>
      <w:r w:rsidR="00E6678B">
        <w:rPr>
          <w:rFonts w:ascii="Times New Roman" w:hAnsi="Times New Roman" w:cs="Times New Roman"/>
          <w:b/>
          <w:bCs/>
          <w:sz w:val="32"/>
          <w:szCs w:val="32"/>
        </w:rPr>
        <w:t xml:space="preserve"> </w:t>
      </w:r>
      <w:r>
        <w:rPr>
          <w:rFonts w:ascii="Times New Roman" w:hAnsi="Times New Roman" w:cs="Times New Roman"/>
          <w:b/>
          <w:bCs/>
          <w:sz w:val="32"/>
          <w:szCs w:val="32"/>
        </w:rPr>
        <w:t>a koordinátorovi BOZP</w:t>
      </w:r>
    </w:p>
    <w:p w:rsidR="00BD14DF" w:rsidRDefault="00BD14DF" w:rsidP="00BD14DF">
      <w:pPr>
        <w:rPr>
          <w:rFonts w:ascii="Times New Roman" w:hAnsi="Times New Roman" w:cs="Times New Roman"/>
          <w:b/>
          <w:bCs/>
          <w:sz w:val="32"/>
          <w:szCs w:val="32"/>
        </w:rPr>
      </w:pPr>
      <w:r>
        <w:rPr>
          <w:rFonts w:ascii="Times New Roman" w:hAnsi="Times New Roman" w:cs="Times New Roman"/>
          <w:b/>
          <w:bCs/>
          <w:sz w:val="32"/>
          <w:szCs w:val="32"/>
        </w:rPr>
        <w:t>2. Stručný popis stavby</w:t>
      </w:r>
    </w:p>
    <w:p w:rsidR="00BD14DF" w:rsidRDefault="00E6678B" w:rsidP="00BD14DF">
      <w:pPr>
        <w:rPr>
          <w:rFonts w:ascii="Times New Roman" w:hAnsi="Times New Roman" w:cs="Times New Roman"/>
          <w:b/>
          <w:bCs/>
          <w:sz w:val="32"/>
          <w:szCs w:val="32"/>
        </w:rPr>
      </w:pPr>
      <w:r>
        <w:rPr>
          <w:rFonts w:ascii="Times New Roman" w:hAnsi="Times New Roman" w:cs="Times New Roman"/>
          <w:b/>
          <w:bCs/>
          <w:sz w:val="32"/>
          <w:szCs w:val="32"/>
        </w:rPr>
        <w:t>3. Základní předpoklady výstavby</w:t>
      </w:r>
    </w:p>
    <w:p w:rsidR="00F17D69" w:rsidRDefault="00F17D69" w:rsidP="00F17D69">
      <w:pPr>
        <w:rPr>
          <w:rFonts w:ascii="Times New Roman" w:eastAsia="Times New Roman" w:hAnsi="Times New Roman" w:cs="Times New Roman"/>
          <w:b/>
          <w:sz w:val="28"/>
          <w:szCs w:val="28"/>
          <w:lang w:eastAsia="cs-CZ"/>
        </w:rPr>
      </w:pPr>
      <w:r w:rsidRPr="00F17D69">
        <w:rPr>
          <w:rFonts w:ascii="Times New Roman" w:eastAsia="Times New Roman" w:hAnsi="Times New Roman" w:cs="Times New Roman"/>
          <w:b/>
          <w:sz w:val="32"/>
          <w:szCs w:val="32"/>
          <w:lang w:eastAsia="cs-CZ"/>
        </w:rPr>
        <w:t>4</w:t>
      </w:r>
      <w:r w:rsidRPr="00F17D69">
        <w:rPr>
          <w:rFonts w:ascii="Times New Roman" w:eastAsia="Times New Roman" w:hAnsi="Times New Roman" w:cs="Times New Roman"/>
          <w:b/>
          <w:sz w:val="28"/>
          <w:szCs w:val="28"/>
          <w:lang w:eastAsia="cs-CZ"/>
        </w:rPr>
        <w:t>. O</w:t>
      </w:r>
      <w:r w:rsidRPr="00F17D69">
        <w:rPr>
          <w:rFonts w:ascii="Times New Roman" w:eastAsia="Times New Roman" w:hAnsi="Times New Roman" w:cs="Times New Roman"/>
          <w:b/>
          <w:sz w:val="32"/>
          <w:szCs w:val="32"/>
          <w:lang w:eastAsia="cs-CZ"/>
        </w:rPr>
        <w:t>důvodnění pro zpracování Plánu BOZP s uvedením odkazu na příslušné</w:t>
      </w:r>
      <w:r w:rsidRPr="00F17D69">
        <w:rPr>
          <w:rFonts w:ascii="Times New Roman" w:eastAsia="Times New Roman" w:hAnsi="Times New Roman" w:cs="Times New Roman"/>
          <w:sz w:val="32"/>
          <w:szCs w:val="32"/>
          <w:lang w:eastAsia="cs-CZ"/>
        </w:rPr>
        <w:t xml:space="preserve"> </w:t>
      </w:r>
      <w:r w:rsidRPr="00F17D69">
        <w:rPr>
          <w:rFonts w:ascii="Times New Roman" w:eastAsia="Times New Roman" w:hAnsi="Times New Roman" w:cs="Times New Roman"/>
          <w:b/>
          <w:sz w:val="32"/>
          <w:szCs w:val="32"/>
          <w:lang w:eastAsia="cs-CZ"/>
        </w:rPr>
        <w:t xml:space="preserve">právní předpisy </w:t>
      </w:r>
      <w:r w:rsidRPr="00F17D69">
        <w:rPr>
          <w:rFonts w:ascii="Times New Roman" w:eastAsia="Times New Roman" w:hAnsi="Times New Roman" w:cs="Times New Roman"/>
          <w:b/>
          <w:sz w:val="28"/>
          <w:szCs w:val="28"/>
          <w:lang w:eastAsia="cs-CZ"/>
        </w:rPr>
        <w:t xml:space="preserve"> </w:t>
      </w:r>
    </w:p>
    <w:p w:rsidR="0015077A" w:rsidRDefault="00F17D69" w:rsidP="0015077A">
      <w:pPr>
        <w:rPr>
          <w:rFonts w:ascii="Times New Roman" w:eastAsia="Times New Roman" w:hAnsi="Times New Roman" w:cs="Times New Roman"/>
          <w:b/>
          <w:sz w:val="32"/>
          <w:szCs w:val="32"/>
          <w:lang w:eastAsia="cs-CZ"/>
        </w:rPr>
      </w:pPr>
      <w:r w:rsidRPr="00F17D69">
        <w:rPr>
          <w:rFonts w:ascii="Times New Roman" w:eastAsia="Times New Roman" w:hAnsi="Times New Roman" w:cs="Times New Roman"/>
          <w:b/>
          <w:iCs/>
          <w:sz w:val="32"/>
          <w:szCs w:val="32"/>
          <w:lang w:eastAsia="cs-CZ"/>
        </w:rPr>
        <w:t>5.</w:t>
      </w:r>
      <w:r w:rsidRPr="00F17D69">
        <w:rPr>
          <w:rFonts w:ascii="Times New Roman" w:eastAsia="Times New Roman" w:hAnsi="Times New Roman" w:cs="Times New Roman"/>
          <w:b/>
          <w:sz w:val="32"/>
          <w:szCs w:val="32"/>
          <w:lang w:eastAsia="cs-CZ"/>
        </w:rPr>
        <w:t xml:space="preserve"> Údaje o zpracovateli projektové dokumentace</w:t>
      </w:r>
    </w:p>
    <w:p w:rsidR="0015077A" w:rsidRPr="0015077A" w:rsidRDefault="0015077A" w:rsidP="0015077A">
      <w:pPr>
        <w:rPr>
          <w:rFonts w:ascii="Times New Roman" w:eastAsia="Times New Roman" w:hAnsi="Times New Roman" w:cs="Times New Roman"/>
          <w:b/>
          <w:sz w:val="32"/>
          <w:szCs w:val="32"/>
          <w:lang w:eastAsia="cs-CZ"/>
        </w:rPr>
      </w:pPr>
      <w:r w:rsidRPr="0015077A">
        <w:rPr>
          <w:rFonts w:ascii="Times New Roman" w:eastAsia="Times New Roman" w:hAnsi="Times New Roman" w:cs="Times New Roman"/>
          <w:b/>
          <w:iCs/>
          <w:sz w:val="32"/>
          <w:szCs w:val="32"/>
          <w:lang w:eastAsia="cs-CZ"/>
        </w:rPr>
        <w:t>6.</w:t>
      </w:r>
      <w:r w:rsidRPr="0015077A">
        <w:rPr>
          <w:rFonts w:ascii="Times New Roman" w:eastAsia="Times New Roman" w:hAnsi="Times New Roman" w:cs="Times New Roman"/>
          <w:b/>
          <w:sz w:val="32"/>
          <w:szCs w:val="32"/>
          <w:lang w:eastAsia="cs-CZ"/>
        </w:rPr>
        <w:t xml:space="preserve">  Situační výkres stavby</w:t>
      </w:r>
    </w:p>
    <w:p w:rsidR="003F36F1" w:rsidRDefault="003F36F1" w:rsidP="003F36F1">
      <w:pPr>
        <w:rPr>
          <w:rFonts w:ascii="Times New Roman" w:eastAsia="Times New Roman" w:hAnsi="Times New Roman" w:cs="Times New Roman"/>
          <w:b/>
          <w:sz w:val="32"/>
          <w:szCs w:val="32"/>
          <w:lang w:eastAsia="cs-CZ"/>
        </w:rPr>
      </w:pPr>
      <w:r>
        <w:rPr>
          <w:rFonts w:ascii="Times New Roman" w:eastAsia="Times New Roman" w:hAnsi="Times New Roman" w:cs="Times New Roman"/>
          <w:b/>
          <w:iCs/>
          <w:sz w:val="32"/>
          <w:szCs w:val="32"/>
          <w:lang w:eastAsia="cs-CZ"/>
        </w:rPr>
        <w:t>7</w:t>
      </w:r>
      <w:r w:rsidRPr="0015077A">
        <w:rPr>
          <w:rFonts w:ascii="Times New Roman" w:eastAsia="Times New Roman" w:hAnsi="Times New Roman" w:cs="Times New Roman"/>
          <w:b/>
          <w:iCs/>
          <w:sz w:val="32"/>
          <w:szCs w:val="32"/>
          <w:lang w:eastAsia="cs-CZ"/>
        </w:rPr>
        <w:t>.</w:t>
      </w:r>
      <w:r w:rsidRPr="0015077A">
        <w:rPr>
          <w:rFonts w:ascii="Times New Roman" w:eastAsia="Times New Roman" w:hAnsi="Times New Roman" w:cs="Times New Roman"/>
          <w:b/>
          <w:sz w:val="32"/>
          <w:szCs w:val="32"/>
          <w:lang w:eastAsia="cs-CZ"/>
        </w:rPr>
        <w:t xml:space="preserve">  Situa</w:t>
      </w:r>
      <w:r>
        <w:rPr>
          <w:rFonts w:ascii="Times New Roman" w:eastAsia="Times New Roman" w:hAnsi="Times New Roman" w:cs="Times New Roman"/>
          <w:b/>
          <w:sz w:val="32"/>
          <w:szCs w:val="32"/>
          <w:lang w:eastAsia="cs-CZ"/>
        </w:rPr>
        <w:t>ce zařízení</w:t>
      </w:r>
      <w:r w:rsidRPr="0015077A">
        <w:rPr>
          <w:rFonts w:ascii="Times New Roman" w:eastAsia="Times New Roman" w:hAnsi="Times New Roman" w:cs="Times New Roman"/>
          <w:b/>
          <w:sz w:val="32"/>
          <w:szCs w:val="32"/>
          <w:lang w:eastAsia="cs-CZ"/>
        </w:rPr>
        <w:t xml:space="preserve"> stav</w:t>
      </w:r>
      <w:r>
        <w:rPr>
          <w:rFonts w:ascii="Times New Roman" w:eastAsia="Times New Roman" w:hAnsi="Times New Roman" w:cs="Times New Roman"/>
          <w:b/>
          <w:sz w:val="32"/>
          <w:szCs w:val="32"/>
          <w:lang w:eastAsia="cs-CZ"/>
        </w:rPr>
        <w:t>eniště</w:t>
      </w:r>
    </w:p>
    <w:p w:rsidR="00FD2EA4" w:rsidRPr="0015077A" w:rsidRDefault="00FD2EA4" w:rsidP="003F36F1">
      <w:pPr>
        <w:rPr>
          <w:rFonts w:ascii="Times New Roman" w:eastAsia="Times New Roman" w:hAnsi="Times New Roman" w:cs="Times New Roman"/>
          <w:b/>
          <w:sz w:val="32"/>
          <w:szCs w:val="32"/>
          <w:lang w:eastAsia="cs-CZ"/>
        </w:rPr>
      </w:pPr>
      <w:r>
        <w:rPr>
          <w:rFonts w:ascii="Times New Roman" w:eastAsia="Times New Roman" w:hAnsi="Times New Roman" w:cs="Times New Roman"/>
          <w:b/>
          <w:iCs/>
          <w:sz w:val="32"/>
          <w:szCs w:val="32"/>
          <w:lang w:eastAsia="cs-CZ"/>
        </w:rPr>
        <w:t>8</w:t>
      </w:r>
      <w:r w:rsidRPr="0015077A">
        <w:rPr>
          <w:rFonts w:ascii="Times New Roman" w:eastAsia="Times New Roman" w:hAnsi="Times New Roman" w:cs="Times New Roman"/>
          <w:b/>
          <w:iCs/>
          <w:sz w:val="32"/>
          <w:szCs w:val="32"/>
          <w:lang w:eastAsia="cs-CZ"/>
        </w:rPr>
        <w:t>.</w:t>
      </w:r>
      <w:r w:rsidRPr="0015077A">
        <w:rPr>
          <w:rFonts w:ascii="Times New Roman" w:eastAsia="Times New Roman" w:hAnsi="Times New Roman" w:cs="Times New Roman"/>
          <w:b/>
          <w:sz w:val="32"/>
          <w:szCs w:val="32"/>
          <w:lang w:eastAsia="cs-CZ"/>
        </w:rPr>
        <w:t xml:space="preserve">  </w:t>
      </w:r>
      <w:r>
        <w:rPr>
          <w:rFonts w:ascii="Times New Roman" w:eastAsia="Times New Roman" w:hAnsi="Times New Roman" w:cs="Times New Roman"/>
          <w:b/>
          <w:sz w:val="32"/>
          <w:szCs w:val="32"/>
          <w:lang w:eastAsia="cs-CZ"/>
        </w:rPr>
        <w:t xml:space="preserve">Podrobný harmonogram výstavby od </w:t>
      </w:r>
      <w:r w:rsidR="0065535F">
        <w:rPr>
          <w:rFonts w:ascii="Times New Roman" w:eastAsia="Times New Roman" w:hAnsi="Times New Roman" w:cs="Times New Roman"/>
          <w:b/>
          <w:sz w:val="32"/>
          <w:szCs w:val="32"/>
          <w:lang w:eastAsia="cs-CZ"/>
        </w:rPr>
        <w:t>1</w:t>
      </w:r>
      <w:r w:rsidR="0070760B">
        <w:rPr>
          <w:rFonts w:ascii="Times New Roman" w:eastAsia="Times New Roman" w:hAnsi="Times New Roman" w:cs="Times New Roman"/>
          <w:b/>
          <w:sz w:val="32"/>
          <w:szCs w:val="32"/>
          <w:lang w:eastAsia="cs-CZ"/>
        </w:rPr>
        <w:t>5</w:t>
      </w:r>
      <w:r>
        <w:rPr>
          <w:rFonts w:ascii="Times New Roman" w:eastAsia="Times New Roman" w:hAnsi="Times New Roman" w:cs="Times New Roman"/>
          <w:b/>
          <w:sz w:val="32"/>
          <w:szCs w:val="32"/>
          <w:lang w:eastAsia="cs-CZ"/>
        </w:rPr>
        <w:t>.</w:t>
      </w:r>
      <w:r w:rsidR="0070760B">
        <w:rPr>
          <w:rFonts w:ascii="Times New Roman" w:eastAsia="Times New Roman" w:hAnsi="Times New Roman" w:cs="Times New Roman"/>
          <w:b/>
          <w:sz w:val="32"/>
          <w:szCs w:val="32"/>
          <w:lang w:eastAsia="cs-CZ"/>
        </w:rPr>
        <w:t>6</w:t>
      </w:r>
      <w:r>
        <w:rPr>
          <w:rFonts w:ascii="Times New Roman" w:eastAsia="Times New Roman" w:hAnsi="Times New Roman" w:cs="Times New Roman"/>
          <w:b/>
          <w:sz w:val="32"/>
          <w:szCs w:val="32"/>
          <w:lang w:eastAsia="cs-CZ"/>
        </w:rPr>
        <w:t>.20</w:t>
      </w:r>
      <w:r w:rsidR="00A14463">
        <w:rPr>
          <w:rFonts w:ascii="Times New Roman" w:eastAsia="Times New Roman" w:hAnsi="Times New Roman" w:cs="Times New Roman"/>
          <w:b/>
          <w:sz w:val="32"/>
          <w:szCs w:val="32"/>
          <w:lang w:eastAsia="cs-CZ"/>
        </w:rPr>
        <w:t>2</w:t>
      </w:r>
      <w:r w:rsidR="003A7A8E">
        <w:rPr>
          <w:rFonts w:ascii="Times New Roman" w:eastAsia="Times New Roman" w:hAnsi="Times New Roman" w:cs="Times New Roman"/>
          <w:b/>
          <w:sz w:val="32"/>
          <w:szCs w:val="32"/>
          <w:lang w:eastAsia="cs-CZ"/>
        </w:rPr>
        <w:t>4</w:t>
      </w:r>
      <w:r>
        <w:rPr>
          <w:rFonts w:ascii="Times New Roman" w:eastAsia="Times New Roman" w:hAnsi="Times New Roman" w:cs="Times New Roman"/>
          <w:b/>
          <w:sz w:val="32"/>
          <w:szCs w:val="32"/>
          <w:lang w:eastAsia="cs-CZ"/>
        </w:rPr>
        <w:t xml:space="preserve">  </w:t>
      </w:r>
    </w:p>
    <w:p w:rsidR="002F5751" w:rsidRDefault="00FD2EA4" w:rsidP="002F5751">
      <w:pPr>
        <w:rPr>
          <w:rFonts w:ascii="Times New Roman" w:hAnsi="Times New Roman" w:cs="Times New Roman"/>
          <w:b/>
          <w:sz w:val="32"/>
          <w:szCs w:val="32"/>
        </w:rPr>
      </w:pPr>
      <w:r>
        <w:rPr>
          <w:rFonts w:ascii="Times New Roman" w:hAnsi="Times New Roman" w:cs="Times New Roman"/>
          <w:b/>
          <w:sz w:val="32"/>
          <w:szCs w:val="32"/>
        </w:rPr>
        <w:t xml:space="preserve">9. </w:t>
      </w:r>
      <w:r w:rsidR="002F5751">
        <w:rPr>
          <w:rFonts w:ascii="Times New Roman" w:hAnsi="Times New Roman" w:cs="Times New Roman"/>
          <w:b/>
          <w:sz w:val="32"/>
          <w:szCs w:val="32"/>
        </w:rPr>
        <w:t xml:space="preserve"> </w:t>
      </w:r>
      <w:r w:rsidRPr="00FD2EA4">
        <w:rPr>
          <w:rFonts w:ascii="Times New Roman" w:hAnsi="Times New Roman" w:cs="Times New Roman"/>
          <w:b/>
          <w:sz w:val="32"/>
          <w:szCs w:val="32"/>
        </w:rPr>
        <w:t>Požadavky na obsah Plánu BOZP</w:t>
      </w:r>
    </w:p>
    <w:p w:rsidR="002F5751" w:rsidRPr="007E463A" w:rsidRDefault="002F5751" w:rsidP="002F5751">
      <w:pPr>
        <w:rPr>
          <w:rFonts w:ascii="Times New Roman" w:eastAsia="Times New Roman" w:hAnsi="Times New Roman" w:cs="Times New Roman"/>
          <w:b/>
          <w:sz w:val="32"/>
          <w:szCs w:val="32"/>
          <w:lang w:eastAsia="cs-CZ"/>
        </w:rPr>
      </w:pPr>
      <w:r w:rsidRPr="007E463A">
        <w:rPr>
          <w:rFonts w:ascii="Times New Roman" w:eastAsia="Times New Roman" w:hAnsi="Times New Roman" w:cs="Times New Roman"/>
          <w:b/>
          <w:iCs/>
          <w:sz w:val="32"/>
          <w:szCs w:val="32"/>
          <w:lang w:eastAsia="cs-CZ"/>
        </w:rPr>
        <w:t>1</w:t>
      </w:r>
      <w:r>
        <w:rPr>
          <w:rFonts w:ascii="Times New Roman" w:eastAsia="Times New Roman" w:hAnsi="Times New Roman" w:cs="Times New Roman"/>
          <w:b/>
          <w:iCs/>
          <w:sz w:val="32"/>
          <w:szCs w:val="32"/>
          <w:lang w:eastAsia="cs-CZ"/>
        </w:rPr>
        <w:t>0</w:t>
      </w:r>
      <w:r w:rsidRPr="007E463A">
        <w:rPr>
          <w:rFonts w:ascii="Times New Roman" w:eastAsia="Times New Roman" w:hAnsi="Times New Roman" w:cs="Times New Roman"/>
          <w:b/>
          <w:iCs/>
          <w:sz w:val="32"/>
          <w:szCs w:val="32"/>
          <w:lang w:eastAsia="cs-CZ"/>
        </w:rPr>
        <w:t>.</w:t>
      </w:r>
      <w:r w:rsidRPr="007E463A">
        <w:rPr>
          <w:rFonts w:ascii="Times New Roman" w:eastAsia="Times New Roman" w:hAnsi="Times New Roman" w:cs="Times New Roman"/>
          <w:b/>
          <w:sz w:val="32"/>
          <w:szCs w:val="32"/>
          <w:lang w:eastAsia="cs-CZ"/>
        </w:rPr>
        <w:t xml:space="preserve"> </w:t>
      </w:r>
      <w:r>
        <w:rPr>
          <w:rFonts w:ascii="Times New Roman" w:eastAsia="Times New Roman" w:hAnsi="Times New Roman" w:cs="Times New Roman"/>
          <w:b/>
          <w:sz w:val="32"/>
          <w:szCs w:val="32"/>
          <w:lang w:eastAsia="cs-CZ"/>
        </w:rPr>
        <w:t xml:space="preserve"> P</w:t>
      </w:r>
      <w:r w:rsidRPr="007E463A">
        <w:rPr>
          <w:rFonts w:ascii="Times New Roman" w:eastAsia="Times New Roman" w:hAnsi="Times New Roman" w:cs="Times New Roman"/>
          <w:b/>
          <w:sz w:val="32"/>
          <w:szCs w:val="32"/>
          <w:lang w:eastAsia="cs-CZ"/>
        </w:rPr>
        <w:t>ostupy na staveništi řešící a specifikující jednotlivá opatření vyplývající z platných právních předpisů, s ohledem na místní podmínky ve vazbě na předpokládaný časový průběh prací při realizaci dané stavby</w:t>
      </w:r>
    </w:p>
    <w:p w:rsidR="00DD3F5F" w:rsidRPr="00DD3F5F" w:rsidRDefault="00325E24" w:rsidP="00DD3F5F">
      <w:pPr>
        <w:spacing w:before="100" w:beforeAutospacing="1" w:after="100" w:afterAutospacing="1"/>
        <w:rPr>
          <w:rFonts w:ascii="Times New Roman" w:eastAsia="Times New Roman" w:hAnsi="Times New Roman" w:cs="Times New Roman"/>
          <w:b/>
          <w:sz w:val="28"/>
          <w:szCs w:val="28"/>
          <w:lang w:eastAsia="cs-CZ"/>
        </w:rPr>
      </w:pPr>
      <w:r w:rsidRPr="00DD3F5F">
        <w:rPr>
          <w:rFonts w:ascii="Times New Roman" w:eastAsia="Times New Roman" w:hAnsi="Times New Roman" w:cs="Times New Roman"/>
          <w:b/>
          <w:sz w:val="28"/>
          <w:szCs w:val="28"/>
          <w:lang w:eastAsia="cs-CZ"/>
        </w:rPr>
        <w:t xml:space="preserve">Zajištění oplocení                                                                                             </w:t>
      </w:r>
      <w:r w:rsidRPr="00DD3F5F">
        <w:rPr>
          <w:rFonts w:ascii="Times New Roman" w:hAnsi="Times New Roman" w:cs="Times New Roman"/>
          <w:b/>
          <w:sz w:val="28"/>
          <w:szCs w:val="28"/>
        </w:rPr>
        <w:t>Prostor pro skladování a manipulaci s</w:t>
      </w:r>
      <w:r w:rsidR="00594446">
        <w:rPr>
          <w:rFonts w:ascii="Times New Roman" w:hAnsi="Times New Roman" w:cs="Times New Roman"/>
          <w:b/>
          <w:sz w:val="28"/>
          <w:szCs w:val="28"/>
        </w:rPr>
        <w:t> </w:t>
      </w:r>
      <w:r w:rsidRPr="00DD3F5F">
        <w:rPr>
          <w:rFonts w:ascii="Times New Roman" w:hAnsi="Times New Roman" w:cs="Times New Roman"/>
          <w:b/>
          <w:sz w:val="28"/>
          <w:szCs w:val="28"/>
        </w:rPr>
        <w:t>materiálem</w:t>
      </w:r>
      <w:r w:rsidR="00594446">
        <w:rPr>
          <w:rFonts w:ascii="Times New Roman" w:hAnsi="Times New Roman" w:cs="Times New Roman"/>
          <w:b/>
          <w:sz w:val="28"/>
          <w:szCs w:val="28"/>
        </w:rPr>
        <w:t xml:space="preserve">                                         </w:t>
      </w:r>
      <w:r w:rsidR="00DD3F5F">
        <w:rPr>
          <w:rFonts w:ascii="Times New Roman" w:hAnsi="Times New Roman" w:cs="Times New Roman"/>
          <w:b/>
          <w:sz w:val="28"/>
          <w:szCs w:val="28"/>
        </w:rPr>
        <w:t xml:space="preserve"> </w:t>
      </w:r>
      <w:r w:rsidRPr="00DD3F5F">
        <w:rPr>
          <w:rFonts w:ascii="Times New Roman" w:hAnsi="Times New Roman" w:cs="Times New Roman"/>
          <w:b/>
          <w:sz w:val="28"/>
          <w:szCs w:val="28"/>
        </w:rPr>
        <w:t xml:space="preserve">Zajištění osvětlení staveniště a pracovišť                              </w:t>
      </w:r>
      <w:r w:rsidR="00DD3F5F">
        <w:rPr>
          <w:rFonts w:ascii="Times New Roman" w:hAnsi="Times New Roman" w:cs="Times New Roman"/>
          <w:b/>
          <w:sz w:val="28"/>
          <w:szCs w:val="28"/>
        </w:rPr>
        <w:t xml:space="preserve">                </w:t>
      </w:r>
      <w:r w:rsidRPr="00DD3F5F">
        <w:rPr>
          <w:rFonts w:ascii="Times New Roman" w:eastAsia="Times New Roman" w:hAnsi="Times New Roman" w:cs="Times New Roman"/>
          <w:b/>
          <w:sz w:val="28"/>
          <w:szCs w:val="28"/>
          <w:lang w:eastAsia="cs-CZ"/>
        </w:rPr>
        <w:t xml:space="preserve">Stanovení ochranných a kontrolovaných pásem a opatření proti jejich poškození                                                                          </w:t>
      </w:r>
      <w:r w:rsidR="00DD3F5F">
        <w:rPr>
          <w:rFonts w:ascii="Times New Roman" w:eastAsia="Times New Roman" w:hAnsi="Times New Roman" w:cs="Times New Roman"/>
          <w:b/>
          <w:sz w:val="28"/>
          <w:szCs w:val="28"/>
          <w:lang w:eastAsia="cs-CZ"/>
        </w:rPr>
        <w:t xml:space="preserve">                           </w:t>
      </w:r>
      <w:r w:rsidRPr="00DD3F5F">
        <w:rPr>
          <w:rFonts w:ascii="Times New Roman" w:eastAsia="Times New Roman" w:hAnsi="Times New Roman" w:cs="Times New Roman"/>
          <w:b/>
          <w:sz w:val="28"/>
          <w:szCs w:val="28"/>
          <w:lang w:eastAsia="cs-CZ"/>
        </w:rPr>
        <w:t xml:space="preserve"> </w:t>
      </w:r>
      <w:r w:rsidR="00594446">
        <w:rPr>
          <w:rFonts w:ascii="Times New Roman" w:eastAsia="Times New Roman" w:hAnsi="Times New Roman" w:cs="Times New Roman"/>
          <w:b/>
          <w:sz w:val="28"/>
          <w:szCs w:val="28"/>
          <w:lang w:eastAsia="cs-CZ"/>
        </w:rPr>
        <w:t xml:space="preserve">        </w:t>
      </w:r>
      <w:r w:rsidRPr="00DD3F5F">
        <w:rPr>
          <w:rFonts w:ascii="Times New Roman" w:eastAsia="Times New Roman" w:hAnsi="Times New Roman" w:cs="Times New Roman"/>
          <w:b/>
          <w:sz w:val="28"/>
          <w:szCs w:val="28"/>
          <w:lang w:eastAsia="cs-CZ"/>
        </w:rPr>
        <w:t>Řešení opatření při nebezpečí výbuchu nebo požáru, číslo 150, 112, kde je lékárnička a PHP</w:t>
      </w:r>
      <w:r w:rsidR="00C36507" w:rsidRPr="00DD3F5F">
        <w:rPr>
          <w:rFonts w:ascii="Times New Roman" w:eastAsia="Times New Roman" w:hAnsi="Times New Roman" w:cs="Times New Roman"/>
          <w:b/>
          <w:sz w:val="28"/>
          <w:szCs w:val="28"/>
          <w:lang w:eastAsia="cs-CZ"/>
        </w:rPr>
        <w:t xml:space="preserve">                                                  </w:t>
      </w:r>
      <w:r w:rsidR="00DD3F5F">
        <w:rPr>
          <w:rFonts w:ascii="Times New Roman" w:eastAsia="Times New Roman" w:hAnsi="Times New Roman" w:cs="Times New Roman"/>
          <w:b/>
          <w:sz w:val="28"/>
          <w:szCs w:val="28"/>
          <w:lang w:eastAsia="cs-CZ"/>
        </w:rPr>
        <w:t xml:space="preserve">                                   </w:t>
      </w:r>
      <w:r w:rsidR="00594446">
        <w:rPr>
          <w:rFonts w:ascii="Times New Roman" w:eastAsia="Times New Roman" w:hAnsi="Times New Roman" w:cs="Times New Roman"/>
          <w:b/>
          <w:sz w:val="28"/>
          <w:szCs w:val="28"/>
          <w:lang w:eastAsia="cs-CZ"/>
        </w:rPr>
        <w:t xml:space="preserve">          </w:t>
      </w:r>
      <w:r w:rsidR="00C36507" w:rsidRPr="00DD3F5F">
        <w:rPr>
          <w:rFonts w:ascii="Times New Roman" w:eastAsia="Times New Roman" w:hAnsi="Times New Roman" w:cs="Times New Roman"/>
          <w:b/>
          <w:sz w:val="28"/>
          <w:szCs w:val="28"/>
          <w:lang w:eastAsia="cs-CZ"/>
        </w:rPr>
        <w:t>Zajištění komunikace na staveništi, prozatímní rozvody elektřiny po staveništi – el. rozvaděč, el. kabely</w:t>
      </w:r>
      <w:r w:rsidR="00DD3F5F" w:rsidRPr="00DD3F5F">
        <w:rPr>
          <w:rFonts w:ascii="Times New Roman" w:eastAsia="Times New Roman" w:hAnsi="Times New Roman" w:cs="Times New Roman"/>
          <w:b/>
          <w:sz w:val="28"/>
          <w:szCs w:val="28"/>
          <w:lang w:eastAsia="cs-CZ"/>
        </w:rPr>
        <w:t xml:space="preserve">                                    </w:t>
      </w:r>
      <w:r w:rsidR="00DD3F5F">
        <w:rPr>
          <w:rFonts w:ascii="Times New Roman" w:eastAsia="Times New Roman" w:hAnsi="Times New Roman" w:cs="Times New Roman"/>
          <w:b/>
          <w:sz w:val="28"/>
          <w:szCs w:val="28"/>
          <w:lang w:eastAsia="cs-CZ"/>
        </w:rPr>
        <w:t xml:space="preserve">                    </w:t>
      </w:r>
      <w:r w:rsidR="00DD3F5F" w:rsidRPr="00DD3F5F">
        <w:rPr>
          <w:rFonts w:ascii="Times New Roman" w:eastAsia="Times New Roman" w:hAnsi="Times New Roman" w:cs="Times New Roman"/>
          <w:b/>
          <w:sz w:val="28"/>
          <w:szCs w:val="28"/>
          <w:lang w:eastAsia="cs-CZ"/>
        </w:rPr>
        <w:t xml:space="preserve"> </w:t>
      </w:r>
      <w:r w:rsidR="00594446">
        <w:rPr>
          <w:rFonts w:ascii="Times New Roman" w:eastAsia="Times New Roman" w:hAnsi="Times New Roman" w:cs="Times New Roman"/>
          <w:b/>
          <w:sz w:val="28"/>
          <w:szCs w:val="28"/>
          <w:lang w:eastAsia="cs-CZ"/>
        </w:rPr>
        <w:t xml:space="preserve"> </w:t>
      </w:r>
      <w:r w:rsidR="00DD3F5F" w:rsidRPr="00DD3F5F">
        <w:rPr>
          <w:rFonts w:ascii="Times New Roman" w:eastAsia="Times New Roman" w:hAnsi="Times New Roman" w:cs="Times New Roman"/>
          <w:b/>
          <w:sz w:val="28"/>
          <w:szCs w:val="28"/>
          <w:lang w:eastAsia="cs-CZ"/>
        </w:rPr>
        <w:t>Opatření vztahující se k umístění a řešení zařízení staveniště, včetně situačního výkresu širších vztahů staveniště, řešení svislé dopravy osob a materiálu,</w:t>
      </w:r>
    </w:p>
    <w:p w:rsidR="00131FA8" w:rsidRPr="00F41C1C" w:rsidRDefault="00131FA8" w:rsidP="00131FA8">
      <w:pPr>
        <w:spacing w:before="100" w:beforeAutospacing="1" w:after="100" w:afterAutospacing="1"/>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t>11. P</w:t>
      </w:r>
      <w:r w:rsidRPr="00F41C1C">
        <w:rPr>
          <w:rFonts w:ascii="Times New Roman" w:eastAsia="Times New Roman" w:hAnsi="Times New Roman" w:cs="Times New Roman"/>
          <w:b/>
          <w:sz w:val="32"/>
          <w:szCs w:val="32"/>
          <w:lang w:eastAsia="cs-CZ"/>
        </w:rPr>
        <w:t>ostupy pro zemní práce řešící zajištění provádění výkopů, zejména riziko zasypání osob, s ohledem na druhy pažení, šířku výkopu, sklony svahu, zabezpečení okolních staveb, snižování a odvádění povrchové a podzemní vody,</w:t>
      </w:r>
    </w:p>
    <w:p w:rsidR="00CD53A4" w:rsidRDefault="00CD53A4" w:rsidP="00CD53A4">
      <w:pPr>
        <w:spacing w:before="100" w:beforeAutospacing="1" w:after="100" w:afterAutospacing="1"/>
        <w:rPr>
          <w:rFonts w:ascii="Times New Roman" w:eastAsia="Times New Roman" w:hAnsi="Times New Roman" w:cs="Times New Roman"/>
          <w:b/>
          <w:sz w:val="32"/>
          <w:szCs w:val="32"/>
          <w:lang w:eastAsia="cs-CZ"/>
        </w:rPr>
      </w:pPr>
      <w:r w:rsidRPr="00CD53A4">
        <w:rPr>
          <w:rFonts w:ascii="Times New Roman" w:eastAsia="Times New Roman" w:hAnsi="Times New Roman" w:cs="Times New Roman"/>
          <w:b/>
          <w:sz w:val="32"/>
          <w:szCs w:val="32"/>
          <w:lang w:eastAsia="cs-CZ"/>
        </w:rPr>
        <w:t>12. Postupy pro betonářské práce řešící způsob dopravy betonové směsi, zajištění všech fyzických osob zdržujících se na staveništi proti pádu do směsi, pohyb po výztuži, přístup k místům betonáže, předpokládané provedení bednění,</w:t>
      </w:r>
    </w:p>
    <w:p w:rsidR="00752C18" w:rsidRDefault="00752C18" w:rsidP="00752C18">
      <w:pPr>
        <w:spacing w:before="100" w:beforeAutospacing="1" w:after="100" w:afterAutospacing="1"/>
        <w:rPr>
          <w:rFonts w:ascii="Times New Roman" w:eastAsia="Times New Roman" w:hAnsi="Times New Roman" w:cs="Times New Roman"/>
          <w:b/>
          <w:sz w:val="32"/>
          <w:szCs w:val="32"/>
          <w:lang w:eastAsia="cs-CZ"/>
        </w:rPr>
      </w:pPr>
      <w:r w:rsidRPr="00752C18">
        <w:rPr>
          <w:rFonts w:ascii="Times New Roman" w:eastAsia="Times New Roman" w:hAnsi="Times New Roman" w:cs="Times New Roman"/>
          <w:b/>
          <w:sz w:val="32"/>
          <w:szCs w:val="32"/>
          <w:lang w:eastAsia="cs-CZ"/>
        </w:rPr>
        <w:lastRenderedPageBreak/>
        <w:t>13. Postupy pro zednické práce řešící základní technologie zdění zevnitř objektu, zejména ochranné zábradlí zvenku, z obvodového lešení, zajišťování otvorů ve svislém zdivu, dopravu materiálu pro zdění, zajištění pod místem práce ve výšce a v jeho okolí</w:t>
      </w:r>
    </w:p>
    <w:p w:rsidR="006E3C04" w:rsidRDefault="006E3C04" w:rsidP="006E3C04">
      <w:pPr>
        <w:rPr>
          <w:rFonts w:ascii="Times New Roman" w:eastAsia="Times New Roman" w:hAnsi="Times New Roman" w:cs="Times New Roman"/>
          <w:b/>
          <w:sz w:val="32"/>
          <w:szCs w:val="32"/>
          <w:lang w:eastAsia="cs-CZ"/>
        </w:rPr>
      </w:pPr>
      <w:r w:rsidRPr="00C10A72">
        <w:rPr>
          <w:rFonts w:ascii="Times New Roman" w:eastAsia="Times New Roman" w:hAnsi="Times New Roman" w:cs="Times New Roman"/>
          <w:b/>
          <w:sz w:val="32"/>
          <w:szCs w:val="32"/>
          <w:lang w:eastAsia="cs-CZ"/>
        </w:rPr>
        <w:t>14. Postupy pro bourací a rekonstrukční práce řešící základní technologie bourání, zejména ruční, strojní, kombinované, zajištění pracovišť s bouracími pracemi, podchycení bouraných konstrukcí, odvoz sutin, zajištění všech fyzických osob zdržujících se na staveništi ve výšce</w:t>
      </w:r>
    </w:p>
    <w:p w:rsidR="006E3C04" w:rsidRDefault="006E3C04" w:rsidP="006E3C04">
      <w:pPr>
        <w:spacing w:before="100" w:beforeAutospacing="1" w:after="100" w:afterAutospacing="1"/>
        <w:rPr>
          <w:rFonts w:ascii="Times New Roman" w:eastAsia="Times New Roman" w:hAnsi="Times New Roman" w:cs="Times New Roman"/>
          <w:b/>
          <w:sz w:val="32"/>
          <w:szCs w:val="32"/>
          <w:lang w:eastAsia="cs-CZ"/>
        </w:rPr>
      </w:pPr>
      <w:r w:rsidRPr="006E3C04">
        <w:rPr>
          <w:rFonts w:ascii="Times New Roman" w:eastAsia="Times New Roman" w:hAnsi="Times New Roman" w:cs="Times New Roman"/>
          <w:b/>
          <w:sz w:val="32"/>
          <w:szCs w:val="32"/>
          <w:lang w:eastAsia="cs-CZ"/>
        </w:rPr>
        <w:t>15. Postupy pro práci ve výškách řešící způsob zajištění proti pádu na volném okraji, proti sklouznutí, proti propadnutí střešní konstrukcí, dopravu materiálu, konkrétní způsob zajištění prací ve výšce; při navrhování osobního zajištění osob určit systém zachycení proti pádu, včetně určení způsobu kotvení pro zajištění osob proti pádu osobními ochrannými pracovními prostředky, pokud nebylo možné přednostně užít prostředků kolektivní ochrany před prostředky osobní ochrany,</w:t>
      </w:r>
    </w:p>
    <w:p w:rsidR="006E3C04" w:rsidRDefault="006E3C04" w:rsidP="006E3C04">
      <w:pPr>
        <w:spacing w:before="100" w:beforeAutospacing="1" w:after="100" w:afterAutospacing="1"/>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t xml:space="preserve">16. Výběr základních </w:t>
      </w:r>
      <w:r w:rsidR="00FA43B9">
        <w:rPr>
          <w:rFonts w:ascii="Times New Roman" w:eastAsia="Times New Roman" w:hAnsi="Times New Roman" w:cs="Times New Roman"/>
          <w:b/>
          <w:sz w:val="32"/>
          <w:szCs w:val="32"/>
          <w:lang w:eastAsia="cs-CZ"/>
        </w:rPr>
        <w:t xml:space="preserve">právních </w:t>
      </w:r>
      <w:r>
        <w:rPr>
          <w:rFonts w:ascii="Times New Roman" w:eastAsia="Times New Roman" w:hAnsi="Times New Roman" w:cs="Times New Roman"/>
          <w:b/>
          <w:sz w:val="32"/>
          <w:szCs w:val="32"/>
          <w:lang w:eastAsia="cs-CZ"/>
        </w:rPr>
        <w:t>předpisů</w:t>
      </w:r>
    </w:p>
    <w:p w:rsidR="00FA43B9" w:rsidRDefault="00FA43B9" w:rsidP="006E3C04">
      <w:pPr>
        <w:spacing w:before="100" w:beforeAutospacing="1" w:after="100" w:afterAutospacing="1"/>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t>17. Seznam zhotovitelů a seznámení stavbyvedoucího s Plánem BOZP</w:t>
      </w:r>
    </w:p>
    <w:p w:rsidR="00FA43B9" w:rsidRDefault="00FA43B9" w:rsidP="006E3C04">
      <w:pPr>
        <w:spacing w:before="100" w:beforeAutospacing="1" w:after="100" w:afterAutospacing="1"/>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t>18. Seznámení pracovníků a ostatních osob s Plánem BOZP</w:t>
      </w:r>
    </w:p>
    <w:p w:rsidR="00FA43B9" w:rsidRPr="006E3C04" w:rsidRDefault="00FA43B9" w:rsidP="006E3C04">
      <w:pPr>
        <w:spacing w:before="100" w:beforeAutospacing="1" w:after="100" w:afterAutospacing="1"/>
        <w:rPr>
          <w:rFonts w:ascii="Times New Roman" w:eastAsia="Times New Roman" w:hAnsi="Times New Roman" w:cs="Times New Roman"/>
          <w:b/>
          <w:sz w:val="32"/>
          <w:szCs w:val="32"/>
          <w:lang w:eastAsia="cs-CZ"/>
        </w:rPr>
      </w:pPr>
    </w:p>
    <w:p w:rsidR="006E3C04" w:rsidRDefault="006E3C04" w:rsidP="006E3C04">
      <w:pPr>
        <w:rPr>
          <w:rFonts w:ascii="Times New Roman" w:eastAsia="Times New Roman" w:hAnsi="Times New Roman" w:cs="Times New Roman"/>
          <w:b/>
          <w:sz w:val="32"/>
          <w:szCs w:val="32"/>
          <w:lang w:eastAsia="cs-CZ"/>
        </w:rPr>
      </w:pPr>
    </w:p>
    <w:p w:rsidR="006E3C04" w:rsidRPr="00752C18" w:rsidRDefault="006E3C04" w:rsidP="00752C18">
      <w:pPr>
        <w:spacing w:before="100" w:beforeAutospacing="1" w:after="100" w:afterAutospacing="1"/>
        <w:rPr>
          <w:rFonts w:ascii="Times New Roman" w:eastAsia="Times New Roman" w:hAnsi="Times New Roman" w:cs="Times New Roman"/>
          <w:b/>
          <w:sz w:val="32"/>
          <w:szCs w:val="32"/>
          <w:lang w:eastAsia="cs-CZ"/>
        </w:rPr>
      </w:pPr>
    </w:p>
    <w:p w:rsidR="00752C18" w:rsidRPr="00CD53A4" w:rsidRDefault="00752C18" w:rsidP="00CD53A4">
      <w:pPr>
        <w:spacing w:before="100" w:beforeAutospacing="1" w:after="100" w:afterAutospacing="1"/>
        <w:rPr>
          <w:rFonts w:ascii="Times New Roman" w:eastAsia="Times New Roman" w:hAnsi="Times New Roman" w:cs="Times New Roman"/>
          <w:b/>
          <w:sz w:val="32"/>
          <w:szCs w:val="32"/>
          <w:lang w:eastAsia="cs-CZ"/>
        </w:rPr>
      </w:pPr>
    </w:p>
    <w:p w:rsidR="00C36507" w:rsidRDefault="00C36507" w:rsidP="00325E24">
      <w:pPr>
        <w:spacing w:before="100" w:beforeAutospacing="1" w:after="100" w:afterAutospacing="1"/>
        <w:rPr>
          <w:rFonts w:ascii="Times New Roman" w:eastAsia="Times New Roman" w:hAnsi="Times New Roman" w:cs="Times New Roman"/>
          <w:b/>
          <w:sz w:val="32"/>
          <w:szCs w:val="32"/>
          <w:lang w:eastAsia="cs-CZ"/>
        </w:rPr>
      </w:pPr>
    </w:p>
    <w:p w:rsidR="00325E24" w:rsidRDefault="00325E24" w:rsidP="00325E24">
      <w:pPr>
        <w:spacing w:before="100" w:beforeAutospacing="1" w:after="100" w:afterAutospacing="1"/>
        <w:rPr>
          <w:rFonts w:ascii="Times New Roman" w:eastAsia="Times New Roman" w:hAnsi="Times New Roman" w:cs="Times New Roman"/>
          <w:b/>
          <w:sz w:val="32"/>
          <w:szCs w:val="32"/>
          <w:lang w:eastAsia="cs-CZ"/>
        </w:rPr>
      </w:pPr>
    </w:p>
    <w:p w:rsidR="002136E4" w:rsidRDefault="002136E4" w:rsidP="00325E24">
      <w:pPr>
        <w:spacing w:before="100" w:beforeAutospacing="1" w:after="100" w:afterAutospacing="1"/>
        <w:rPr>
          <w:rFonts w:ascii="Times New Roman" w:eastAsia="Times New Roman" w:hAnsi="Times New Roman" w:cs="Times New Roman"/>
          <w:b/>
          <w:sz w:val="32"/>
          <w:szCs w:val="32"/>
          <w:lang w:eastAsia="cs-CZ"/>
        </w:rPr>
      </w:pPr>
    </w:p>
    <w:p w:rsidR="00E6678B" w:rsidRPr="00E6678B" w:rsidRDefault="00E6678B" w:rsidP="00E6678B">
      <w:pPr>
        <w:rPr>
          <w:rFonts w:ascii="Times New Roman" w:hAnsi="Times New Roman" w:cs="Times New Roman"/>
          <w:b/>
          <w:bCs/>
          <w:sz w:val="32"/>
          <w:szCs w:val="32"/>
          <w:u w:val="single"/>
        </w:rPr>
      </w:pPr>
      <w:r w:rsidRPr="00E6678B">
        <w:rPr>
          <w:rFonts w:ascii="Times New Roman" w:hAnsi="Times New Roman" w:cs="Times New Roman"/>
          <w:b/>
          <w:bCs/>
          <w:sz w:val="32"/>
          <w:szCs w:val="32"/>
          <w:u w:val="single"/>
        </w:rPr>
        <w:lastRenderedPageBreak/>
        <w:t>1. Identifikační údaje o stavbě, zadavateli, projektantovi  zhotoviteli a koordinátorovi BOZP</w:t>
      </w:r>
    </w:p>
    <w:p w:rsidR="00E6678B" w:rsidRDefault="00E6678B" w:rsidP="00BD14DF">
      <w:pPr>
        <w:rPr>
          <w:rFonts w:ascii="Times New Roman" w:hAnsi="Times New Roman" w:cs="Times New Roman"/>
          <w:b/>
          <w:bCs/>
          <w:sz w:val="32"/>
          <w:szCs w:val="32"/>
        </w:rPr>
      </w:pPr>
    </w:p>
    <w:p w:rsidR="00715AD1" w:rsidRDefault="002136E4" w:rsidP="00BD14DF">
      <w:pPr>
        <w:rPr>
          <w:rFonts w:ascii="Times New Roman" w:hAnsi="Times New Roman" w:cs="Times New Roman"/>
          <w:b/>
          <w:sz w:val="28"/>
          <w:szCs w:val="28"/>
        </w:rPr>
      </w:pPr>
      <w:r w:rsidRPr="002136E4">
        <w:rPr>
          <w:rFonts w:ascii="Times New Roman" w:hAnsi="Times New Roman" w:cs="Times New Roman"/>
          <w:b/>
          <w:bCs/>
          <w:sz w:val="32"/>
          <w:szCs w:val="32"/>
        </w:rPr>
        <w:t xml:space="preserve"> </w:t>
      </w:r>
      <w:r w:rsidR="00BD14DF" w:rsidRPr="002136E4">
        <w:rPr>
          <w:rFonts w:ascii="Times New Roman" w:hAnsi="Times New Roman" w:cs="Times New Roman"/>
          <w:b/>
          <w:bCs/>
          <w:sz w:val="32"/>
          <w:szCs w:val="32"/>
        </w:rPr>
        <w:t>Název stavby:</w:t>
      </w:r>
      <w:r w:rsidR="0065535F" w:rsidRPr="002136E4">
        <w:rPr>
          <w:rFonts w:ascii="Times New Roman" w:hAnsi="Times New Roman" w:cs="Times New Roman"/>
          <w:b/>
          <w:sz w:val="28"/>
          <w:szCs w:val="28"/>
        </w:rPr>
        <w:t xml:space="preserve"> </w:t>
      </w:r>
      <w:r w:rsidRPr="002136E4">
        <w:rPr>
          <w:rFonts w:ascii="Times New Roman" w:hAnsi="Times New Roman" w:cs="Times New Roman"/>
          <w:b/>
          <w:sz w:val="28"/>
          <w:szCs w:val="28"/>
        </w:rPr>
        <w:t>„</w:t>
      </w:r>
      <w:proofErr w:type="spellStart"/>
      <w:r w:rsidRPr="002136E4">
        <w:rPr>
          <w:rFonts w:ascii="Times New Roman" w:hAnsi="Times New Roman" w:cs="Times New Roman"/>
          <w:b/>
          <w:sz w:val="28"/>
          <w:szCs w:val="28"/>
        </w:rPr>
        <w:t>Rantířovská</w:t>
      </w:r>
      <w:proofErr w:type="spellEnd"/>
      <w:r w:rsidRPr="002136E4">
        <w:rPr>
          <w:rFonts w:ascii="Times New Roman" w:hAnsi="Times New Roman" w:cs="Times New Roman"/>
          <w:b/>
          <w:sz w:val="28"/>
          <w:szCs w:val="28"/>
        </w:rPr>
        <w:t xml:space="preserve"> 13, Jihlava - výměna okenních výplní  v objektech areálu prádelny a čistírny“ </w:t>
      </w:r>
    </w:p>
    <w:p w:rsidR="002136E4" w:rsidRDefault="002136E4" w:rsidP="00BD14DF">
      <w:pPr>
        <w:rPr>
          <w:rFonts w:ascii="Times New Roman" w:hAnsi="Times New Roman" w:cs="Times New Roman"/>
          <w:sz w:val="28"/>
          <w:szCs w:val="28"/>
        </w:rPr>
      </w:pPr>
    </w:p>
    <w:p w:rsidR="00BD14DF" w:rsidRDefault="00BD14DF" w:rsidP="00BD14DF">
      <w:pPr>
        <w:rPr>
          <w:rFonts w:ascii="Times New Roman" w:hAnsi="Times New Roman" w:cs="Times New Roman"/>
          <w:sz w:val="28"/>
          <w:szCs w:val="28"/>
        </w:rPr>
      </w:pPr>
      <w:r w:rsidRPr="00E506F8">
        <w:rPr>
          <w:rFonts w:ascii="Times New Roman" w:hAnsi="Times New Roman" w:cs="Times New Roman"/>
          <w:b/>
          <w:sz w:val="32"/>
          <w:szCs w:val="32"/>
        </w:rPr>
        <w:t xml:space="preserve">Zadavatel </w:t>
      </w:r>
      <w:r>
        <w:rPr>
          <w:rFonts w:ascii="Times New Roman" w:hAnsi="Times New Roman" w:cs="Times New Roman"/>
          <w:b/>
          <w:sz w:val="32"/>
          <w:szCs w:val="32"/>
        </w:rPr>
        <w:t xml:space="preserve"> </w:t>
      </w:r>
      <w:r w:rsidRPr="00E506F8">
        <w:rPr>
          <w:rFonts w:ascii="Times New Roman" w:hAnsi="Times New Roman" w:cs="Times New Roman"/>
          <w:b/>
          <w:sz w:val="32"/>
          <w:szCs w:val="32"/>
        </w:rPr>
        <w:t>stavby</w:t>
      </w:r>
      <w:r w:rsidRPr="006C539F">
        <w:rPr>
          <w:rFonts w:ascii="Times New Roman" w:hAnsi="Times New Roman" w:cs="Times New Roman"/>
          <w:b/>
        </w:rPr>
        <w:t xml:space="preserve">:  </w:t>
      </w:r>
      <w:r w:rsidR="006C539F" w:rsidRPr="006C539F">
        <w:rPr>
          <w:rFonts w:ascii="Times New Roman" w:hAnsi="Times New Roman" w:cs="Times New Roman"/>
          <w:b/>
        </w:rPr>
        <w:t>S</w:t>
      </w:r>
      <w:r w:rsidR="00715AD1" w:rsidRPr="004922A4">
        <w:rPr>
          <w:rFonts w:ascii="Times New Roman" w:hAnsi="Times New Roman" w:cs="Times New Roman"/>
          <w:b/>
        </w:rPr>
        <w:t>tatutární město Jihlava, Masarykovo náměstí 1, 2 Jihlava</w:t>
      </w:r>
      <w:r w:rsidR="00715AD1" w:rsidRPr="004922A4">
        <w:rPr>
          <w:rFonts w:ascii="Times New Roman" w:hAnsi="Times New Roman" w:cs="Times New Roman"/>
          <w:sz w:val="28"/>
          <w:szCs w:val="28"/>
        </w:rPr>
        <w:t xml:space="preserve"> </w:t>
      </w:r>
      <w:r w:rsidR="00715AD1" w:rsidRPr="004922A4">
        <w:rPr>
          <w:rFonts w:ascii="Times New Roman" w:hAnsi="Times New Roman" w:cs="Times New Roman"/>
          <w:b/>
          <w:bCs/>
        </w:rPr>
        <w:t xml:space="preserve">  </w:t>
      </w:r>
      <w:r w:rsidR="00715AD1" w:rsidRPr="004922A4">
        <w:rPr>
          <w:rFonts w:ascii="Times New Roman" w:hAnsi="Times New Roman" w:cs="Times New Roman"/>
        </w:rPr>
        <w:t xml:space="preserve">  </w:t>
      </w:r>
      <w:r w:rsidR="00715AD1" w:rsidRPr="004922A4">
        <w:rPr>
          <w:rFonts w:ascii="Times New Roman" w:hAnsi="Times New Roman" w:cs="Times New Roman"/>
        </w:rPr>
        <w:br/>
        <w:t>___________________________________________________________________________</w:t>
      </w:r>
    </w:p>
    <w:p w:rsidR="00BD14DF" w:rsidRDefault="00BD14DF" w:rsidP="003A7A8E">
      <w:pPr>
        <w:rPr>
          <w:rFonts w:ascii="Times New Roman" w:hAnsi="Times New Roman" w:cs="Times New Roman"/>
          <w:sz w:val="28"/>
          <w:szCs w:val="28"/>
        </w:rPr>
      </w:pPr>
      <w:r w:rsidRPr="00F60E9C">
        <w:rPr>
          <w:rFonts w:ascii="Times New Roman" w:hAnsi="Times New Roman" w:cs="Times New Roman"/>
          <w:b/>
          <w:sz w:val="32"/>
          <w:szCs w:val="32"/>
        </w:rPr>
        <w:t>Projektant</w:t>
      </w:r>
      <w:r w:rsidRPr="006C539F">
        <w:rPr>
          <w:rFonts w:ascii="Times New Roman" w:hAnsi="Times New Roman" w:cs="Times New Roman"/>
          <w:b/>
          <w:sz w:val="32"/>
          <w:szCs w:val="32"/>
        </w:rPr>
        <w:t>:</w:t>
      </w:r>
      <w:r w:rsidR="00715AD1" w:rsidRPr="006C539F">
        <w:rPr>
          <w:rFonts w:ascii="Times New Roman" w:eastAsia="Times New Roman" w:hAnsi="Times New Roman" w:cs="Times New Roman"/>
          <w:b/>
          <w:kern w:val="0"/>
          <w:lang w:eastAsia="cs-CZ" w:bidi="ar-SA"/>
        </w:rPr>
        <w:t xml:space="preserve"> </w:t>
      </w:r>
      <w:r w:rsidR="0070760B" w:rsidRPr="00E226F9">
        <w:rPr>
          <w:rFonts w:ascii="Times New Roman" w:eastAsiaTheme="minorHAnsi" w:hAnsi="Times New Roman" w:cs="Times New Roman"/>
          <w:b/>
          <w:kern w:val="0"/>
          <w:lang w:eastAsia="en-US" w:bidi="ar-SA"/>
        </w:rPr>
        <w:t xml:space="preserve">ARTPROJEKT JIHLAVA spol. s r.o., Jiří Navrátil, IČ 25558692, Minoritské náměstí 11, Jihlava 586 01, </w:t>
      </w:r>
      <w:proofErr w:type="spellStart"/>
      <w:r w:rsidR="0070760B" w:rsidRPr="00E226F9">
        <w:rPr>
          <w:rFonts w:ascii="Times New Roman" w:eastAsiaTheme="minorHAnsi" w:hAnsi="Times New Roman" w:cs="Times New Roman"/>
          <w:b/>
          <w:kern w:val="0"/>
          <w:lang w:eastAsia="en-US" w:bidi="ar-SA"/>
        </w:rPr>
        <w:t>Ing.arch</w:t>
      </w:r>
      <w:proofErr w:type="spellEnd"/>
      <w:r w:rsidR="0070760B" w:rsidRPr="00E226F9">
        <w:rPr>
          <w:rFonts w:ascii="Times New Roman" w:eastAsiaTheme="minorHAnsi" w:hAnsi="Times New Roman" w:cs="Times New Roman"/>
          <w:b/>
          <w:kern w:val="0"/>
          <w:lang w:eastAsia="en-US" w:bidi="ar-SA"/>
        </w:rPr>
        <w:t>. Petr Holub - jednatel</w:t>
      </w:r>
      <w:r w:rsidR="0070760B" w:rsidRPr="00E226F9">
        <w:rPr>
          <w:rFonts w:ascii="Times New Roman" w:hAnsi="Times New Roman" w:cs="Times New Roman"/>
          <w:b/>
          <w:szCs w:val="26"/>
        </w:rPr>
        <w:t xml:space="preserve">       </w:t>
      </w:r>
      <w:r w:rsidR="006C539F" w:rsidRPr="006C539F">
        <w:rPr>
          <w:rFonts w:ascii="Times New Roman" w:hAnsi="Times New Roman" w:cs="Times New Roman"/>
          <w:b/>
        </w:rPr>
        <w:t xml:space="preserve"> </w:t>
      </w:r>
      <w:r w:rsidR="003A7A8E" w:rsidRPr="007A6805">
        <w:rPr>
          <w:rFonts w:ascii="Times New Roman" w:hAnsi="Times New Roman" w:cs="Times New Roman"/>
          <w:b/>
          <w:szCs w:val="26"/>
        </w:rPr>
        <w:t xml:space="preserve">   </w:t>
      </w:r>
      <w:r w:rsidR="00715AD1" w:rsidRPr="004922A4">
        <w:rPr>
          <w:rFonts w:ascii="Times New Roman" w:hAnsi="Times New Roman" w:cs="Times New Roman"/>
        </w:rPr>
        <w:t>__________________________________________________________________________</w:t>
      </w:r>
      <w:r>
        <w:rPr>
          <w:rFonts w:ascii="Times New Roman" w:hAnsi="Times New Roman" w:cs="Times New Roman"/>
          <w:b/>
          <w:sz w:val="32"/>
          <w:szCs w:val="32"/>
        </w:rPr>
        <w:t xml:space="preserve">  </w:t>
      </w:r>
    </w:p>
    <w:tbl>
      <w:tblPr>
        <w:tblW w:w="9071" w:type="dxa"/>
        <w:tblCellSpacing w:w="15" w:type="dxa"/>
        <w:tblCellMar>
          <w:top w:w="15" w:type="dxa"/>
          <w:left w:w="15" w:type="dxa"/>
          <w:bottom w:w="15" w:type="dxa"/>
          <w:right w:w="15" w:type="dxa"/>
        </w:tblCellMar>
        <w:tblLook w:val="04A0"/>
      </w:tblPr>
      <w:tblGrid>
        <w:gridCol w:w="8976"/>
        <w:gridCol w:w="95"/>
      </w:tblGrid>
      <w:tr w:rsidR="00405B3D" w:rsidRPr="00405B3D" w:rsidTr="001311A9">
        <w:trPr>
          <w:tblCellSpacing w:w="15" w:type="dxa"/>
        </w:trPr>
        <w:tc>
          <w:tcPr>
            <w:tcW w:w="8931" w:type="dxa"/>
            <w:hideMark/>
          </w:tcPr>
          <w:p w:rsidR="00FB2D6C" w:rsidRPr="00FB2D6C" w:rsidRDefault="00DD2DC7" w:rsidP="003A7A8E">
            <w:pPr>
              <w:widowControl/>
              <w:suppressAutoHyphens w:val="0"/>
              <w:rPr>
                <w:rFonts w:ascii="Times New Roman" w:hAnsi="Times New Roman" w:cs="Times New Roman"/>
                <w:b/>
              </w:rPr>
            </w:pPr>
            <w:r w:rsidRPr="004B07BF">
              <w:rPr>
                <w:rFonts w:ascii="Times New Roman" w:hAnsi="Times New Roman" w:cs="Times New Roman"/>
                <w:b/>
                <w:sz w:val="32"/>
                <w:szCs w:val="32"/>
              </w:rPr>
              <w:t>Zhotovitel:</w:t>
            </w:r>
            <w:r>
              <w:rPr>
                <w:rFonts w:ascii="Times New Roman" w:hAnsi="Times New Roman" w:cs="Times New Roman"/>
                <w:b/>
              </w:rPr>
              <w:t xml:space="preserve"> </w:t>
            </w:r>
          </w:p>
        </w:tc>
        <w:tc>
          <w:tcPr>
            <w:tcW w:w="50" w:type="dxa"/>
            <w:vAlign w:val="center"/>
            <w:hideMark/>
          </w:tcPr>
          <w:p w:rsidR="00405B3D" w:rsidRPr="00535B82" w:rsidRDefault="00405B3D" w:rsidP="00405B3D">
            <w:pPr>
              <w:widowControl/>
              <w:suppressAutoHyphens w:val="0"/>
              <w:rPr>
                <w:rFonts w:ascii="Times New Roman" w:eastAsia="Times New Roman" w:hAnsi="Times New Roman" w:cs="Times New Roman"/>
                <w:kern w:val="0"/>
                <w:lang w:eastAsia="cs-CZ" w:bidi="ar-SA"/>
              </w:rPr>
            </w:pPr>
          </w:p>
        </w:tc>
      </w:tr>
    </w:tbl>
    <w:p w:rsidR="00BD14DF" w:rsidRPr="00F60E9C" w:rsidRDefault="00BD14DF" w:rsidP="00BD14DF">
      <w:pPr>
        <w:rPr>
          <w:rFonts w:ascii="Times New Roman" w:hAnsi="Times New Roman" w:cs="Times New Roman"/>
          <w:bCs/>
          <w:sz w:val="28"/>
          <w:szCs w:val="28"/>
        </w:rPr>
      </w:pPr>
    </w:p>
    <w:p w:rsidR="00715AD1" w:rsidRPr="00715AD1" w:rsidRDefault="00BD14DF" w:rsidP="00715AD1">
      <w:pPr>
        <w:pStyle w:val="Default"/>
        <w:rPr>
          <w:rFonts w:ascii="Times New Roman" w:hAnsi="Times New Roman" w:cs="Times New Roman"/>
          <w:bCs/>
          <w:color w:val="auto"/>
        </w:rPr>
      </w:pPr>
      <w:r w:rsidRPr="009B62CE">
        <w:rPr>
          <w:rFonts w:ascii="Times New Roman" w:hAnsi="Times New Roman" w:cs="Times New Roman"/>
          <w:b/>
          <w:bCs/>
          <w:sz w:val="32"/>
          <w:szCs w:val="32"/>
        </w:rPr>
        <w:t>Technický dozor investora</w:t>
      </w:r>
      <w:r w:rsidRPr="00C54EEB">
        <w:rPr>
          <w:rFonts w:ascii="Times New Roman" w:hAnsi="Times New Roman" w:cs="Times New Roman"/>
          <w:bCs/>
          <w:sz w:val="28"/>
          <w:szCs w:val="28"/>
        </w:rPr>
        <w:t xml:space="preserve">:  </w:t>
      </w:r>
    </w:p>
    <w:p w:rsidR="00BD14DF" w:rsidRDefault="00BD14DF" w:rsidP="00BD14DF">
      <w:pPr>
        <w:rPr>
          <w:rFonts w:ascii="Times New Roman" w:hAnsi="Times New Roman" w:cs="Times New Roman"/>
          <w:bCs/>
          <w:sz w:val="28"/>
          <w:szCs w:val="28"/>
        </w:rPr>
      </w:pPr>
    </w:p>
    <w:p w:rsidR="00BD14DF" w:rsidRPr="009B62CE" w:rsidRDefault="00BD14DF" w:rsidP="00BD14DF">
      <w:pPr>
        <w:rPr>
          <w:rFonts w:ascii="Times New Roman" w:hAnsi="Times New Roman" w:cs="Times New Roman"/>
          <w:bCs/>
          <w:sz w:val="28"/>
          <w:szCs w:val="28"/>
        </w:rPr>
      </w:pPr>
      <w:r w:rsidRPr="009701B9">
        <w:rPr>
          <w:rFonts w:ascii="Times New Roman" w:hAnsi="Times New Roman" w:cs="Times New Roman"/>
          <w:b/>
          <w:bCs/>
          <w:sz w:val="32"/>
          <w:szCs w:val="32"/>
        </w:rPr>
        <w:t>Koordinátor BOZP na staveništi:</w:t>
      </w:r>
      <w:r>
        <w:rPr>
          <w:rFonts w:ascii="Times New Roman" w:hAnsi="Times New Roman" w:cs="Times New Roman"/>
          <w:bCs/>
          <w:sz w:val="28"/>
          <w:szCs w:val="28"/>
        </w:rPr>
        <w:t xml:space="preserve">  Jan </w:t>
      </w:r>
      <w:proofErr w:type="spellStart"/>
      <w:r>
        <w:rPr>
          <w:rFonts w:ascii="Times New Roman" w:hAnsi="Times New Roman" w:cs="Times New Roman"/>
          <w:bCs/>
          <w:sz w:val="28"/>
          <w:szCs w:val="28"/>
        </w:rPr>
        <w:t>Kottink</w:t>
      </w:r>
      <w:proofErr w:type="spellEnd"/>
      <w:r>
        <w:rPr>
          <w:rFonts w:ascii="Times New Roman" w:hAnsi="Times New Roman" w:cs="Times New Roman"/>
          <w:bCs/>
          <w:sz w:val="28"/>
          <w:szCs w:val="28"/>
        </w:rPr>
        <w:t>, ZEKA/</w:t>
      </w:r>
      <w:r w:rsidR="0070760B">
        <w:rPr>
          <w:rFonts w:ascii="Times New Roman" w:hAnsi="Times New Roman" w:cs="Times New Roman"/>
          <w:bCs/>
          <w:sz w:val="28"/>
          <w:szCs w:val="28"/>
        </w:rPr>
        <w:t>1079</w:t>
      </w:r>
      <w:r>
        <w:rPr>
          <w:rFonts w:ascii="Times New Roman" w:hAnsi="Times New Roman" w:cs="Times New Roman"/>
          <w:bCs/>
          <w:sz w:val="28"/>
          <w:szCs w:val="28"/>
        </w:rPr>
        <w:t>/KOO/20</w:t>
      </w:r>
      <w:r w:rsidR="0070760B">
        <w:rPr>
          <w:rFonts w:ascii="Times New Roman" w:hAnsi="Times New Roman" w:cs="Times New Roman"/>
          <w:bCs/>
          <w:sz w:val="28"/>
          <w:szCs w:val="28"/>
        </w:rPr>
        <w:t>24</w:t>
      </w:r>
    </w:p>
    <w:p w:rsidR="005A544B" w:rsidRDefault="00BD14DF" w:rsidP="00BD14DF">
      <w:pPr>
        <w:rPr>
          <w:rFonts w:ascii="Times New Roman" w:hAnsi="Times New Roman" w:cs="Times New Roman"/>
          <w:bCs/>
          <w:sz w:val="28"/>
          <w:szCs w:val="28"/>
        </w:rPr>
      </w:pPr>
      <w:r w:rsidRPr="009701B9">
        <w:rPr>
          <w:rFonts w:ascii="Times New Roman" w:hAnsi="Times New Roman" w:cs="Times New Roman"/>
          <w:bCs/>
          <w:sz w:val="28"/>
          <w:szCs w:val="28"/>
        </w:rPr>
        <w:t xml:space="preserve">                                                                   IČ: 031</w:t>
      </w:r>
      <w:r>
        <w:rPr>
          <w:rFonts w:ascii="Times New Roman" w:hAnsi="Times New Roman" w:cs="Times New Roman"/>
          <w:bCs/>
          <w:sz w:val="28"/>
          <w:szCs w:val="28"/>
        </w:rPr>
        <w:t xml:space="preserve"> </w:t>
      </w:r>
      <w:r w:rsidRPr="009701B9">
        <w:rPr>
          <w:rFonts w:ascii="Times New Roman" w:hAnsi="Times New Roman" w:cs="Times New Roman"/>
          <w:bCs/>
          <w:sz w:val="28"/>
          <w:szCs w:val="28"/>
        </w:rPr>
        <w:t>19</w:t>
      </w:r>
      <w:r>
        <w:rPr>
          <w:rFonts w:ascii="Times New Roman" w:hAnsi="Times New Roman" w:cs="Times New Roman"/>
          <w:bCs/>
          <w:sz w:val="28"/>
          <w:szCs w:val="28"/>
        </w:rPr>
        <w:t> </w:t>
      </w:r>
      <w:r w:rsidRPr="009701B9">
        <w:rPr>
          <w:rFonts w:ascii="Times New Roman" w:hAnsi="Times New Roman" w:cs="Times New Roman"/>
          <w:bCs/>
          <w:sz w:val="28"/>
          <w:szCs w:val="28"/>
        </w:rPr>
        <w:t>840</w:t>
      </w:r>
      <w:r>
        <w:rPr>
          <w:rFonts w:ascii="Times New Roman" w:hAnsi="Times New Roman" w:cs="Times New Roman"/>
          <w:bCs/>
          <w:sz w:val="28"/>
          <w:szCs w:val="28"/>
        </w:rPr>
        <w:t>,  tel. 725 816</w:t>
      </w:r>
      <w:r w:rsidR="005A544B">
        <w:rPr>
          <w:rFonts w:ascii="Times New Roman" w:hAnsi="Times New Roman" w:cs="Times New Roman"/>
          <w:bCs/>
          <w:sz w:val="28"/>
          <w:szCs w:val="28"/>
        </w:rPr>
        <w:t> </w:t>
      </w:r>
      <w:r>
        <w:rPr>
          <w:rFonts w:ascii="Times New Roman" w:hAnsi="Times New Roman" w:cs="Times New Roman"/>
          <w:bCs/>
          <w:sz w:val="28"/>
          <w:szCs w:val="28"/>
        </w:rPr>
        <w:t>836</w:t>
      </w:r>
    </w:p>
    <w:p w:rsidR="006F2B72" w:rsidRDefault="006F2B72" w:rsidP="00BD14DF">
      <w:pPr>
        <w:rPr>
          <w:rFonts w:ascii="Times New Roman" w:hAnsi="Times New Roman" w:cs="Times New Roman"/>
          <w:bCs/>
          <w:sz w:val="28"/>
          <w:szCs w:val="28"/>
        </w:rPr>
      </w:pPr>
    </w:p>
    <w:p w:rsidR="0070760B" w:rsidRPr="0070760B" w:rsidRDefault="0070760B" w:rsidP="0070760B">
      <w:pPr>
        <w:rPr>
          <w:rFonts w:ascii="Times New Roman" w:hAnsi="Times New Roman" w:cs="Times New Roman"/>
          <w:b/>
          <w:sz w:val="36"/>
          <w:szCs w:val="36"/>
        </w:rPr>
      </w:pPr>
      <w:r w:rsidRPr="0070760B">
        <w:rPr>
          <w:rFonts w:ascii="Times New Roman" w:hAnsi="Times New Roman" w:cs="Times New Roman"/>
          <w:b/>
          <w:sz w:val="36"/>
          <w:szCs w:val="36"/>
        </w:rPr>
        <w:t>„</w:t>
      </w:r>
      <w:proofErr w:type="spellStart"/>
      <w:r w:rsidRPr="0070760B">
        <w:rPr>
          <w:rFonts w:ascii="Times New Roman" w:hAnsi="Times New Roman" w:cs="Times New Roman"/>
          <w:b/>
          <w:sz w:val="36"/>
          <w:szCs w:val="36"/>
        </w:rPr>
        <w:t>Rantířovská</w:t>
      </w:r>
      <w:proofErr w:type="spellEnd"/>
      <w:r w:rsidRPr="0070760B">
        <w:rPr>
          <w:rFonts w:ascii="Times New Roman" w:hAnsi="Times New Roman" w:cs="Times New Roman"/>
          <w:b/>
          <w:sz w:val="36"/>
          <w:szCs w:val="36"/>
        </w:rPr>
        <w:t xml:space="preserve"> 13, Jihlava - výměna okenních výplní  v objektech areálu prádelny a čistírny“ </w:t>
      </w:r>
    </w:p>
    <w:p w:rsidR="006F2B72" w:rsidRPr="0065535F" w:rsidRDefault="0065535F" w:rsidP="006F2B72">
      <w:pPr>
        <w:jc w:val="center"/>
        <w:rPr>
          <w:rFonts w:ascii="Times New Roman" w:hAnsi="Times New Roman" w:cs="Times New Roman"/>
          <w:sz w:val="32"/>
          <w:szCs w:val="32"/>
        </w:rPr>
      </w:pPr>
      <w:r w:rsidRPr="0065535F">
        <w:rPr>
          <w:rFonts w:ascii="Times New Roman" w:hAnsi="Times New Roman" w:cs="Times New Roman"/>
          <w:b/>
          <w:sz w:val="32"/>
          <w:szCs w:val="32"/>
        </w:rPr>
        <w:t xml:space="preserve"> </w:t>
      </w:r>
      <w:r w:rsidRPr="0065535F">
        <w:rPr>
          <w:rFonts w:ascii="Times New Roman" w:hAnsi="Times New Roman" w:cs="Times New Roman"/>
          <w:sz w:val="32"/>
          <w:szCs w:val="32"/>
        </w:rPr>
        <w:t xml:space="preserve"> </w:t>
      </w:r>
    </w:p>
    <w:p w:rsidR="006F2B72" w:rsidRPr="006F2B72" w:rsidRDefault="006F2B72" w:rsidP="006F2B72">
      <w:pPr>
        <w:jc w:val="center"/>
        <w:rPr>
          <w:rFonts w:ascii="Times New Roman" w:hAnsi="Times New Roman" w:cs="Times New Roman"/>
        </w:rPr>
      </w:pPr>
    </w:p>
    <w:tbl>
      <w:tblPr>
        <w:tblW w:w="0" w:type="auto"/>
        <w:tblInd w:w="99" w:type="dxa"/>
        <w:tblLayout w:type="fixed"/>
        <w:tblCellMar>
          <w:top w:w="55" w:type="dxa"/>
          <w:bottom w:w="55" w:type="dxa"/>
        </w:tblCellMar>
        <w:tblLook w:val="0000"/>
      </w:tblPr>
      <w:tblGrid>
        <w:gridCol w:w="636"/>
        <w:gridCol w:w="2964"/>
        <w:gridCol w:w="2244"/>
        <w:gridCol w:w="2412"/>
        <w:gridCol w:w="1692"/>
        <w:gridCol w:w="4083"/>
      </w:tblGrid>
      <w:tr w:rsidR="006F2B72" w:rsidRPr="006F2B72" w:rsidTr="00BF61C9">
        <w:trPr>
          <w:trHeight w:val="570"/>
        </w:trPr>
        <w:tc>
          <w:tcPr>
            <w:tcW w:w="636" w:type="dxa"/>
            <w:tcBorders>
              <w:top w:val="single" w:sz="8" w:space="0" w:color="000000"/>
              <w:left w:val="single" w:sz="8" w:space="0" w:color="000000"/>
              <w:bottom w:val="single" w:sz="8" w:space="0" w:color="000000"/>
            </w:tcBorders>
            <w:shd w:val="clear" w:color="auto" w:fill="auto"/>
            <w:vAlign w:val="center"/>
          </w:tcPr>
          <w:p w:rsidR="006F2B72" w:rsidRPr="006F2B72" w:rsidRDefault="006F2B72" w:rsidP="00BF61C9">
            <w:pPr>
              <w:snapToGrid w:val="0"/>
              <w:jc w:val="center"/>
              <w:rPr>
                <w:rFonts w:ascii="Times New Roman" w:hAnsi="Times New Roman" w:cs="Times New Roman"/>
              </w:rPr>
            </w:pPr>
            <w:r w:rsidRPr="006F2B72">
              <w:rPr>
                <w:rFonts w:ascii="Times New Roman" w:hAnsi="Times New Roman" w:cs="Times New Roman"/>
                <w:b/>
              </w:rPr>
              <w:t>č.</w:t>
            </w:r>
          </w:p>
        </w:tc>
        <w:tc>
          <w:tcPr>
            <w:tcW w:w="2964" w:type="dxa"/>
            <w:tcBorders>
              <w:top w:val="single" w:sz="8" w:space="0" w:color="000000"/>
              <w:left w:val="single" w:sz="8" w:space="0" w:color="000000"/>
              <w:bottom w:val="single" w:sz="8" w:space="0" w:color="000000"/>
            </w:tcBorders>
            <w:shd w:val="clear" w:color="auto" w:fill="auto"/>
            <w:vAlign w:val="center"/>
          </w:tcPr>
          <w:p w:rsidR="006F2B72" w:rsidRPr="006F2B72" w:rsidRDefault="006F2B72" w:rsidP="00BF61C9">
            <w:pPr>
              <w:snapToGrid w:val="0"/>
              <w:jc w:val="center"/>
              <w:rPr>
                <w:rFonts w:ascii="Times New Roman" w:hAnsi="Times New Roman" w:cs="Times New Roman"/>
              </w:rPr>
            </w:pPr>
            <w:r w:rsidRPr="006F2B72">
              <w:rPr>
                <w:rFonts w:ascii="Times New Roman" w:hAnsi="Times New Roman" w:cs="Times New Roman"/>
                <w:b/>
              </w:rPr>
              <w:t>Příjmení, jméno,titul</w:t>
            </w:r>
          </w:p>
        </w:tc>
        <w:tc>
          <w:tcPr>
            <w:tcW w:w="2244" w:type="dxa"/>
            <w:tcBorders>
              <w:top w:val="single" w:sz="8" w:space="0" w:color="000000"/>
              <w:left w:val="single" w:sz="8" w:space="0" w:color="000000"/>
              <w:bottom w:val="single" w:sz="8" w:space="0" w:color="000000"/>
            </w:tcBorders>
            <w:shd w:val="clear" w:color="auto" w:fill="auto"/>
            <w:vAlign w:val="center"/>
          </w:tcPr>
          <w:p w:rsidR="006F2B72" w:rsidRPr="006F2B72" w:rsidRDefault="006F2B72" w:rsidP="00BF61C9">
            <w:pPr>
              <w:snapToGrid w:val="0"/>
              <w:jc w:val="center"/>
              <w:rPr>
                <w:rFonts w:ascii="Times New Roman" w:hAnsi="Times New Roman" w:cs="Times New Roman"/>
              </w:rPr>
            </w:pPr>
            <w:r w:rsidRPr="006F2B72">
              <w:rPr>
                <w:rFonts w:ascii="Times New Roman" w:hAnsi="Times New Roman" w:cs="Times New Roman"/>
                <w:b/>
              </w:rPr>
              <w:t>Organizace</w:t>
            </w:r>
          </w:p>
        </w:tc>
        <w:tc>
          <w:tcPr>
            <w:tcW w:w="2412" w:type="dxa"/>
            <w:tcBorders>
              <w:top w:val="single" w:sz="8" w:space="0" w:color="000000"/>
              <w:left w:val="single" w:sz="8" w:space="0" w:color="000000"/>
              <w:bottom w:val="single" w:sz="8" w:space="0" w:color="000000"/>
            </w:tcBorders>
            <w:shd w:val="clear" w:color="auto" w:fill="auto"/>
            <w:vAlign w:val="center"/>
          </w:tcPr>
          <w:p w:rsidR="006F2B72" w:rsidRPr="006F2B72" w:rsidRDefault="006F2B72" w:rsidP="00BF61C9">
            <w:pPr>
              <w:snapToGrid w:val="0"/>
              <w:jc w:val="center"/>
              <w:rPr>
                <w:rFonts w:ascii="Times New Roman" w:hAnsi="Times New Roman" w:cs="Times New Roman"/>
              </w:rPr>
            </w:pPr>
            <w:r w:rsidRPr="006F2B72">
              <w:rPr>
                <w:rFonts w:ascii="Times New Roman" w:hAnsi="Times New Roman" w:cs="Times New Roman"/>
                <w:b/>
              </w:rPr>
              <w:t>Funkce</w:t>
            </w:r>
          </w:p>
        </w:tc>
        <w:tc>
          <w:tcPr>
            <w:tcW w:w="1692" w:type="dxa"/>
            <w:tcBorders>
              <w:top w:val="single" w:sz="8" w:space="0" w:color="000000"/>
              <w:left w:val="single" w:sz="8" w:space="0" w:color="000000"/>
              <w:bottom w:val="single" w:sz="8" w:space="0" w:color="000000"/>
            </w:tcBorders>
            <w:shd w:val="clear" w:color="auto" w:fill="auto"/>
            <w:vAlign w:val="center"/>
          </w:tcPr>
          <w:p w:rsidR="006F2B72" w:rsidRPr="006F2B72" w:rsidRDefault="006F2B72" w:rsidP="00BF61C9">
            <w:pPr>
              <w:snapToGrid w:val="0"/>
              <w:jc w:val="center"/>
              <w:rPr>
                <w:rFonts w:ascii="Times New Roman" w:hAnsi="Times New Roman" w:cs="Times New Roman"/>
              </w:rPr>
            </w:pPr>
            <w:r w:rsidRPr="006F2B72">
              <w:rPr>
                <w:rFonts w:ascii="Times New Roman" w:hAnsi="Times New Roman" w:cs="Times New Roman"/>
                <w:b/>
              </w:rPr>
              <w:t>Telefon</w:t>
            </w:r>
          </w:p>
        </w:tc>
        <w:tc>
          <w:tcPr>
            <w:tcW w:w="4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jc w:val="center"/>
              <w:rPr>
                <w:rFonts w:ascii="Times New Roman" w:hAnsi="Times New Roman" w:cs="Times New Roman"/>
              </w:rPr>
            </w:pPr>
            <w:r w:rsidRPr="006F2B72">
              <w:rPr>
                <w:rFonts w:ascii="Times New Roman" w:hAnsi="Times New Roman" w:cs="Times New Roman"/>
                <w:b/>
              </w:rPr>
              <w:t>E-mail</w:t>
            </w: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1</w:t>
            </w:r>
          </w:p>
        </w:tc>
        <w:tc>
          <w:tcPr>
            <w:tcW w:w="2964" w:type="dxa"/>
            <w:tcBorders>
              <w:left w:val="single" w:sz="8" w:space="0" w:color="000000"/>
              <w:bottom w:val="single" w:sz="8" w:space="0" w:color="000000"/>
            </w:tcBorders>
            <w:shd w:val="clear" w:color="auto" w:fill="auto"/>
            <w:vAlign w:val="center"/>
          </w:tcPr>
          <w:p w:rsidR="006F2B72" w:rsidRPr="00D8375A" w:rsidRDefault="009D6933" w:rsidP="009350E4">
            <w:pPr>
              <w:snapToGrid w:val="0"/>
              <w:spacing w:line="100" w:lineRule="atLeast"/>
              <w:rPr>
                <w:rFonts w:ascii="Times New Roman" w:hAnsi="Times New Roman" w:cs="Times New Roman"/>
                <w:b/>
              </w:rPr>
            </w:pPr>
            <w:r>
              <w:rPr>
                <w:rFonts w:ascii="Times New Roman" w:hAnsi="Times New Roman" w:cs="Times New Roman"/>
                <w:b/>
              </w:rPr>
              <w:t xml:space="preserve">Ing. </w:t>
            </w:r>
            <w:proofErr w:type="spellStart"/>
            <w:r>
              <w:rPr>
                <w:rFonts w:ascii="Times New Roman" w:hAnsi="Times New Roman" w:cs="Times New Roman"/>
                <w:b/>
              </w:rPr>
              <w:t>Mir</w:t>
            </w:r>
            <w:proofErr w:type="spellEnd"/>
            <w:r>
              <w:rPr>
                <w:rFonts w:ascii="Times New Roman" w:hAnsi="Times New Roman" w:cs="Times New Roman"/>
                <w:b/>
              </w:rPr>
              <w:t>. Kubínová</w:t>
            </w:r>
          </w:p>
        </w:tc>
        <w:tc>
          <w:tcPr>
            <w:tcW w:w="2244" w:type="dxa"/>
            <w:tcBorders>
              <w:left w:val="single" w:sz="8" w:space="0" w:color="000000"/>
              <w:bottom w:val="single" w:sz="8" w:space="0" w:color="000000"/>
            </w:tcBorders>
            <w:shd w:val="clear" w:color="auto" w:fill="auto"/>
            <w:vAlign w:val="center"/>
          </w:tcPr>
          <w:p w:rsidR="006F2B72" w:rsidRPr="009D6933" w:rsidRDefault="009D6933" w:rsidP="00BF61C9">
            <w:pPr>
              <w:snapToGrid w:val="0"/>
              <w:spacing w:line="100" w:lineRule="atLeast"/>
              <w:jc w:val="center"/>
              <w:rPr>
                <w:rFonts w:ascii="Times New Roman" w:hAnsi="Times New Roman" w:cs="Times New Roman"/>
                <w:b/>
              </w:rPr>
            </w:pPr>
            <w:r w:rsidRPr="009D6933">
              <w:rPr>
                <w:rFonts w:ascii="Times New Roman" w:hAnsi="Times New Roman" w:cs="Times New Roman"/>
                <w:b/>
                <w:sz w:val="22"/>
                <w:szCs w:val="22"/>
              </w:rPr>
              <w:t>Statut.město Jihlava</w:t>
            </w:r>
          </w:p>
        </w:tc>
        <w:tc>
          <w:tcPr>
            <w:tcW w:w="2412" w:type="dxa"/>
            <w:tcBorders>
              <w:left w:val="single" w:sz="8" w:space="0" w:color="000000"/>
              <w:bottom w:val="single" w:sz="8" w:space="0" w:color="000000"/>
            </w:tcBorders>
            <w:shd w:val="clear" w:color="auto" w:fill="auto"/>
            <w:vAlign w:val="center"/>
          </w:tcPr>
          <w:p w:rsidR="006F2B72" w:rsidRPr="006F2B72" w:rsidRDefault="00D8375A" w:rsidP="00BF61C9">
            <w:pPr>
              <w:snapToGrid w:val="0"/>
              <w:spacing w:line="100" w:lineRule="atLeast"/>
              <w:jc w:val="center"/>
              <w:rPr>
                <w:rFonts w:ascii="Times New Roman" w:hAnsi="Times New Roman" w:cs="Times New Roman"/>
                <w:b/>
                <w:bCs/>
                <w:color w:val="000000"/>
              </w:rPr>
            </w:pPr>
            <w:r w:rsidRPr="006F2B72">
              <w:rPr>
                <w:rFonts w:ascii="Times New Roman" w:hAnsi="Times New Roman" w:cs="Times New Roman"/>
                <w:b/>
                <w:bCs/>
              </w:rPr>
              <w:t>INVESTOR</w:t>
            </w:r>
          </w:p>
        </w:tc>
        <w:tc>
          <w:tcPr>
            <w:tcW w:w="1692" w:type="dxa"/>
            <w:tcBorders>
              <w:left w:val="single" w:sz="8" w:space="0" w:color="000000"/>
              <w:bottom w:val="single" w:sz="8" w:space="0" w:color="000000"/>
            </w:tcBorders>
            <w:shd w:val="clear" w:color="auto" w:fill="auto"/>
            <w:vAlign w:val="center"/>
          </w:tcPr>
          <w:p w:rsidR="006F2B72" w:rsidRPr="00D8375A" w:rsidRDefault="009D6933" w:rsidP="00BF61C9">
            <w:pPr>
              <w:snapToGrid w:val="0"/>
              <w:spacing w:line="100" w:lineRule="atLeast"/>
              <w:jc w:val="center"/>
              <w:rPr>
                <w:rFonts w:ascii="Times New Roman" w:hAnsi="Times New Roman" w:cs="Times New Roman"/>
                <w:b/>
              </w:rPr>
            </w:pPr>
            <w:r>
              <w:rPr>
                <w:rFonts w:ascii="Times New Roman" w:hAnsi="Times New Roman" w:cs="Times New Roman"/>
                <w:b/>
              </w:rPr>
              <w:t>739 531 195</w:t>
            </w: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 xml:space="preserve">jednatel@pjd.cz </w:t>
            </w: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2</w:t>
            </w:r>
          </w:p>
        </w:tc>
        <w:tc>
          <w:tcPr>
            <w:tcW w:w="2964" w:type="dxa"/>
            <w:tcBorders>
              <w:left w:val="single" w:sz="8" w:space="0" w:color="000000"/>
              <w:bottom w:val="single" w:sz="8" w:space="0" w:color="000000"/>
            </w:tcBorders>
            <w:shd w:val="clear" w:color="auto" w:fill="auto"/>
            <w:vAlign w:val="center"/>
          </w:tcPr>
          <w:p w:rsidR="006F2B72" w:rsidRPr="009350E4" w:rsidRDefault="006F2B72" w:rsidP="00BF61C9">
            <w:pPr>
              <w:snapToGrid w:val="0"/>
              <w:spacing w:line="100" w:lineRule="atLeast"/>
              <w:rPr>
                <w:rFonts w:ascii="Times New Roman" w:hAnsi="Times New Roman" w:cs="Times New Roman"/>
                <w:b/>
              </w:rPr>
            </w:pPr>
          </w:p>
        </w:tc>
        <w:tc>
          <w:tcPr>
            <w:tcW w:w="2244" w:type="dxa"/>
            <w:tcBorders>
              <w:left w:val="single" w:sz="8" w:space="0" w:color="000000"/>
              <w:bottom w:val="single" w:sz="8" w:space="0" w:color="000000"/>
            </w:tcBorders>
            <w:shd w:val="clear" w:color="auto" w:fill="auto"/>
            <w:vAlign w:val="center"/>
          </w:tcPr>
          <w:p w:rsidR="006F2B72" w:rsidRPr="00B72C16" w:rsidRDefault="006F2B72" w:rsidP="009350E4">
            <w:pPr>
              <w:snapToGrid w:val="0"/>
              <w:spacing w:line="100" w:lineRule="atLeast"/>
              <w:jc w:val="center"/>
              <w:rPr>
                <w:rFonts w:ascii="Times New Roman" w:hAnsi="Times New Roman" w:cs="Times New Roman"/>
              </w:rPr>
            </w:pPr>
          </w:p>
        </w:tc>
        <w:tc>
          <w:tcPr>
            <w:tcW w:w="241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b/>
                <w:bCs/>
              </w:rPr>
            </w:pPr>
          </w:p>
        </w:tc>
        <w:tc>
          <w:tcPr>
            <w:tcW w:w="1692" w:type="dxa"/>
            <w:tcBorders>
              <w:left w:val="single" w:sz="8" w:space="0" w:color="000000"/>
              <w:bottom w:val="single" w:sz="8" w:space="0" w:color="000000"/>
            </w:tcBorders>
            <w:shd w:val="clear" w:color="auto" w:fill="auto"/>
            <w:vAlign w:val="center"/>
          </w:tcPr>
          <w:p w:rsidR="006F2B72" w:rsidRPr="005A544B" w:rsidRDefault="006F2B72" w:rsidP="009350E4">
            <w:pPr>
              <w:snapToGrid w:val="0"/>
              <w:spacing w:line="100" w:lineRule="atLeast"/>
              <w:jc w:val="center"/>
              <w:rPr>
                <w:rFonts w:ascii="Times New Roman" w:hAnsi="Times New Roman" w:cs="Times New Roman"/>
                <w:b/>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3</w:t>
            </w:r>
          </w:p>
        </w:tc>
        <w:tc>
          <w:tcPr>
            <w:tcW w:w="2964" w:type="dxa"/>
            <w:tcBorders>
              <w:left w:val="single" w:sz="8" w:space="0" w:color="000000"/>
              <w:bottom w:val="single" w:sz="8" w:space="0" w:color="000000"/>
            </w:tcBorders>
            <w:shd w:val="clear" w:color="auto" w:fill="auto"/>
            <w:vAlign w:val="center"/>
          </w:tcPr>
          <w:p w:rsidR="006F2B72" w:rsidRPr="00C77400" w:rsidRDefault="006F2B72" w:rsidP="00D8375A">
            <w:pPr>
              <w:snapToGrid w:val="0"/>
              <w:spacing w:line="100" w:lineRule="atLeast"/>
              <w:rPr>
                <w:rFonts w:ascii="Times New Roman" w:hAnsi="Times New Roman" w:cs="Times New Roman"/>
                <w:b/>
              </w:rPr>
            </w:pPr>
          </w:p>
        </w:tc>
        <w:tc>
          <w:tcPr>
            <w:tcW w:w="2244" w:type="dxa"/>
            <w:tcBorders>
              <w:left w:val="single" w:sz="8" w:space="0" w:color="000000"/>
              <w:bottom w:val="single" w:sz="8" w:space="0" w:color="000000"/>
            </w:tcBorders>
            <w:shd w:val="clear" w:color="auto" w:fill="auto"/>
            <w:vAlign w:val="center"/>
          </w:tcPr>
          <w:p w:rsidR="006F2B72" w:rsidRPr="00242DBD" w:rsidRDefault="006F2B72" w:rsidP="00C77400">
            <w:pPr>
              <w:snapToGrid w:val="0"/>
              <w:spacing w:line="100" w:lineRule="atLeast"/>
              <w:jc w:val="center"/>
              <w:rPr>
                <w:rFonts w:ascii="Times New Roman" w:hAnsi="Times New Roman" w:cs="Times New Roman"/>
                <w:b/>
              </w:rPr>
            </w:pPr>
          </w:p>
        </w:tc>
        <w:tc>
          <w:tcPr>
            <w:tcW w:w="2412" w:type="dxa"/>
            <w:tcBorders>
              <w:left w:val="single" w:sz="8" w:space="0" w:color="000000"/>
              <w:bottom w:val="single" w:sz="8" w:space="0" w:color="000000"/>
            </w:tcBorders>
            <w:shd w:val="clear" w:color="auto" w:fill="auto"/>
            <w:vAlign w:val="center"/>
          </w:tcPr>
          <w:p w:rsidR="006F2B72" w:rsidRPr="00D8375A" w:rsidRDefault="006F2B72" w:rsidP="00BF61C9">
            <w:pPr>
              <w:snapToGrid w:val="0"/>
              <w:spacing w:line="100" w:lineRule="atLeast"/>
              <w:jc w:val="center"/>
              <w:rPr>
                <w:rFonts w:ascii="Times New Roman" w:hAnsi="Times New Roman" w:cs="Times New Roman"/>
                <w:b/>
                <w:sz w:val="28"/>
                <w:szCs w:val="28"/>
              </w:rPr>
            </w:pPr>
          </w:p>
        </w:tc>
        <w:tc>
          <w:tcPr>
            <w:tcW w:w="1692" w:type="dxa"/>
            <w:tcBorders>
              <w:left w:val="single" w:sz="8" w:space="0" w:color="000000"/>
              <w:bottom w:val="single" w:sz="8" w:space="0" w:color="000000"/>
            </w:tcBorders>
            <w:shd w:val="clear" w:color="auto" w:fill="auto"/>
            <w:vAlign w:val="center"/>
          </w:tcPr>
          <w:p w:rsidR="006F2B72" w:rsidRPr="00C54EEB" w:rsidRDefault="006F2B72" w:rsidP="00BF61C9">
            <w:pPr>
              <w:snapToGrid w:val="0"/>
              <w:spacing w:line="100" w:lineRule="atLeast"/>
              <w:jc w:val="center"/>
              <w:rPr>
                <w:rFonts w:ascii="Times New Roman" w:hAnsi="Times New Roman" w:cs="Times New Roman"/>
                <w:b/>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Style w:val="Hypertextovodkaz"/>
                <w:rFonts w:ascii="Times New Roman" w:hAnsi="Times New Roman" w:cs="Times New Roman"/>
                <w:b/>
                <w:bCs/>
                <w:color w:val="000000"/>
              </w:rPr>
              <w:t>proksatd@seznam.cz</w:t>
            </w: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4</w:t>
            </w:r>
          </w:p>
        </w:tc>
        <w:tc>
          <w:tcPr>
            <w:tcW w:w="2964" w:type="dxa"/>
            <w:tcBorders>
              <w:left w:val="single" w:sz="8" w:space="0" w:color="000000"/>
              <w:bottom w:val="single" w:sz="8" w:space="0" w:color="000000"/>
            </w:tcBorders>
            <w:shd w:val="clear" w:color="auto" w:fill="auto"/>
            <w:vAlign w:val="center"/>
          </w:tcPr>
          <w:p w:rsidR="005A544B" w:rsidRPr="005A544B" w:rsidRDefault="005A544B" w:rsidP="005A544B">
            <w:pPr>
              <w:rPr>
                <w:rFonts w:ascii="Times New Roman" w:hAnsi="Times New Roman" w:cs="Times New Roman"/>
                <w:b/>
                <w:bCs/>
              </w:rPr>
            </w:pPr>
            <w:r w:rsidRPr="005A544B">
              <w:rPr>
                <w:rFonts w:ascii="Times New Roman" w:hAnsi="Times New Roman" w:cs="Times New Roman"/>
                <w:b/>
                <w:bCs/>
              </w:rPr>
              <w:t xml:space="preserve">Jan </w:t>
            </w:r>
            <w:proofErr w:type="spellStart"/>
            <w:r w:rsidRPr="005A544B">
              <w:rPr>
                <w:rFonts w:ascii="Times New Roman" w:hAnsi="Times New Roman" w:cs="Times New Roman"/>
                <w:b/>
                <w:bCs/>
              </w:rPr>
              <w:t>Kottink</w:t>
            </w:r>
            <w:proofErr w:type="spellEnd"/>
          </w:p>
          <w:p w:rsidR="006F2B72" w:rsidRPr="006F2B72" w:rsidRDefault="006F2B72" w:rsidP="00BF61C9">
            <w:pPr>
              <w:snapToGrid w:val="0"/>
              <w:spacing w:line="100" w:lineRule="atLeast"/>
              <w:rPr>
                <w:rFonts w:ascii="Times New Roman" w:hAnsi="Times New Roman" w:cs="Times New Roman"/>
              </w:rPr>
            </w:pPr>
          </w:p>
        </w:tc>
        <w:tc>
          <w:tcPr>
            <w:tcW w:w="2244" w:type="dxa"/>
            <w:tcBorders>
              <w:left w:val="single" w:sz="8" w:space="0" w:color="000000"/>
              <w:bottom w:val="single" w:sz="8" w:space="0" w:color="000000"/>
            </w:tcBorders>
            <w:shd w:val="clear" w:color="auto" w:fill="auto"/>
            <w:vAlign w:val="center"/>
          </w:tcPr>
          <w:p w:rsidR="006F2B72" w:rsidRPr="005A544B" w:rsidRDefault="005A544B" w:rsidP="00BF61C9">
            <w:pPr>
              <w:snapToGrid w:val="0"/>
              <w:spacing w:line="100" w:lineRule="atLeast"/>
              <w:jc w:val="center"/>
              <w:rPr>
                <w:rFonts w:ascii="Times New Roman" w:hAnsi="Times New Roman" w:cs="Times New Roman"/>
                <w:b/>
              </w:rPr>
            </w:pPr>
            <w:r w:rsidRPr="005A544B">
              <w:rPr>
                <w:rFonts w:ascii="Times New Roman" w:hAnsi="Times New Roman" w:cs="Times New Roman"/>
                <w:b/>
              </w:rPr>
              <w:t>BOZP</w:t>
            </w:r>
          </w:p>
        </w:tc>
        <w:tc>
          <w:tcPr>
            <w:tcW w:w="2412" w:type="dxa"/>
            <w:tcBorders>
              <w:left w:val="single" w:sz="8" w:space="0" w:color="000000"/>
              <w:bottom w:val="single" w:sz="8" w:space="0" w:color="000000"/>
            </w:tcBorders>
            <w:shd w:val="clear" w:color="auto" w:fill="auto"/>
            <w:vAlign w:val="center"/>
          </w:tcPr>
          <w:p w:rsidR="006F2B72" w:rsidRPr="005A544B" w:rsidRDefault="005A544B" w:rsidP="00BF61C9">
            <w:pPr>
              <w:snapToGrid w:val="0"/>
              <w:spacing w:line="100" w:lineRule="atLeast"/>
              <w:jc w:val="center"/>
              <w:rPr>
                <w:rFonts w:ascii="Times New Roman" w:hAnsi="Times New Roman" w:cs="Times New Roman"/>
                <w:b/>
              </w:rPr>
            </w:pPr>
            <w:r w:rsidRPr="005A544B">
              <w:rPr>
                <w:rFonts w:ascii="Times New Roman" w:hAnsi="Times New Roman" w:cs="Times New Roman"/>
                <w:b/>
              </w:rPr>
              <w:t>KOO BOZP</w:t>
            </w:r>
          </w:p>
        </w:tc>
        <w:tc>
          <w:tcPr>
            <w:tcW w:w="1692" w:type="dxa"/>
            <w:tcBorders>
              <w:left w:val="single" w:sz="8" w:space="0" w:color="000000"/>
              <w:bottom w:val="single" w:sz="8" w:space="0" w:color="000000"/>
            </w:tcBorders>
            <w:shd w:val="clear" w:color="auto" w:fill="auto"/>
            <w:vAlign w:val="center"/>
          </w:tcPr>
          <w:p w:rsidR="006F2B72" w:rsidRPr="006F2B72" w:rsidRDefault="005A544B"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color w:val="000000"/>
              </w:rPr>
              <w:t>725</w:t>
            </w:r>
            <w:r>
              <w:rPr>
                <w:rFonts w:ascii="Times New Roman" w:hAnsi="Times New Roman" w:cs="Times New Roman"/>
                <w:b/>
                <w:bCs/>
                <w:color w:val="000000"/>
              </w:rPr>
              <w:t xml:space="preserve"> </w:t>
            </w:r>
            <w:r w:rsidRPr="006F2B72">
              <w:rPr>
                <w:rFonts w:ascii="Times New Roman" w:hAnsi="Times New Roman" w:cs="Times New Roman"/>
                <w:b/>
                <w:bCs/>
                <w:color w:val="000000"/>
              </w:rPr>
              <w:t>816836</w:t>
            </w: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color w:val="000000"/>
              </w:rPr>
              <w:t>fraj@artprojekt.cz</w:t>
            </w: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5</w:t>
            </w:r>
          </w:p>
        </w:tc>
        <w:tc>
          <w:tcPr>
            <w:tcW w:w="2964" w:type="dxa"/>
            <w:tcBorders>
              <w:left w:val="single" w:sz="8" w:space="0" w:color="000000"/>
              <w:bottom w:val="single" w:sz="8" w:space="0" w:color="000000"/>
            </w:tcBorders>
            <w:shd w:val="clear" w:color="auto" w:fill="auto"/>
            <w:vAlign w:val="center"/>
          </w:tcPr>
          <w:p w:rsidR="006F2B72" w:rsidRPr="00C77400" w:rsidRDefault="006F2B72" w:rsidP="00BF61C9">
            <w:pPr>
              <w:snapToGrid w:val="0"/>
              <w:spacing w:line="100" w:lineRule="atLeast"/>
              <w:rPr>
                <w:rFonts w:ascii="Times New Roman" w:hAnsi="Times New Roman" w:cs="Times New Roman"/>
                <w:b/>
              </w:rPr>
            </w:pPr>
          </w:p>
        </w:tc>
        <w:tc>
          <w:tcPr>
            <w:tcW w:w="2244" w:type="dxa"/>
            <w:tcBorders>
              <w:left w:val="single" w:sz="8" w:space="0" w:color="000000"/>
              <w:bottom w:val="single" w:sz="8" w:space="0" w:color="000000"/>
            </w:tcBorders>
            <w:shd w:val="clear" w:color="auto" w:fill="auto"/>
            <w:vAlign w:val="center"/>
          </w:tcPr>
          <w:p w:rsidR="006F2B72" w:rsidRPr="00C77400" w:rsidRDefault="006F2B72" w:rsidP="00BF61C9">
            <w:pPr>
              <w:snapToGrid w:val="0"/>
              <w:spacing w:line="100" w:lineRule="atLeast"/>
              <w:jc w:val="center"/>
              <w:rPr>
                <w:rFonts w:ascii="Times New Roman" w:hAnsi="Times New Roman" w:cs="Times New Roman"/>
                <w:b/>
              </w:rPr>
            </w:pPr>
          </w:p>
        </w:tc>
        <w:tc>
          <w:tcPr>
            <w:tcW w:w="2412" w:type="dxa"/>
            <w:tcBorders>
              <w:left w:val="single" w:sz="8" w:space="0" w:color="000000"/>
              <w:bottom w:val="single" w:sz="8" w:space="0" w:color="000000"/>
            </w:tcBorders>
            <w:shd w:val="clear" w:color="auto" w:fill="auto"/>
            <w:vAlign w:val="center"/>
          </w:tcPr>
          <w:p w:rsidR="006F2B72" w:rsidRPr="00C77400" w:rsidRDefault="006F2B72" w:rsidP="00BF61C9">
            <w:pPr>
              <w:snapToGrid w:val="0"/>
              <w:spacing w:line="100" w:lineRule="atLeast"/>
              <w:jc w:val="center"/>
              <w:rPr>
                <w:rFonts w:ascii="Times New Roman" w:hAnsi="Times New Roman" w:cs="Times New Roman"/>
                <w:b/>
              </w:rPr>
            </w:pPr>
          </w:p>
        </w:tc>
        <w:tc>
          <w:tcPr>
            <w:tcW w:w="1692" w:type="dxa"/>
            <w:tcBorders>
              <w:left w:val="single" w:sz="8" w:space="0" w:color="000000"/>
              <w:bottom w:val="single" w:sz="8" w:space="0" w:color="000000"/>
            </w:tcBorders>
            <w:shd w:val="clear" w:color="auto" w:fill="auto"/>
            <w:vAlign w:val="center"/>
          </w:tcPr>
          <w:p w:rsidR="006F2B72" w:rsidRPr="00C77400" w:rsidRDefault="006F2B72" w:rsidP="00BF61C9">
            <w:pPr>
              <w:snapToGrid w:val="0"/>
              <w:spacing w:line="100" w:lineRule="atLeast"/>
              <w:jc w:val="center"/>
              <w:rPr>
                <w:rFonts w:ascii="Times New Roman" w:hAnsi="Times New Roman" w:cs="Times New Roman"/>
                <w:b/>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6</w:t>
            </w:r>
          </w:p>
        </w:tc>
        <w:tc>
          <w:tcPr>
            <w:tcW w:w="296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rPr>
                <w:rFonts w:ascii="Times New Roman" w:hAnsi="Times New Roman" w:cs="Times New Roman"/>
              </w:rPr>
            </w:pPr>
          </w:p>
        </w:tc>
        <w:tc>
          <w:tcPr>
            <w:tcW w:w="224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241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169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roofErr w:type="spellStart"/>
            <w:r w:rsidRPr="006F2B72">
              <w:rPr>
                <w:rFonts w:ascii="Times New Roman" w:hAnsi="Times New Roman" w:cs="Times New Roman"/>
                <w:b/>
                <w:bCs/>
              </w:rPr>
              <w:t>havlíček</w:t>
            </w:r>
            <w:proofErr w:type="spellEnd"/>
            <w:r w:rsidRPr="006F2B72">
              <w:rPr>
                <w:rFonts w:ascii="Times New Roman" w:hAnsi="Times New Roman" w:cs="Times New Roman"/>
                <w:b/>
                <w:bCs/>
              </w:rPr>
              <w:t>@agrostav-ji.</w:t>
            </w:r>
            <w:proofErr w:type="spellStart"/>
            <w:r w:rsidRPr="006F2B72">
              <w:rPr>
                <w:rFonts w:ascii="Times New Roman" w:hAnsi="Times New Roman" w:cs="Times New Roman"/>
                <w:b/>
                <w:bCs/>
              </w:rPr>
              <w:t>cz</w:t>
            </w:r>
            <w:proofErr w:type="spellEnd"/>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7</w:t>
            </w:r>
          </w:p>
        </w:tc>
        <w:tc>
          <w:tcPr>
            <w:tcW w:w="296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rPr>
                <w:rFonts w:ascii="Times New Roman" w:hAnsi="Times New Roman" w:cs="Times New Roman"/>
              </w:rPr>
            </w:pPr>
          </w:p>
        </w:tc>
        <w:tc>
          <w:tcPr>
            <w:tcW w:w="224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241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169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jerabek@agrostav-ji.cz</w:t>
            </w: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8</w:t>
            </w:r>
          </w:p>
        </w:tc>
        <w:tc>
          <w:tcPr>
            <w:tcW w:w="296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rPr>
                <w:rFonts w:ascii="Times New Roman" w:hAnsi="Times New Roman" w:cs="Times New Roman"/>
              </w:rPr>
            </w:pPr>
          </w:p>
        </w:tc>
        <w:tc>
          <w:tcPr>
            <w:tcW w:w="224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241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169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b/>
                <w:bCs/>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matlzby@volny.cz</w:t>
            </w: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sz w:val="21"/>
                <w:szCs w:val="21"/>
              </w:rPr>
              <w:t>9</w:t>
            </w:r>
          </w:p>
        </w:tc>
        <w:tc>
          <w:tcPr>
            <w:tcW w:w="296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rPr>
                <w:rFonts w:ascii="Times New Roman" w:hAnsi="Times New Roman" w:cs="Times New Roman"/>
              </w:rPr>
            </w:pPr>
          </w:p>
        </w:tc>
        <w:tc>
          <w:tcPr>
            <w:tcW w:w="224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241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169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 xml:space="preserve">skrabal@skrabal.cz </w:t>
            </w: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sz w:val="21"/>
                <w:szCs w:val="21"/>
              </w:rPr>
              <w:t>10</w:t>
            </w:r>
          </w:p>
        </w:tc>
        <w:tc>
          <w:tcPr>
            <w:tcW w:w="296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rPr>
                <w:rFonts w:ascii="Times New Roman" w:hAnsi="Times New Roman" w:cs="Times New Roman"/>
              </w:rPr>
            </w:pPr>
          </w:p>
        </w:tc>
        <w:tc>
          <w:tcPr>
            <w:tcW w:w="224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241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169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tomas@skrabal.cz</w:t>
            </w:r>
          </w:p>
        </w:tc>
      </w:tr>
      <w:tr w:rsidR="006F2B72" w:rsidRPr="006F2B72" w:rsidTr="00BF61C9">
        <w:trPr>
          <w:trHeight w:hRule="exact" w:val="454"/>
        </w:trPr>
        <w:tc>
          <w:tcPr>
            <w:tcW w:w="636"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Fonts w:ascii="Times New Roman" w:hAnsi="Times New Roman" w:cs="Times New Roman"/>
                <w:b/>
                <w:bCs/>
              </w:rPr>
              <w:t>11</w:t>
            </w:r>
          </w:p>
        </w:tc>
        <w:tc>
          <w:tcPr>
            <w:tcW w:w="296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rPr>
                <w:rFonts w:ascii="Times New Roman" w:hAnsi="Times New Roman" w:cs="Times New Roman"/>
              </w:rPr>
            </w:pPr>
          </w:p>
        </w:tc>
        <w:tc>
          <w:tcPr>
            <w:tcW w:w="2244"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2412" w:type="dxa"/>
            <w:tcBorders>
              <w:left w:val="single" w:sz="8" w:space="0" w:color="000000"/>
              <w:bottom w:val="single" w:sz="8" w:space="0" w:color="000000"/>
            </w:tcBorders>
            <w:shd w:val="clear" w:color="auto" w:fill="auto"/>
            <w:vAlign w:val="center"/>
          </w:tcPr>
          <w:p w:rsidR="006F2B72" w:rsidRPr="006F2B72" w:rsidRDefault="006F2B72" w:rsidP="005A544B">
            <w:pPr>
              <w:snapToGrid w:val="0"/>
              <w:spacing w:line="100" w:lineRule="atLeast"/>
              <w:jc w:val="center"/>
              <w:rPr>
                <w:rFonts w:ascii="Times New Roman" w:hAnsi="Times New Roman" w:cs="Times New Roman"/>
              </w:rPr>
            </w:pPr>
          </w:p>
        </w:tc>
        <w:tc>
          <w:tcPr>
            <w:tcW w:w="1692" w:type="dxa"/>
            <w:tcBorders>
              <w:left w:val="single" w:sz="8" w:space="0" w:color="000000"/>
              <w:bottom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p>
        </w:tc>
        <w:tc>
          <w:tcPr>
            <w:tcW w:w="4083" w:type="dxa"/>
            <w:tcBorders>
              <w:left w:val="single" w:sz="8" w:space="0" w:color="000000"/>
              <w:bottom w:val="single" w:sz="8" w:space="0" w:color="000000"/>
              <w:right w:val="single" w:sz="8" w:space="0" w:color="000000"/>
            </w:tcBorders>
            <w:shd w:val="clear" w:color="auto" w:fill="auto"/>
            <w:vAlign w:val="center"/>
          </w:tcPr>
          <w:p w:rsidR="006F2B72" w:rsidRPr="006F2B72" w:rsidRDefault="006F2B72" w:rsidP="00BF61C9">
            <w:pPr>
              <w:snapToGrid w:val="0"/>
              <w:spacing w:line="100" w:lineRule="atLeast"/>
              <w:jc w:val="center"/>
              <w:rPr>
                <w:rFonts w:ascii="Times New Roman" w:hAnsi="Times New Roman" w:cs="Times New Roman"/>
              </w:rPr>
            </w:pPr>
            <w:r w:rsidRPr="006F2B72">
              <w:rPr>
                <w:rStyle w:val="Hypertextovodkaz"/>
                <w:rFonts w:ascii="Times New Roman" w:hAnsi="Times New Roman" w:cs="Times New Roman"/>
                <w:b/>
                <w:bCs/>
                <w:color w:val="000000"/>
              </w:rPr>
              <w:t>Kottink.jan@gmail.com</w:t>
            </w:r>
          </w:p>
        </w:tc>
      </w:tr>
    </w:tbl>
    <w:p w:rsidR="00FB2D6C" w:rsidRPr="00B615FF" w:rsidRDefault="00E6678B" w:rsidP="00BD14DF">
      <w:pP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 xml:space="preserve">2. </w:t>
      </w:r>
      <w:r w:rsidR="00BD14DF" w:rsidRPr="00B615FF">
        <w:rPr>
          <w:rFonts w:ascii="Times New Roman" w:hAnsi="Times New Roman" w:cs="Times New Roman"/>
          <w:b/>
          <w:bCs/>
          <w:sz w:val="32"/>
          <w:szCs w:val="32"/>
          <w:u w:val="single"/>
        </w:rPr>
        <w:t>Stručný popis stavby</w:t>
      </w:r>
      <w:r w:rsidR="00FB2D6C">
        <w:rPr>
          <w:rFonts w:ascii="Times New Roman" w:hAnsi="Times New Roman" w:cs="Times New Roman"/>
          <w:b/>
          <w:bCs/>
          <w:sz w:val="32"/>
          <w:szCs w:val="32"/>
          <w:u w:val="single"/>
        </w:rPr>
        <w:t xml:space="preserve"> </w:t>
      </w:r>
    </w:p>
    <w:p w:rsidR="00BD14DF" w:rsidRDefault="00BD14DF" w:rsidP="00BD14DF">
      <w:pPr>
        <w:rPr>
          <w:rFonts w:ascii="Times New Roman" w:hAnsi="Times New Roman" w:cs="Times New Roman"/>
          <w:b/>
          <w:bCs/>
          <w:sz w:val="32"/>
          <w:szCs w:val="32"/>
        </w:rPr>
      </w:pPr>
    </w:p>
    <w:p w:rsidR="00BD14DF" w:rsidRPr="0070760B" w:rsidRDefault="00BD14DF" w:rsidP="00BD14DF">
      <w:pPr>
        <w:rPr>
          <w:rFonts w:ascii="Times New Roman" w:hAnsi="Times New Roman" w:cs="Times New Roman"/>
          <w:sz w:val="28"/>
          <w:szCs w:val="28"/>
        </w:rPr>
      </w:pPr>
      <w:r>
        <w:rPr>
          <w:rFonts w:ascii="Times New Roman" w:hAnsi="Times New Roman" w:cs="Times New Roman"/>
          <w:b/>
          <w:bCs/>
          <w:sz w:val="32"/>
          <w:szCs w:val="32"/>
        </w:rPr>
        <w:t>Druh stavby:</w:t>
      </w:r>
      <w:r w:rsidR="0070760B">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0070760B" w:rsidRPr="0070760B">
        <w:rPr>
          <w:rFonts w:ascii="Times New Roman" w:hAnsi="Times New Roman" w:cs="Times New Roman"/>
          <w:bCs/>
          <w:sz w:val="28"/>
          <w:szCs w:val="28"/>
        </w:rPr>
        <w:t>změna dokončené stavby</w:t>
      </w:r>
    </w:p>
    <w:p w:rsidR="008329AA" w:rsidRPr="00A14463" w:rsidRDefault="008329AA" w:rsidP="00BD14DF">
      <w:pPr>
        <w:rPr>
          <w:rFonts w:ascii="Times New Roman" w:hAnsi="Times New Roman" w:cs="Times New Roman"/>
          <w:sz w:val="28"/>
          <w:szCs w:val="28"/>
        </w:rPr>
      </w:pPr>
    </w:p>
    <w:p w:rsidR="0070760B" w:rsidRPr="0070760B" w:rsidRDefault="00BD14DF" w:rsidP="0070760B">
      <w:pPr>
        <w:rPr>
          <w:rFonts w:ascii="Times New Roman" w:hAnsi="Times New Roman" w:cs="Times New Roman"/>
          <w:sz w:val="28"/>
          <w:szCs w:val="28"/>
        </w:rPr>
      </w:pPr>
      <w:r w:rsidRPr="00CA7182">
        <w:rPr>
          <w:rFonts w:ascii="Times New Roman" w:hAnsi="Times New Roman" w:cs="Times New Roman"/>
          <w:b/>
          <w:sz w:val="32"/>
          <w:szCs w:val="32"/>
        </w:rPr>
        <w:t xml:space="preserve">Název stavby: </w:t>
      </w:r>
      <w:r w:rsidR="0070760B" w:rsidRPr="0070760B">
        <w:rPr>
          <w:rFonts w:ascii="Times New Roman" w:hAnsi="Times New Roman" w:cs="Times New Roman"/>
          <w:sz w:val="28"/>
          <w:szCs w:val="28"/>
        </w:rPr>
        <w:t>„</w:t>
      </w:r>
      <w:proofErr w:type="spellStart"/>
      <w:r w:rsidR="0070760B" w:rsidRPr="0070760B">
        <w:rPr>
          <w:rFonts w:ascii="Times New Roman" w:hAnsi="Times New Roman" w:cs="Times New Roman"/>
          <w:sz w:val="28"/>
          <w:szCs w:val="28"/>
        </w:rPr>
        <w:t>Rantířovská</w:t>
      </w:r>
      <w:proofErr w:type="spellEnd"/>
      <w:r w:rsidR="0070760B" w:rsidRPr="0070760B">
        <w:rPr>
          <w:rFonts w:ascii="Times New Roman" w:hAnsi="Times New Roman" w:cs="Times New Roman"/>
          <w:sz w:val="28"/>
          <w:szCs w:val="28"/>
        </w:rPr>
        <w:t xml:space="preserve"> 13, Jihlava - výměna okenních výplní  v objektech areálu prádelny a čistírny“ </w:t>
      </w:r>
    </w:p>
    <w:p w:rsidR="008329AA" w:rsidRPr="005A544B" w:rsidRDefault="008329AA" w:rsidP="00BD14DF">
      <w:pPr>
        <w:rPr>
          <w:rFonts w:ascii="Times New Roman" w:hAnsi="Times New Roman" w:cs="Times New Roman"/>
          <w:sz w:val="28"/>
          <w:szCs w:val="28"/>
        </w:rPr>
      </w:pPr>
    </w:p>
    <w:p w:rsidR="005A544B" w:rsidRPr="00780437" w:rsidRDefault="00BD14DF" w:rsidP="005A544B">
      <w:pPr>
        <w:rPr>
          <w:rFonts w:ascii="Times New Roman" w:hAnsi="Times New Roman" w:cs="Times New Roman"/>
          <w:sz w:val="32"/>
          <w:szCs w:val="32"/>
        </w:rPr>
      </w:pPr>
      <w:r w:rsidRPr="00CA7182">
        <w:rPr>
          <w:rFonts w:ascii="Times New Roman" w:hAnsi="Times New Roman" w:cs="Times New Roman"/>
          <w:b/>
          <w:sz w:val="32"/>
          <w:szCs w:val="32"/>
        </w:rPr>
        <w:t>Místo stavby</w:t>
      </w:r>
      <w:r w:rsidRPr="0070760B">
        <w:rPr>
          <w:rFonts w:ascii="Times New Roman" w:hAnsi="Times New Roman" w:cs="Times New Roman"/>
          <w:sz w:val="28"/>
          <w:szCs w:val="28"/>
        </w:rPr>
        <w:t xml:space="preserve">: </w:t>
      </w:r>
      <w:proofErr w:type="spellStart"/>
      <w:r w:rsidR="0070760B" w:rsidRPr="0070760B">
        <w:rPr>
          <w:rFonts w:ascii="Times New Roman" w:eastAsiaTheme="minorHAnsi" w:hAnsi="Times New Roman" w:cs="Times New Roman"/>
          <w:kern w:val="0"/>
          <w:sz w:val="28"/>
          <w:szCs w:val="28"/>
          <w:lang w:eastAsia="en-US" w:bidi="ar-SA"/>
        </w:rPr>
        <w:t>p.č</w:t>
      </w:r>
      <w:proofErr w:type="spellEnd"/>
      <w:r w:rsidR="0070760B" w:rsidRPr="0070760B">
        <w:rPr>
          <w:rFonts w:ascii="Times New Roman" w:eastAsiaTheme="minorHAnsi" w:hAnsi="Times New Roman" w:cs="Times New Roman"/>
          <w:kern w:val="0"/>
          <w:sz w:val="28"/>
          <w:szCs w:val="28"/>
          <w:lang w:eastAsia="en-US" w:bidi="ar-SA"/>
        </w:rPr>
        <w:t>. 325/1, 315, 313/1 k.</w:t>
      </w:r>
      <w:proofErr w:type="spellStart"/>
      <w:r w:rsidR="0070760B" w:rsidRPr="0070760B">
        <w:rPr>
          <w:rFonts w:ascii="Times New Roman" w:eastAsiaTheme="minorHAnsi" w:hAnsi="Times New Roman" w:cs="Times New Roman"/>
          <w:kern w:val="0"/>
          <w:sz w:val="28"/>
          <w:szCs w:val="28"/>
          <w:lang w:eastAsia="en-US" w:bidi="ar-SA"/>
        </w:rPr>
        <w:t>ú</w:t>
      </w:r>
      <w:proofErr w:type="spellEnd"/>
      <w:r w:rsidR="0070760B" w:rsidRPr="0070760B">
        <w:rPr>
          <w:rFonts w:ascii="Times New Roman" w:eastAsiaTheme="minorHAnsi" w:hAnsi="Times New Roman" w:cs="Times New Roman"/>
          <w:kern w:val="0"/>
          <w:sz w:val="28"/>
          <w:szCs w:val="28"/>
          <w:lang w:eastAsia="en-US" w:bidi="ar-SA"/>
        </w:rPr>
        <w:t xml:space="preserve">. Horní </w:t>
      </w:r>
      <w:proofErr w:type="spellStart"/>
      <w:r w:rsidR="0070760B" w:rsidRPr="0070760B">
        <w:rPr>
          <w:rFonts w:ascii="Times New Roman" w:eastAsiaTheme="minorHAnsi" w:hAnsi="Times New Roman" w:cs="Times New Roman"/>
          <w:kern w:val="0"/>
          <w:sz w:val="28"/>
          <w:szCs w:val="28"/>
          <w:lang w:eastAsia="en-US" w:bidi="ar-SA"/>
        </w:rPr>
        <w:t>Kosov</w:t>
      </w:r>
      <w:proofErr w:type="spellEnd"/>
      <w:r w:rsidR="0070760B">
        <w:rPr>
          <w:rFonts w:ascii="Times New Roman" w:eastAsiaTheme="minorHAnsi" w:hAnsi="Times New Roman" w:cs="Times New Roman"/>
          <w:kern w:val="0"/>
          <w:sz w:val="28"/>
          <w:szCs w:val="28"/>
          <w:lang w:eastAsia="en-US" w:bidi="ar-SA"/>
        </w:rPr>
        <w:t>,</w:t>
      </w:r>
      <w:r w:rsidR="0070760B" w:rsidRPr="0070760B">
        <w:rPr>
          <w:rFonts w:ascii="Times New Roman" w:hAnsi="Times New Roman" w:cs="Times New Roman"/>
          <w:sz w:val="28"/>
          <w:szCs w:val="28"/>
        </w:rPr>
        <w:t xml:space="preserve"> </w:t>
      </w:r>
      <w:proofErr w:type="spellStart"/>
      <w:r w:rsidR="0070760B" w:rsidRPr="0070760B">
        <w:rPr>
          <w:rFonts w:ascii="Times New Roman" w:eastAsiaTheme="minorHAnsi" w:hAnsi="Times New Roman" w:cs="Times New Roman"/>
          <w:kern w:val="0"/>
          <w:sz w:val="28"/>
          <w:szCs w:val="28"/>
          <w:lang w:eastAsia="en-US" w:bidi="ar-SA"/>
        </w:rPr>
        <w:t>Rantířovská</w:t>
      </w:r>
      <w:proofErr w:type="spellEnd"/>
      <w:r w:rsidR="0070760B" w:rsidRPr="0070760B">
        <w:rPr>
          <w:rFonts w:ascii="Times New Roman" w:eastAsiaTheme="minorHAnsi" w:hAnsi="Times New Roman" w:cs="Times New Roman"/>
          <w:kern w:val="0"/>
          <w:sz w:val="28"/>
          <w:szCs w:val="28"/>
          <w:lang w:eastAsia="en-US" w:bidi="ar-SA"/>
        </w:rPr>
        <w:t xml:space="preserve"> č.p.13/15, Jihlava 586 01</w:t>
      </w:r>
      <w:r w:rsidR="0070760B" w:rsidRPr="002136E4">
        <w:rPr>
          <w:rFonts w:ascii="Times New Roman" w:hAnsi="Times New Roman" w:cs="Times New Roman"/>
          <w:b/>
        </w:rPr>
        <w:t xml:space="preserve">  ___________________________________________________________________________</w:t>
      </w:r>
      <w:r w:rsidR="0070760B" w:rsidRPr="004922A4">
        <w:rPr>
          <w:rFonts w:ascii="Times New Roman" w:hAnsi="Times New Roman" w:cs="Times New Roman"/>
        </w:rPr>
        <w:t xml:space="preserve">  </w:t>
      </w:r>
    </w:p>
    <w:p w:rsidR="005A544B" w:rsidRPr="005A544B" w:rsidRDefault="005A544B" w:rsidP="005A544B">
      <w:pPr>
        <w:rPr>
          <w:rFonts w:ascii="Times New Roman" w:hAnsi="Times New Roman" w:cs="Times New Roman"/>
          <w:sz w:val="28"/>
          <w:szCs w:val="28"/>
        </w:rPr>
      </w:pPr>
    </w:p>
    <w:p w:rsidR="00780437" w:rsidRDefault="00BD14DF" w:rsidP="00780437">
      <w:pPr>
        <w:pStyle w:val="Zkladntext"/>
        <w:rPr>
          <w:rFonts w:ascii="Times New Roman" w:hAnsi="Times New Roman" w:cs="Times New Roman"/>
          <w:b/>
          <w:sz w:val="32"/>
          <w:szCs w:val="32"/>
        </w:rPr>
      </w:pPr>
      <w:r w:rsidRPr="00CA7182">
        <w:rPr>
          <w:rFonts w:ascii="Times New Roman" w:hAnsi="Times New Roman" w:cs="Times New Roman"/>
          <w:b/>
          <w:sz w:val="32"/>
          <w:szCs w:val="32"/>
        </w:rPr>
        <w:t>Charakter stavby:</w:t>
      </w:r>
      <w:r>
        <w:rPr>
          <w:rFonts w:ascii="Times New Roman" w:hAnsi="Times New Roman" w:cs="Times New Roman"/>
          <w:b/>
          <w:sz w:val="32"/>
          <w:szCs w:val="32"/>
        </w:rPr>
        <w:t xml:space="preserve"> </w:t>
      </w:r>
    </w:p>
    <w:p w:rsidR="00D63DF0" w:rsidRPr="00D63DF0" w:rsidRDefault="002136E4" w:rsidP="00D63DF0">
      <w:pPr>
        <w:widowControl/>
        <w:suppressAutoHyphens w:val="0"/>
        <w:autoSpaceDE w:val="0"/>
        <w:autoSpaceDN w:val="0"/>
        <w:adjustRightInd w:val="0"/>
        <w:rPr>
          <w:rFonts w:ascii="Times New Roman" w:eastAsiaTheme="minorHAnsi" w:hAnsi="Times New Roman" w:cs="Times New Roman"/>
          <w:kern w:val="0"/>
          <w:sz w:val="28"/>
          <w:szCs w:val="28"/>
          <w:lang w:eastAsia="en-US" w:bidi="ar-SA"/>
        </w:rPr>
      </w:pPr>
      <w:r w:rsidRPr="002136E4">
        <w:rPr>
          <w:rFonts w:ascii="Times New Roman" w:eastAsiaTheme="minorHAnsi" w:hAnsi="Times New Roman" w:cs="Times New Roman"/>
          <w:kern w:val="0"/>
          <w:sz w:val="28"/>
          <w:szCs w:val="28"/>
          <w:lang w:eastAsia="en-US" w:bidi="ar-SA"/>
        </w:rPr>
        <w:t>Jedná se o změnu dokončené stavby. Jedná se o výrobní areál, kde se nachází více objektů.</w:t>
      </w:r>
      <w:r>
        <w:rPr>
          <w:rFonts w:ascii="Times New Roman" w:eastAsiaTheme="minorHAnsi" w:hAnsi="Times New Roman" w:cs="Times New Roman"/>
          <w:kern w:val="0"/>
          <w:sz w:val="28"/>
          <w:szCs w:val="28"/>
          <w:lang w:eastAsia="en-US" w:bidi="ar-SA"/>
        </w:rPr>
        <w:t xml:space="preserve"> </w:t>
      </w:r>
      <w:r w:rsidRPr="002136E4">
        <w:rPr>
          <w:rFonts w:ascii="Times New Roman" w:eastAsiaTheme="minorHAnsi" w:hAnsi="Times New Roman" w:cs="Times New Roman"/>
          <w:kern w:val="0"/>
          <w:sz w:val="28"/>
          <w:szCs w:val="28"/>
          <w:lang w:eastAsia="en-US" w:bidi="ar-SA"/>
        </w:rPr>
        <w:t>Na vybraných objektech dojde k výměně oken, dveří. Stávající okna, dveře budou vybourána</w:t>
      </w:r>
      <w:r>
        <w:rPr>
          <w:rFonts w:ascii="Times New Roman" w:eastAsiaTheme="minorHAnsi" w:hAnsi="Times New Roman" w:cs="Times New Roman"/>
          <w:kern w:val="0"/>
          <w:sz w:val="28"/>
          <w:szCs w:val="28"/>
          <w:lang w:eastAsia="en-US" w:bidi="ar-SA"/>
        </w:rPr>
        <w:t xml:space="preserve"> a</w:t>
      </w:r>
      <w:r w:rsidRPr="002136E4">
        <w:rPr>
          <w:rFonts w:ascii="Times New Roman" w:eastAsiaTheme="minorHAnsi" w:hAnsi="Times New Roman" w:cs="Times New Roman"/>
          <w:kern w:val="0"/>
          <w:sz w:val="28"/>
          <w:szCs w:val="28"/>
          <w:lang w:eastAsia="en-US" w:bidi="ar-SA"/>
        </w:rPr>
        <w:t xml:space="preserve"> nově</w:t>
      </w:r>
      <w:r>
        <w:rPr>
          <w:rFonts w:ascii="Times New Roman" w:eastAsiaTheme="minorHAnsi" w:hAnsi="Times New Roman" w:cs="Times New Roman"/>
          <w:kern w:val="0"/>
          <w:sz w:val="28"/>
          <w:szCs w:val="28"/>
          <w:lang w:eastAsia="en-US" w:bidi="ar-SA"/>
        </w:rPr>
        <w:t xml:space="preserve"> </w:t>
      </w:r>
      <w:r w:rsidRPr="002136E4">
        <w:rPr>
          <w:rFonts w:ascii="Times New Roman" w:eastAsiaTheme="minorHAnsi" w:hAnsi="Times New Roman" w:cs="Times New Roman"/>
          <w:kern w:val="0"/>
          <w:sz w:val="28"/>
          <w:szCs w:val="28"/>
          <w:lang w:eastAsia="en-US" w:bidi="ar-SA"/>
        </w:rPr>
        <w:t>osazena</w:t>
      </w:r>
      <w:r w:rsidR="0070760B">
        <w:rPr>
          <w:rFonts w:ascii="Times New Roman" w:eastAsiaTheme="minorHAnsi" w:hAnsi="Times New Roman" w:cs="Times New Roman"/>
          <w:kern w:val="0"/>
          <w:sz w:val="28"/>
          <w:szCs w:val="28"/>
          <w:lang w:eastAsia="en-US" w:bidi="ar-SA"/>
        </w:rPr>
        <w:t xml:space="preserve">. </w:t>
      </w:r>
      <w:r w:rsidR="0070760B" w:rsidRPr="0070760B">
        <w:rPr>
          <w:rFonts w:ascii="Times New Roman" w:eastAsiaTheme="minorHAnsi" w:hAnsi="Times New Roman" w:cs="Times New Roman"/>
          <w:kern w:val="0"/>
          <w:sz w:val="28"/>
          <w:szCs w:val="28"/>
          <w:lang w:eastAsia="en-US" w:bidi="ar-SA"/>
        </w:rPr>
        <w:t>Objekt slouží jako prádelna a čistírna+sklady+kotelna, dílny</w:t>
      </w:r>
      <w:r w:rsidR="0070760B">
        <w:rPr>
          <w:rFonts w:ascii="Times New Roman" w:eastAsiaTheme="minorHAnsi" w:hAnsi="Times New Roman" w:cs="Times New Roman"/>
          <w:kern w:val="0"/>
          <w:sz w:val="28"/>
          <w:szCs w:val="28"/>
          <w:lang w:eastAsia="en-US" w:bidi="ar-SA"/>
        </w:rPr>
        <w:t xml:space="preserve"> – stavba trvalá</w:t>
      </w:r>
      <w:r w:rsidR="00D63DF0">
        <w:rPr>
          <w:rFonts w:ascii="Times New Roman" w:eastAsiaTheme="minorHAnsi" w:hAnsi="Times New Roman" w:cs="Times New Roman"/>
          <w:kern w:val="0"/>
          <w:sz w:val="28"/>
          <w:szCs w:val="28"/>
          <w:lang w:eastAsia="en-US" w:bidi="ar-SA"/>
        </w:rPr>
        <w:t xml:space="preserve">. </w:t>
      </w:r>
      <w:r w:rsidR="00D63DF0" w:rsidRPr="00D63DF0">
        <w:rPr>
          <w:rFonts w:ascii="Times New Roman" w:eastAsiaTheme="minorHAnsi" w:hAnsi="Times New Roman" w:cs="Times New Roman"/>
          <w:kern w:val="0"/>
          <w:sz w:val="28"/>
          <w:szCs w:val="28"/>
          <w:lang w:eastAsia="en-US" w:bidi="ar-SA"/>
        </w:rPr>
        <w:t>Kolem příslušné části objektu se provede vymezení a ohraničení prostoru vhodnými prostředky na</w:t>
      </w:r>
      <w:r w:rsidR="00D63DF0">
        <w:rPr>
          <w:rFonts w:ascii="Times New Roman" w:eastAsiaTheme="minorHAnsi" w:hAnsi="Times New Roman" w:cs="Times New Roman"/>
          <w:kern w:val="0"/>
          <w:sz w:val="28"/>
          <w:szCs w:val="28"/>
          <w:lang w:eastAsia="en-US" w:bidi="ar-SA"/>
        </w:rPr>
        <w:t xml:space="preserve"> </w:t>
      </w:r>
      <w:r w:rsidR="00D63DF0" w:rsidRPr="00D63DF0">
        <w:rPr>
          <w:rFonts w:ascii="Times New Roman" w:eastAsiaTheme="minorHAnsi" w:hAnsi="Times New Roman" w:cs="Times New Roman"/>
          <w:kern w:val="0"/>
          <w:sz w:val="28"/>
          <w:szCs w:val="28"/>
          <w:lang w:eastAsia="en-US" w:bidi="ar-SA"/>
        </w:rPr>
        <w:t>sloupcích dle nařízení vlády 591/2006 Sb. o bližších minimálních požadavcích na bezpečnost a</w:t>
      </w:r>
    </w:p>
    <w:p w:rsidR="00D63DF0" w:rsidRPr="00D63DF0" w:rsidRDefault="00D63DF0" w:rsidP="00D63DF0">
      <w:pPr>
        <w:widowControl/>
        <w:suppressAutoHyphens w:val="0"/>
        <w:autoSpaceDE w:val="0"/>
        <w:autoSpaceDN w:val="0"/>
        <w:adjustRightInd w:val="0"/>
        <w:rPr>
          <w:rFonts w:ascii="Times New Roman" w:eastAsiaTheme="minorHAnsi" w:hAnsi="Times New Roman" w:cs="Times New Roman"/>
          <w:kern w:val="0"/>
          <w:sz w:val="28"/>
          <w:szCs w:val="28"/>
          <w:lang w:eastAsia="en-US" w:bidi="ar-SA"/>
        </w:rPr>
      </w:pPr>
      <w:r w:rsidRPr="00D63DF0">
        <w:rPr>
          <w:rFonts w:ascii="Times New Roman" w:eastAsiaTheme="minorHAnsi" w:hAnsi="Times New Roman" w:cs="Times New Roman"/>
          <w:kern w:val="0"/>
          <w:sz w:val="28"/>
          <w:szCs w:val="28"/>
          <w:lang w:eastAsia="en-US" w:bidi="ar-SA"/>
        </w:rPr>
        <w:t>ochranu zdraví při práci na staveništích. Veškeré stavební práce budou probíhat v pracovních dnech a případně o víkendu pouze od 6:00 do</w:t>
      </w:r>
      <w:r>
        <w:rPr>
          <w:rFonts w:ascii="Times New Roman" w:eastAsiaTheme="minorHAnsi" w:hAnsi="Times New Roman" w:cs="Times New Roman"/>
          <w:kern w:val="0"/>
          <w:sz w:val="28"/>
          <w:szCs w:val="28"/>
          <w:lang w:eastAsia="en-US" w:bidi="ar-SA"/>
        </w:rPr>
        <w:t xml:space="preserve"> </w:t>
      </w:r>
      <w:r w:rsidRPr="00D63DF0">
        <w:rPr>
          <w:rFonts w:ascii="Times New Roman" w:eastAsiaTheme="minorHAnsi" w:hAnsi="Times New Roman" w:cs="Times New Roman"/>
          <w:kern w:val="0"/>
          <w:sz w:val="28"/>
          <w:szCs w:val="28"/>
          <w:lang w:eastAsia="en-US" w:bidi="ar-SA"/>
        </w:rPr>
        <w:t>20:00. Při výjezdu techniky ze stavby při provádění zemních prací bude třeba řešit očistění místní</w:t>
      </w:r>
    </w:p>
    <w:p w:rsidR="00D63DF0" w:rsidRPr="00D63DF0" w:rsidRDefault="00D63DF0" w:rsidP="00D63DF0">
      <w:pPr>
        <w:widowControl/>
        <w:suppressAutoHyphens w:val="0"/>
        <w:autoSpaceDE w:val="0"/>
        <w:autoSpaceDN w:val="0"/>
        <w:adjustRightInd w:val="0"/>
        <w:rPr>
          <w:rFonts w:ascii="Times New Roman" w:eastAsiaTheme="minorHAnsi" w:hAnsi="Times New Roman" w:cs="Times New Roman"/>
          <w:kern w:val="0"/>
          <w:sz w:val="28"/>
          <w:szCs w:val="28"/>
          <w:lang w:eastAsia="en-US" w:bidi="ar-SA"/>
        </w:rPr>
      </w:pPr>
      <w:r w:rsidRPr="00D63DF0">
        <w:rPr>
          <w:rFonts w:ascii="Times New Roman" w:eastAsiaTheme="minorHAnsi" w:hAnsi="Times New Roman" w:cs="Times New Roman"/>
          <w:kern w:val="0"/>
          <w:sz w:val="28"/>
          <w:szCs w:val="28"/>
          <w:lang w:eastAsia="en-US" w:bidi="ar-SA"/>
        </w:rPr>
        <w:t>komunikace</w:t>
      </w:r>
      <w:r>
        <w:rPr>
          <w:rFonts w:ascii="Times New Roman" w:eastAsiaTheme="minorHAnsi" w:hAnsi="Times New Roman" w:cs="Times New Roman"/>
          <w:kern w:val="0"/>
          <w:sz w:val="28"/>
          <w:szCs w:val="28"/>
          <w:lang w:eastAsia="en-US" w:bidi="ar-SA"/>
        </w:rPr>
        <w:t xml:space="preserve">. </w:t>
      </w:r>
      <w:r w:rsidRPr="00594446">
        <w:rPr>
          <w:rFonts w:ascii="Times New Roman" w:eastAsiaTheme="minorHAnsi" w:hAnsi="Times New Roman" w:cs="Times New Roman"/>
          <w:b/>
          <w:kern w:val="0"/>
          <w:sz w:val="28"/>
          <w:szCs w:val="28"/>
          <w:lang w:eastAsia="en-US" w:bidi="ar-SA"/>
        </w:rPr>
        <w:t>Dle zákona 309/2006 Sb., bude na stavbě osoba koordinátora bezpečnosti a ochrany zdraví při práci</w:t>
      </w:r>
      <w:r w:rsidRPr="00D63DF0">
        <w:rPr>
          <w:rFonts w:ascii="Times New Roman" w:eastAsiaTheme="minorHAnsi" w:hAnsi="Times New Roman" w:cs="Times New Roman"/>
          <w:kern w:val="0"/>
          <w:sz w:val="28"/>
          <w:szCs w:val="28"/>
          <w:lang w:eastAsia="en-US" w:bidi="ar-SA"/>
        </w:rPr>
        <w:t>.</w:t>
      </w:r>
    </w:p>
    <w:p w:rsidR="00D63DF0" w:rsidRPr="00AE5321" w:rsidRDefault="00D63DF0" w:rsidP="00D63DF0">
      <w:pPr>
        <w:widowControl/>
        <w:suppressAutoHyphens w:val="0"/>
        <w:autoSpaceDE w:val="0"/>
        <w:autoSpaceDN w:val="0"/>
        <w:adjustRightInd w:val="0"/>
        <w:rPr>
          <w:rFonts w:ascii="Times New Roman" w:eastAsiaTheme="minorHAnsi" w:hAnsi="Times New Roman" w:cs="Times New Roman"/>
          <w:kern w:val="0"/>
          <w:sz w:val="28"/>
          <w:szCs w:val="28"/>
          <w:lang w:eastAsia="en-US" w:bidi="ar-SA"/>
        </w:rPr>
      </w:pPr>
      <w:r w:rsidRPr="00F2279D">
        <w:rPr>
          <w:rFonts w:ascii="Times New Roman" w:eastAsiaTheme="minorHAnsi" w:hAnsi="Times New Roman" w:cs="Times New Roman"/>
          <w:b/>
          <w:kern w:val="0"/>
          <w:sz w:val="28"/>
          <w:szCs w:val="28"/>
          <w:lang w:eastAsia="en-US" w:bidi="ar-SA"/>
        </w:rPr>
        <w:t>Koordinátor stavby je poradním orgánem stavebníka</w:t>
      </w:r>
      <w:r w:rsidRPr="00D63DF0">
        <w:rPr>
          <w:rFonts w:ascii="Times New Roman" w:eastAsiaTheme="minorHAnsi" w:hAnsi="Times New Roman" w:cs="Times New Roman"/>
          <w:kern w:val="0"/>
          <w:sz w:val="28"/>
          <w:szCs w:val="28"/>
          <w:lang w:eastAsia="en-US" w:bidi="ar-SA"/>
        </w:rPr>
        <w:t>(investora), plní povinnosti koordinátora BP na</w:t>
      </w:r>
      <w:r>
        <w:rPr>
          <w:rFonts w:ascii="Times New Roman" w:eastAsiaTheme="minorHAnsi" w:hAnsi="Times New Roman" w:cs="Times New Roman"/>
          <w:kern w:val="0"/>
          <w:sz w:val="28"/>
          <w:szCs w:val="28"/>
          <w:lang w:eastAsia="en-US" w:bidi="ar-SA"/>
        </w:rPr>
        <w:t xml:space="preserve"> </w:t>
      </w:r>
      <w:r w:rsidRPr="00D63DF0">
        <w:rPr>
          <w:rFonts w:ascii="Times New Roman" w:eastAsiaTheme="minorHAnsi" w:hAnsi="Times New Roman" w:cs="Times New Roman"/>
          <w:kern w:val="0"/>
          <w:sz w:val="28"/>
          <w:szCs w:val="28"/>
          <w:lang w:eastAsia="en-US" w:bidi="ar-SA"/>
        </w:rPr>
        <w:t>stavbě v rozsahu daném zákonem č.309/2006 Sb. a navazujícími předpisy. Při provádění stavebních</w:t>
      </w:r>
      <w:r>
        <w:rPr>
          <w:rFonts w:ascii="Times New Roman" w:eastAsiaTheme="minorHAnsi" w:hAnsi="Times New Roman" w:cs="Times New Roman"/>
          <w:kern w:val="0"/>
          <w:sz w:val="28"/>
          <w:szCs w:val="28"/>
          <w:lang w:eastAsia="en-US" w:bidi="ar-SA"/>
        </w:rPr>
        <w:t xml:space="preserve"> </w:t>
      </w:r>
      <w:r w:rsidRPr="00D63DF0">
        <w:rPr>
          <w:rFonts w:ascii="Times New Roman" w:eastAsiaTheme="minorHAnsi" w:hAnsi="Times New Roman" w:cs="Times New Roman"/>
          <w:kern w:val="0"/>
          <w:sz w:val="28"/>
          <w:szCs w:val="28"/>
          <w:lang w:eastAsia="en-US" w:bidi="ar-SA"/>
        </w:rPr>
        <w:t xml:space="preserve">prací je nutno dodržovat platné bezpečnostní předpisy, vyhlášky a normy, zejména při zemních pracích, při práci ve výškách, při práci s otevřeným ohněm a s elektrickými zařízeními. Při </w:t>
      </w:r>
      <w:r>
        <w:rPr>
          <w:rFonts w:ascii="Times New Roman" w:eastAsiaTheme="minorHAnsi" w:hAnsi="Times New Roman" w:cs="Times New Roman"/>
          <w:kern w:val="0"/>
          <w:sz w:val="28"/>
          <w:szCs w:val="28"/>
          <w:lang w:eastAsia="en-US" w:bidi="ar-SA"/>
        </w:rPr>
        <w:t>p</w:t>
      </w:r>
      <w:r w:rsidRPr="00D63DF0">
        <w:rPr>
          <w:rFonts w:ascii="Times New Roman" w:eastAsiaTheme="minorHAnsi" w:hAnsi="Times New Roman" w:cs="Times New Roman"/>
          <w:kern w:val="0"/>
          <w:sz w:val="28"/>
          <w:szCs w:val="28"/>
          <w:lang w:eastAsia="en-US" w:bidi="ar-SA"/>
        </w:rPr>
        <w:t>rovádění</w:t>
      </w:r>
      <w:r>
        <w:rPr>
          <w:rFonts w:ascii="Times New Roman" w:eastAsiaTheme="minorHAnsi" w:hAnsi="Times New Roman" w:cs="Times New Roman"/>
          <w:kern w:val="0"/>
          <w:sz w:val="28"/>
          <w:szCs w:val="28"/>
          <w:lang w:eastAsia="en-US" w:bidi="ar-SA"/>
        </w:rPr>
        <w:t xml:space="preserve"> </w:t>
      </w:r>
      <w:r w:rsidRPr="00D63DF0">
        <w:rPr>
          <w:rFonts w:ascii="Times New Roman" w:eastAsiaTheme="minorHAnsi" w:hAnsi="Times New Roman" w:cs="Times New Roman"/>
          <w:kern w:val="0"/>
          <w:sz w:val="28"/>
          <w:szCs w:val="28"/>
          <w:lang w:eastAsia="en-US" w:bidi="ar-SA"/>
        </w:rPr>
        <w:t xml:space="preserve">veškerých prací, zejména pak ve výškách je třeba pracovat v souladu s </w:t>
      </w:r>
      <w:r w:rsidR="00594446">
        <w:rPr>
          <w:rFonts w:ascii="Times New Roman" w:eastAsiaTheme="minorHAnsi" w:hAnsi="Times New Roman" w:cs="Times New Roman"/>
          <w:kern w:val="0"/>
          <w:sz w:val="28"/>
          <w:szCs w:val="28"/>
          <w:lang w:eastAsia="en-US" w:bidi="ar-SA"/>
        </w:rPr>
        <w:t>NV</w:t>
      </w:r>
      <w:r w:rsidRPr="00D63DF0">
        <w:rPr>
          <w:rFonts w:ascii="Times New Roman" w:eastAsiaTheme="minorHAnsi" w:hAnsi="Times New Roman" w:cs="Times New Roman"/>
          <w:kern w:val="0"/>
          <w:sz w:val="28"/>
          <w:szCs w:val="28"/>
          <w:lang w:eastAsia="en-US" w:bidi="ar-SA"/>
        </w:rPr>
        <w:t>č.362/2005 Sb. o</w:t>
      </w:r>
      <w:r>
        <w:rPr>
          <w:rFonts w:ascii="Times New Roman" w:eastAsiaTheme="minorHAnsi" w:hAnsi="Times New Roman" w:cs="Times New Roman"/>
          <w:kern w:val="0"/>
          <w:sz w:val="28"/>
          <w:szCs w:val="28"/>
          <w:lang w:eastAsia="en-US" w:bidi="ar-SA"/>
        </w:rPr>
        <w:t xml:space="preserve"> </w:t>
      </w:r>
      <w:r w:rsidRPr="00D63DF0">
        <w:rPr>
          <w:rFonts w:ascii="Times New Roman" w:eastAsiaTheme="minorHAnsi" w:hAnsi="Times New Roman" w:cs="Times New Roman"/>
          <w:kern w:val="0"/>
          <w:sz w:val="28"/>
          <w:szCs w:val="28"/>
          <w:lang w:eastAsia="en-US" w:bidi="ar-SA"/>
        </w:rPr>
        <w:t>bezpečnosti práce a technických zařízení při stavebních pracích a souvisejících ustanovení</w:t>
      </w:r>
      <w:r>
        <w:rPr>
          <w:rFonts w:ascii="Calibri" w:eastAsiaTheme="minorHAnsi" w:hAnsi="Calibri" w:cs="Calibri"/>
          <w:kern w:val="0"/>
          <w:sz w:val="22"/>
          <w:szCs w:val="22"/>
          <w:lang w:eastAsia="en-US" w:bidi="ar-SA"/>
        </w:rPr>
        <w:t xml:space="preserve">. </w:t>
      </w:r>
      <w:r w:rsidRPr="00AE5321">
        <w:rPr>
          <w:rFonts w:ascii="Times New Roman" w:eastAsiaTheme="minorHAnsi" w:hAnsi="Times New Roman" w:cs="Times New Roman"/>
          <w:kern w:val="0"/>
          <w:sz w:val="28"/>
          <w:szCs w:val="28"/>
          <w:lang w:eastAsia="en-US" w:bidi="ar-SA"/>
        </w:rPr>
        <w:t>Stavba bude probíhat za provozu, bude třeba dbát zvýšené opatrnosti při provádění prací. Plánování</w:t>
      </w:r>
      <w:r w:rsidR="00AE5321">
        <w:rPr>
          <w:rFonts w:ascii="Times New Roman" w:eastAsiaTheme="minorHAnsi" w:hAnsi="Times New Roman" w:cs="Times New Roman"/>
          <w:kern w:val="0"/>
          <w:sz w:val="28"/>
          <w:szCs w:val="28"/>
          <w:lang w:eastAsia="en-US" w:bidi="ar-SA"/>
        </w:rPr>
        <w:t xml:space="preserve"> </w:t>
      </w:r>
      <w:r w:rsidRPr="00AE5321">
        <w:rPr>
          <w:rFonts w:ascii="Times New Roman" w:eastAsiaTheme="minorHAnsi" w:hAnsi="Times New Roman" w:cs="Times New Roman"/>
          <w:kern w:val="0"/>
          <w:sz w:val="28"/>
          <w:szCs w:val="28"/>
          <w:lang w:eastAsia="en-US" w:bidi="ar-SA"/>
        </w:rPr>
        <w:t>dodávky stavebních materiálů, ocelových konstrukcí na stavbu bude třeba řešit s ohledem na provoz</w:t>
      </w:r>
    </w:p>
    <w:p w:rsidR="00D63DF0" w:rsidRPr="00AE5321" w:rsidRDefault="00D63DF0" w:rsidP="00D63DF0">
      <w:pPr>
        <w:widowControl/>
        <w:suppressAutoHyphens w:val="0"/>
        <w:autoSpaceDE w:val="0"/>
        <w:autoSpaceDN w:val="0"/>
        <w:adjustRightInd w:val="0"/>
        <w:rPr>
          <w:rFonts w:ascii="Times New Roman" w:eastAsiaTheme="minorHAnsi" w:hAnsi="Times New Roman" w:cs="Times New Roman"/>
          <w:kern w:val="0"/>
          <w:sz w:val="28"/>
          <w:szCs w:val="28"/>
          <w:lang w:eastAsia="en-US" w:bidi="ar-SA"/>
        </w:rPr>
      </w:pPr>
      <w:r w:rsidRPr="00AE5321">
        <w:rPr>
          <w:rFonts w:ascii="Times New Roman" w:eastAsiaTheme="minorHAnsi" w:hAnsi="Times New Roman" w:cs="Times New Roman"/>
          <w:kern w:val="0"/>
          <w:sz w:val="28"/>
          <w:szCs w:val="28"/>
          <w:lang w:eastAsia="en-US" w:bidi="ar-SA"/>
        </w:rPr>
        <w:t>a pohyb lidí v objektu i mimo objekt.</w:t>
      </w:r>
    </w:p>
    <w:p w:rsidR="0070760B" w:rsidRPr="0070760B" w:rsidRDefault="0070760B" w:rsidP="002136E4">
      <w:pPr>
        <w:widowControl/>
        <w:suppressAutoHyphens w:val="0"/>
        <w:autoSpaceDE w:val="0"/>
        <w:autoSpaceDN w:val="0"/>
        <w:adjustRightInd w:val="0"/>
        <w:rPr>
          <w:rFonts w:ascii="Times New Roman" w:hAnsi="Times New Roman" w:cs="Times New Roman"/>
          <w:b/>
          <w:sz w:val="28"/>
          <w:szCs w:val="28"/>
        </w:rPr>
      </w:pPr>
    </w:p>
    <w:p w:rsidR="0070760B" w:rsidRPr="0070760B" w:rsidRDefault="0070760B" w:rsidP="0070760B">
      <w:pPr>
        <w:widowControl/>
        <w:suppressAutoHyphens w:val="0"/>
        <w:autoSpaceDE w:val="0"/>
        <w:autoSpaceDN w:val="0"/>
        <w:adjustRightInd w:val="0"/>
        <w:rPr>
          <w:rFonts w:ascii="Times New Roman" w:eastAsiaTheme="minorHAnsi" w:hAnsi="Times New Roman" w:cs="Times New Roman"/>
          <w:kern w:val="0"/>
          <w:sz w:val="28"/>
          <w:szCs w:val="28"/>
          <w:lang w:eastAsia="en-US" w:bidi="ar-SA"/>
        </w:rPr>
      </w:pPr>
      <w:r w:rsidRPr="0070760B">
        <w:rPr>
          <w:rFonts w:ascii="Times New Roman" w:eastAsiaTheme="minorHAnsi" w:hAnsi="Times New Roman" w:cs="Times New Roman"/>
          <w:kern w:val="0"/>
          <w:sz w:val="28"/>
          <w:szCs w:val="28"/>
          <w:lang w:eastAsia="en-US" w:bidi="ar-SA"/>
        </w:rPr>
        <w:t>Výstavba bude realizována v jedné etapě.</w:t>
      </w:r>
    </w:p>
    <w:p w:rsidR="0070760B" w:rsidRPr="0070760B" w:rsidRDefault="0070760B" w:rsidP="0070760B">
      <w:pPr>
        <w:widowControl/>
        <w:suppressAutoHyphens w:val="0"/>
        <w:autoSpaceDE w:val="0"/>
        <w:autoSpaceDN w:val="0"/>
        <w:adjustRightInd w:val="0"/>
        <w:rPr>
          <w:rFonts w:ascii="Times New Roman" w:eastAsiaTheme="minorHAnsi" w:hAnsi="Times New Roman" w:cs="Times New Roman"/>
          <w:kern w:val="0"/>
          <w:sz w:val="28"/>
          <w:szCs w:val="28"/>
          <w:lang w:eastAsia="en-US" w:bidi="ar-SA"/>
        </w:rPr>
      </w:pPr>
      <w:r w:rsidRPr="0070760B">
        <w:rPr>
          <w:rFonts w:ascii="Times New Roman" w:eastAsiaTheme="minorHAnsi" w:hAnsi="Times New Roman" w:cs="Times New Roman"/>
          <w:kern w:val="0"/>
          <w:sz w:val="28"/>
          <w:szCs w:val="28"/>
          <w:lang w:eastAsia="en-US" w:bidi="ar-SA"/>
        </w:rPr>
        <w:t>Předpokládaný termín zahájení ............................. 06/2024</w:t>
      </w:r>
    </w:p>
    <w:p w:rsidR="0070760B" w:rsidRPr="0070760B" w:rsidRDefault="0070760B" w:rsidP="0070760B">
      <w:pPr>
        <w:widowControl/>
        <w:suppressAutoHyphens w:val="0"/>
        <w:autoSpaceDE w:val="0"/>
        <w:autoSpaceDN w:val="0"/>
        <w:adjustRightInd w:val="0"/>
        <w:rPr>
          <w:rFonts w:ascii="Times New Roman" w:eastAsiaTheme="minorHAnsi" w:hAnsi="Times New Roman" w:cs="Times New Roman"/>
          <w:kern w:val="0"/>
          <w:sz w:val="28"/>
          <w:szCs w:val="28"/>
          <w:lang w:eastAsia="en-US" w:bidi="ar-SA"/>
        </w:rPr>
      </w:pPr>
      <w:r w:rsidRPr="0070760B">
        <w:rPr>
          <w:rFonts w:ascii="Times New Roman" w:eastAsiaTheme="minorHAnsi" w:hAnsi="Times New Roman" w:cs="Times New Roman"/>
          <w:kern w:val="0"/>
          <w:sz w:val="28"/>
          <w:szCs w:val="28"/>
          <w:lang w:eastAsia="en-US" w:bidi="ar-SA"/>
        </w:rPr>
        <w:t>Předpokládaný termín dokončení .......................... 11/2024</w:t>
      </w:r>
    </w:p>
    <w:p w:rsidR="002136E4" w:rsidRPr="0070760B" w:rsidRDefault="002136E4" w:rsidP="0070760B">
      <w:pPr>
        <w:jc w:val="both"/>
        <w:rPr>
          <w:rFonts w:ascii="Times New Roman" w:hAnsi="Times New Roman" w:cs="Times New Roman"/>
          <w:sz w:val="28"/>
          <w:szCs w:val="28"/>
        </w:rPr>
      </w:pPr>
    </w:p>
    <w:p w:rsidR="002136E4" w:rsidRPr="0070760B" w:rsidRDefault="002136E4" w:rsidP="00293151">
      <w:pPr>
        <w:jc w:val="both"/>
        <w:rPr>
          <w:rFonts w:ascii="Times New Roman" w:hAnsi="Times New Roman" w:cs="Times New Roman"/>
          <w:sz w:val="28"/>
          <w:szCs w:val="28"/>
        </w:rPr>
      </w:pPr>
    </w:p>
    <w:p w:rsidR="002136E4" w:rsidRPr="002136E4" w:rsidRDefault="002136E4" w:rsidP="00293151">
      <w:pPr>
        <w:jc w:val="both"/>
        <w:rPr>
          <w:rFonts w:ascii="Times New Roman" w:hAnsi="Times New Roman" w:cs="Times New Roman"/>
        </w:rPr>
      </w:pPr>
    </w:p>
    <w:p w:rsidR="002136E4" w:rsidRDefault="002136E4" w:rsidP="00293151">
      <w:pPr>
        <w:jc w:val="both"/>
        <w:rPr>
          <w:rFonts w:ascii="Times New Roman" w:hAnsi="Times New Roman" w:cs="Times New Roman"/>
          <w:sz w:val="28"/>
          <w:szCs w:val="28"/>
        </w:rPr>
      </w:pPr>
    </w:p>
    <w:p w:rsidR="00BD14DF" w:rsidRPr="00B615FF" w:rsidRDefault="00BD14DF" w:rsidP="00BD14DF">
      <w:pPr>
        <w:rPr>
          <w:rFonts w:ascii="Times New Roman" w:hAnsi="Times New Roman" w:cs="Times New Roman"/>
          <w:sz w:val="28"/>
          <w:szCs w:val="28"/>
        </w:rPr>
      </w:pPr>
      <w:r w:rsidRPr="00107120">
        <w:rPr>
          <w:rFonts w:ascii="Times New Roman" w:hAnsi="Times New Roman" w:cs="Times New Roman"/>
          <w:b/>
          <w:sz w:val="32"/>
          <w:szCs w:val="32"/>
        </w:rPr>
        <w:lastRenderedPageBreak/>
        <w:t>Účel užívání stavby:</w:t>
      </w:r>
      <w:r>
        <w:rPr>
          <w:rFonts w:ascii="Times New Roman" w:hAnsi="Times New Roman" w:cs="Times New Roman"/>
          <w:b/>
          <w:sz w:val="32"/>
          <w:szCs w:val="32"/>
        </w:rPr>
        <w:t xml:space="preserve">  </w:t>
      </w:r>
      <w:r w:rsidRPr="00B615FF">
        <w:rPr>
          <w:rFonts w:ascii="Times New Roman" w:hAnsi="Times New Roman" w:cs="Times New Roman"/>
          <w:sz w:val="28"/>
          <w:szCs w:val="28"/>
        </w:rPr>
        <w:t>občanská vybavenost</w:t>
      </w:r>
    </w:p>
    <w:p w:rsidR="00BD14DF" w:rsidRPr="00107120" w:rsidRDefault="00BD14DF" w:rsidP="00BD14DF">
      <w:pPr>
        <w:rPr>
          <w:rFonts w:ascii="Times New Roman" w:hAnsi="Times New Roman" w:cs="Times New Roman"/>
          <w:b/>
          <w:sz w:val="32"/>
          <w:szCs w:val="32"/>
        </w:rPr>
      </w:pPr>
    </w:p>
    <w:p w:rsidR="00BD14DF" w:rsidRDefault="00E6678B" w:rsidP="00BD14DF">
      <w:pPr>
        <w:rPr>
          <w:rFonts w:ascii="Times New Roman" w:hAnsi="Times New Roman" w:cs="Times New Roman"/>
          <w:b/>
          <w:sz w:val="32"/>
          <w:szCs w:val="32"/>
          <w:u w:val="single"/>
        </w:rPr>
      </w:pPr>
      <w:r w:rsidRPr="00E6678B">
        <w:rPr>
          <w:rFonts w:ascii="Times New Roman" w:hAnsi="Times New Roman" w:cs="Times New Roman"/>
          <w:b/>
          <w:sz w:val="32"/>
          <w:szCs w:val="32"/>
          <w:u w:val="single"/>
        </w:rPr>
        <w:t xml:space="preserve">3. </w:t>
      </w:r>
      <w:r w:rsidR="00BD14DF" w:rsidRPr="00E6678B">
        <w:rPr>
          <w:rFonts w:ascii="Times New Roman" w:hAnsi="Times New Roman" w:cs="Times New Roman"/>
          <w:b/>
          <w:sz w:val="32"/>
          <w:szCs w:val="32"/>
          <w:u w:val="single"/>
        </w:rPr>
        <w:t xml:space="preserve">Základní předpoklady výstavby  </w:t>
      </w:r>
    </w:p>
    <w:p w:rsidR="006F1DF1" w:rsidRPr="00E6678B" w:rsidRDefault="006F1DF1" w:rsidP="00BD14DF">
      <w:pPr>
        <w:rPr>
          <w:rFonts w:ascii="Times New Roman" w:hAnsi="Times New Roman" w:cs="Times New Roman"/>
          <w:b/>
          <w:sz w:val="32"/>
          <w:szCs w:val="32"/>
          <w:u w:val="single"/>
        </w:rPr>
      </w:pPr>
    </w:p>
    <w:p w:rsidR="006F1DF1" w:rsidRDefault="00BD14DF" w:rsidP="00BD14DF">
      <w:pPr>
        <w:rPr>
          <w:rFonts w:ascii="Times New Roman" w:hAnsi="Times New Roman" w:cs="Times New Roman"/>
          <w:sz w:val="28"/>
          <w:szCs w:val="28"/>
        </w:rPr>
      </w:pPr>
      <w:r w:rsidRPr="008F39C7">
        <w:rPr>
          <w:rFonts w:ascii="Times New Roman" w:hAnsi="Times New Roman" w:cs="Times New Roman"/>
          <w:sz w:val="28"/>
          <w:szCs w:val="28"/>
        </w:rPr>
        <w:t>předání staveniště :</w:t>
      </w:r>
      <w:r>
        <w:rPr>
          <w:rFonts w:ascii="Times New Roman" w:hAnsi="Times New Roman" w:cs="Times New Roman"/>
          <w:sz w:val="28"/>
          <w:szCs w:val="28"/>
        </w:rPr>
        <w:t xml:space="preserve"> </w:t>
      </w:r>
    </w:p>
    <w:p w:rsidR="00DA79B7" w:rsidRDefault="00DA79B7" w:rsidP="00BD14DF">
      <w:pPr>
        <w:rPr>
          <w:rFonts w:ascii="Times New Roman" w:hAnsi="Times New Roman" w:cs="Times New Roman"/>
          <w:sz w:val="28"/>
          <w:szCs w:val="28"/>
        </w:rPr>
      </w:pPr>
    </w:p>
    <w:p w:rsidR="00BD14DF" w:rsidRDefault="00BD14DF" w:rsidP="00BD14DF">
      <w:pPr>
        <w:rPr>
          <w:rFonts w:ascii="Times New Roman" w:hAnsi="Times New Roman" w:cs="Times New Roman"/>
          <w:sz w:val="28"/>
          <w:szCs w:val="28"/>
        </w:rPr>
      </w:pPr>
      <w:r w:rsidRPr="008F39C7">
        <w:rPr>
          <w:rFonts w:ascii="Times New Roman" w:hAnsi="Times New Roman" w:cs="Times New Roman"/>
          <w:sz w:val="28"/>
          <w:szCs w:val="28"/>
        </w:rPr>
        <w:t>dokončení stavby a předání zadavateli:</w:t>
      </w:r>
      <w:r>
        <w:rPr>
          <w:rFonts w:ascii="Times New Roman" w:hAnsi="Times New Roman" w:cs="Times New Roman"/>
          <w:sz w:val="28"/>
          <w:szCs w:val="28"/>
        </w:rPr>
        <w:t xml:space="preserve"> </w:t>
      </w:r>
    </w:p>
    <w:p w:rsidR="00AE5321" w:rsidRDefault="00AE5321" w:rsidP="00BD14DF">
      <w:pPr>
        <w:rPr>
          <w:rFonts w:ascii="Times New Roman" w:hAnsi="Times New Roman" w:cs="Times New Roman"/>
          <w:sz w:val="28"/>
          <w:szCs w:val="28"/>
        </w:rPr>
      </w:pPr>
    </w:p>
    <w:p w:rsidR="00BD14DF" w:rsidRDefault="00BD14DF" w:rsidP="00BD14DF">
      <w:pPr>
        <w:rPr>
          <w:rFonts w:ascii="Times New Roman" w:eastAsia="Times New Roman" w:hAnsi="Times New Roman" w:cs="Times New Roman"/>
          <w:b/>
          <w:sz w:val="32"/>
          <w:szCs w:val="32"/>
          <w:lang w:eastAsia="cs-CZ"/>
        </w:rPr>
      </w:pPr>
      <w:r w:rsidRPr="00934526">
        <w:rPr>
          <w:rFonts w:ascii="Times New Roman" w:eastAsia="Times New Roman" w:hAnsi="Times New Roman" w:cs="Times New Roman"/>
          <w:b/>
          <w:sz w:val="32"/>
          <w:szCs w:val="32"/>
          <w:lang w:eastAsia="cs-CZ"/>
        </w:rPr>
        <w:t>Vnější vazby stavby na okolí včetně jejího vlivu na okolí stavby</w:t>
      </w:r>
    </w:p>
    <w:p w:rsidR="00AE5321" w:rsidRDefault="001977D5" w:rsidP="00A80761">
      <w:pPr>
        <w:rPr>
          <w:rFonts w:ascii="Times New Roman" w:hAnsi="Times New Roman" w:cs="Times New Roman"/>
          <w:sz w:val="28"/>
          <w:szCs w:val="28"/>
        </w:rPr>
      </w:pPr>
      <w:r>
        <w:rPr>
          <w:rFonts w:ascii="Times New Roman" w:hAnsi="Times New Roman" w:cs="Times New Roman"/>
          <w:sz w:val="28"/>
          <w:szCs w:val="28"/>
        </w:rPr>
        <w:t>S</w:t>
      </w:r>
      <w:r w:rsidR="00BD14DF" w:rsidRPr="00EB6AB4">
        <w:rPr>
          <w:rFonts w:ascii="Times New Roman" w:hAnsi="Times New Roman" w:cs="Times New Roman"/>
          <w:sz w:val="28"/>
          <w:szCs w:val="28"/>
        </w:rPr>
        <w:t>tavba</w:t>
      </w:r>
      <w:r>
        <w:rPr>
          <w:rFonts w:ascii="Times New Roman" w:hAnsi="Times New Roman" w:cs="Times New Roman"/>
          <w:sz w:val="28"/>
          <w:szCs w:val="28"/>
        </w:rPr>
        <w:t xml:space="preserve"> </w:t>
      </w:r>
      <w:r w:rsidR="00A80761">
        <w:rPr>
          <w:rFonts w:ascii="Times New Roman" w:hAnsi="Times New Roman" w:cs="Times New Roman"/>
          <w:sz w:val="28"/>
          <w:szCs w:val="28"/>
        </w:rPr>
        <w:t xml:space="preserve"> </w:t>
      </w:r>
      <w:r>
        <w:rPr>
          <w:rFonts w:ascii="Times New Roman" w:hAnsi="Times New Roman" w:cs="Times New Roman"/>
          <w:sz w:val="28"/>
          <w:szCs w:val="28"/>
        </w:rPr>
        <w:t xml:space="preserve">(oprava </w:t>
      </w:r>
      <w:r w:rsidR="006F1DF1">
        <w:rPr>
          <w:rFonts w:ascii="Times New Roman" w:hAnsi="Times New Roman" w:cs="Times New Roman"/>
          <w:sz w:val="28"/>
          <w:szCs w:val="28"/>
        </w:rPr>
        <w:t>střechy</w:t>
      </w:r>
      <w:r>
        <w:rPr>
          <w:rFonts w:ascii="Times New Roman" w:hAnsi="Times New Roman" w:cs="Times New Roman"/>
          <w:sz w:val="28"/>
          <w:szCs w:val="28"/>
        </w:rPr>
        <w:t xml:space="preserve">) </w:t>
      </w:r>
      <w:r w:rsidR="00BD14DF" w:rsidRPr="00EB6AB4">
        <w:rPr>
          <w:rFonts w:ascii="Times New Roman" w:hAnsi="Times New Roman" w:cs="Times New Roman"/>
          <w:sz w:val="28"/>
          <w:szCs w:val="28"/>
        </w:rPr>
        <w:t xml:space="preserve"> nebude mít negativní vliv na své okolí</w:t>
      </w:r>
      <w:r w:rsidR="00E345BD">
        <w:rPr>
          <w:rFonts w:ascii="Times New Roman" w:hAnsi="Times New Roman" w:cs="Times New Roman"/>
          <w:sz w:val="28"/>
          <w:szCs w:val="28"/>
        </w:rPr>
        <w:t xml:space="preserve"> ani překročením obecných emisních limitů nebo obtěžováním kouřem a zápachem. Zhotovitel bude dbát na dodržování povolené hlučnosti v obydleném prostoru a případné znečištění okolí stavby nebo vozovky na vlastní náklady odstraní.</w:t>
      </w:r>
    </w:p>
    <w:p w:rsidR="00146873" w:rsidRDefault="0043754D" w:rsidP="00A80761">
      <w:pPr>
        <w:rPr>
          <w:rFonts w:ascii="Times New Roman" w:hAnsi="Times New Roman" w:cs="Times New Roman"/>
          <w:sz w:val="28"/>
          <w:szCs w:val="28"/>
        </w:rPr>
      </w:pPr>
      <w:r>
        <w:rPr>
          <w:rFonts w:ascii="Times New Roman" w:hAnsi="Times New Roman" w:cs="Times New Roman"/>
          <w:sz w:val="28"/>
          <w:szCs w:val="28"/>
        </w:rPr>
        <w:t xml:space="preserve"> </w:t>
      </w:r>
    </w:p>
    <w:p w:rsidR="00E6678B" w:rsidRPr="00E6678B" w:rsidRDefault="00E6678B" w:rsidP="00146873">
      <w:pPr>
        <w:rPr>
          <w:rFonts w:ascii="Times New Roman" w:eastAsia="Times New Roman" w:hAnsi="Times New Roman" w:cs="Times New Roman"/>
          <w:b/>
          <w:sz w:val="28"/>
          <w:szCs w:val="28"/>
          <w:u w:val="single"/>
          <w:lang w:eastAsia="cs-CZ"/>
        </w:rPr>
      </w:pPr>
      <w:r w:rsidRPr="00E6678B">
        <w:rPr>
          <w:rFonts w:ascii="Times New Roman" w:eastAsia="Times New Roman" w:hAnsi="Times New Roman" w:cs="Times New Roman"/>
          <w:b/>
          <w:sz w:val="32"/>
          <w:szCs w:val="32"/>
          <w:u w:val="single"/>
          <w:lang w:eastAsia="cs-CZ"/>
        </w:rPr>
        <w:t>4</w:t>
      </w:r>
      <w:r w:rsidRPr="00E6678B">
        <w:rPr>
          <w:rFonts w:ascii="Times New Roman" w:eastAsia="Times New Roman" w:hAnsi="Times New Roman" w:cs="Times New Roman"/>
          <w:b/>
          <w:sz w:val="28"/>
          <w:szCs w:val="28"/>
          <w:u w:val="single"/>
          <w:lang w:eastAsia="cs-CZ"/>
        </w:rPr>
        <w:t>. O</w:t>
      </w:r>
      <w:r w:rsidRPr="00E6678B">
        <w:rPr>
          <w:rFonts w:ascii="Times New Roman" w:eastAsia="Times New Roman" w:hAnsi="Times New Roman" w:cs="Times New Roman"/>
          <w:b/>
          <w:sz w:val="32"/>
          <w:szCs w:val="32"/>
          <w:u w:val="single"/>
          <w:lang w:eastAsia="cs-CZ"/>
        </w:rPr>
        <w:t xml:space="preserve">důvodnění pro zpracování </w:t>
      </w:r>
      <w:r>
        <w:rPr>
          <w:rFonts w:ascii="Times New Roman" w:eastAsia="Times New Roman" w:hAnsi="Times New Roman" w:cs="Times New Roman"/>
          <w:b/>
          <w:sz w:val="32"/>
          <w:szCs w:val="32"/>
          <w:u w:val="single"/>
          <w:lang w:eastAsia="cs-CZ"/>
        </w:rPr>
        <w:t>P</w:t>
      </w:r>
      <w:r w:rsidRPr="00E6678B">
        <w:rPr>
          <w:rFonts w:ascii="Times New Roman" w:eastAsia="Times New Roman" w:hAnsi="Times New Roman" w:cs="Times New Roman"/>
          <w:b/>
          <w:sz w:val="32"/>
          <w:szCs w:val="32"/>
          <w:u w:val="single"/>
          <w:lang w:eastAsia="cs-CZ"/>
        </w:rPr>
        <w:t xml:space="preserve">lánu </w:t>
      </w:r>
      <w:r>
        <w:rPr>
          <w:rFonts w:ascii="Times New Roman" w:eastAsia="Times New Roman" w:hAnsi="Times New Roman" w:cs="Times New Roman"/>
          <w:b/>
          <w:sz w:val="32"/>
          <w:szCs w:val="32"/>
          <w:u w:val="single"/>
          <w:lang w:eastAsia="cs-CZ"/>
        </w:rPr>
        <w:t xml:space="preserve">BOZP </w:t>
      </w:r>
      <w:r w:rsidRPr="00E6678B">
        <w:rPr>
          <w:rFonts w:ascii="Times New Roman" w:eastAsia="Times New Roman" w:hAnsi="Times New Roman" w:cs="Times New Roman"/>
          <w:b/>
          <w:sz w:val="32"/>
          <w:szCs w:val="32"/>
          <w:u w:val="single"/>
          <w:lang w:eastAsia="cs-CZ"/>
        </w:rPr>
        <w:t>s uvedením odkazu na příslušné</w:t>
      </w:r>
      <w:r w:rsidRPr="00E6678B">
        <w:rPr>
          <w:rFonts w:ascii="Times New Roman" w:eastAsia="Times New Roman" w:hAnsi="Times New Roman" w:cs="Times New Roman"/>
          <w:sz w:val="32"/>
          <w:szCs w:val="32"/>
          <w:u w:val="single"/>
          <w:lang w:eastAsia="cs-CZ"/>
        </w:rPr>
        <w:t xml:space="preserve"> </w:t>
      </w:r>
      <w:r w:rsidRPr="00E6678B">
        <w:rPr>
          <w:rFonts w:ascii="Times New Roman" w:eastAsia="Times New Roman" w:hAnsi="Times New Roman" w:cs="Times New Roman"/>
          <w:b/>
          <w:sz w:val="32"/>
          <w:szCs w:val="32"/>
          <w:u w:val="single"/>
          <w:lang w:eastAsia="cs-CZ"/>
        </w:rPr>
        <w:t xml:space="preserve">právní předpisy </w:t>
      </w:r>
      <w:r w:rsidR="00146873" w:rsidRPr="00E6678B">
        <w:rPr>
          <w:rFonts w:ascii="Times New Roman" w:eastAsia="Times New Roman" w:hAnsi="Times New Roman" w:cs="Times New Roman"/>
          <w:b/>
          <w:sz w:val="28"/>
          <w:szCs w:val="28"/>
          <w:u w:val="single"/>
          <w:lang w:eastAsia="cs-CZ"/>
        </w:rPr>
        <w:t xml:space="preserve"> </w:t>
      </w:r>
    </w:p>
    <w:p w:rsidR="001977D5" w:rsidRDefault="00146873" w:rsidP="00146873">
      <w:pPr>
        <w:rPr>
          <w:rFonts w:ascii="Times New Roman" w:eastAsia="Times New Roman" w:hAnsi="Times New Roman" w:cs="Times New Roman"/>
          <w:sz w:val="28"/>
          <w:szCs w:val="28"/>
          <w:lang w:eastAsia="cs-CZ"/>
        </w:rPr>
      </w:pPr>
      <w:r w:rsidRPr="00885BBF">
        <w:rPr>
          <w:rFonts w:ascii="Times New Roman" w:eastAsia="Times New Roman" w:hAnsi="Times New Roman" w:cs="Times New Roman"/>
          <w:b/>
          <w:sz w:val="28"/>
          <w:szCs w:val="28"/>
          <w:lang w:eastAsia="cs-CZ"/>
        </w:rPr>
        <w:t xml:space="preserve"> </w:t>
      </w:r>
      <w:r w:rsidR="00F17D69" w:rsidRPr="00F17D69">
        <w:rPr>
          <w:rFonts w:ascii="Times New Roman" w:eastAsia="Times New Roman" w:hAnsi="Times New Roman" w:cs="Times New Roman"/>
          <w:sz w:val="28"/>
          <w:szCs w:val="28"/>
          <w:lang w:eastAsia="cs-CZ"/>
        </w:rPr>
        <w:t>Pokud j</w:t>
      </w:r>
      <w:r w:rsidRPr="00885BBF">
        <w:rPr>
          <w:rFonts w:ascii="Times New Roman" w:eastAsia="Times New Roman" w:hAnsi="Times New Roman" w:cs="Times New Roman"/>
          <w:sz w:val="28"/>
          <w:szCs w:val="28"/>
          <w:lang w:eastAsia="cs-CZ"/>
        </w:rPr>
        <w:t xml:space="preserve">e splněn alespoň jeden </w:t>
      </w:r>
      <w:r>
        <w:rPr>
          <w:rFonts w:ascii="Times New Roman" w:eastAsia="Times New Roman" w:hAnsi="Times New Roman" w:cs="Times New Roman"/>
          <w:sz w:val="28"/>
          <w:szCs w:val="28"/>
          <w:lang w:eastAsia="cs-CZ"/>
        </w:rPr>
        <w:t xml:space="preserve">z 11. bodů přílohy č.5 z NV č.591/2006 Sb. </w:t>
      </w:r>
    </w:p>
    <w:p w:rsidR="00A80761" w:rsidRDefault="00146873" w:rsidP="0065006F">
      <w:pPr>
        <w:rPr>
          <w:rFonts w:ascii="Times New Roman" w:eastAsia="Times New Roman" w:hAnsi="Times New Roman" w:cs="Times New Roman"/>
          <w:b/>
          <w:iCs/>
          <w:sz w:val="32"/>
          <w:szCs w:val="32"/>
          <w:u w:val="single"/>
          <w:lang w:eastAsia="cs-CZ"/>
        </w:rPr>
      </w:pPr>
      <w:r>
        <w:rPr>
          <w:rFonts w:ascii="Times New Roman" w:eastAsia="Times New Roman" w:hAnsi="Times New Roman" w:cs="Times New Roman"/>
          <w:sz w:val="28"/>
          <w:szCs w:val="28"/>
          <w:lang w:eastAsia="cs-CZ"/>
        </w:rPr>
        <w:t xml:space="preserve">( </w:t>
      </w:r>
      <w:r w:rsidR="001977D5">
        <w:rPr>
          <w:rFonts w:ascii="Times New Roman" w:eastAsia="Times New Roman" w:hAnsi="Times New Roman" w:cs="Times New Roman"/>
          <w:sz w:val="28"/>
          <w:szCs w:val="28"/>
          <w:lang w:eastAsia="cs-CZ"/>
        </w:rPr>
        <w:t xml:space="preserve">v tomto případě </w:t>
      </w:r>
      <w:r>
        <w:rPr>
          <w:rFonts w:ascii="Times New Roman" w:eastAsia="Times New Roman" w:hAnsi="Times New Roman" w:cs="Times New Roman"/>
          <w:sz w:val="28"/>
          <w:szCs w:val="28"/>
          <w:lang w:eastAsia="cs-CZ"/>
        </w:rPr>
        <w:t>je to bod č. 5 a 11)</w:t>
      </w:r>
      <w:r w:rsidR="00F17D69">
        <w:rPr>
          <w:rFonts w:ascii="Times New Roman" w:eastAsia="Times New Roman" w:hAnsi="Times New Roman" w:cs="Times New Roman"/>
          <w:sz w:val="28"/>
          <w:szCs w:val="28"/>
          <w:lang w:eastAsia="cs-CZ"/>
        </w:rPr>
        <w:t xml:space="preserve"> je povinností zadavatele </w:t>
      </w:r>
      <w:r w:rsidR="003F36F1">
        <w:rPr>
          <w:rFonts w:ascii="Times New Roman" w:eastAsia="Times New Roman" w:hAnsi="Times New Roman" w:cs="Times New Roman"/>
          <w:sz w:val="28"/>
          <w:szCs w:val="28"/>
          <w:lang w:eastAsia="cs-CZ"/>
        </w:rPr>
        <w:t xml:space="preserve"> podle § 15 zákona č.309/2006Sb. </w:t>
      </w:r>
      <w:r w:rsidR="00F17D69">
        <w:rPr>
          <w:rFonts w:ascii="Times New Roman" w:eastAsia="Times New Roman" w:hAnsi="Times New Roman" w:cs="Times New Roman"/>
          <w:sz w:val="28"/>
          <w:szCs w:val="28"/>
          <w:lang w:eastAsia="cs-CZ"/>
        </w:rPr>
        <w:t>zajistit zpracování Plánu</w:t>
      </w:r>
      <w:r w:rsidR="006B2FE2">
        <w:rPr>
          <w:rFonts w:ascii="Times New Roman" w:eastAsia="Times New Roman" w:hAnsi="Times New Roman" w:cs="Times New Roman"/>
          <w:sz w:val="28"/>
          <w:szCs w:val="28"/>
          <w:lang w:eastAsia="cs-CZ"/>
        </w:rPr>
        <w:t xml:space="preserve"> BOZP</w:t>
      </w:r>
      <w:r w:rsidR="00F17D69">
        <w:rPr>
          <w:rFonts w:ascii="Times New Roman" w:eastAsia="Times New Roman" w:hAnsi="Times New Roman" w:cs="Times New Roman"/>
          <w:sz w:val="28"/>
          <w:szCs w:val="28"/>
          <w:lang w:eastAsia="cs-CZ"/>
        </w:rPr>
        <w:t xml:space="preserve">. Soupis </w:t>
      </w:r>
      <w:r w:rsidR="00F17D69" w:rsidRPr="00F17D69">
        <w:rPr>
          <w:rFonts w:ascii="Times New Roman" w:eastAsia="Times New Roman" w:hAnsi="Times New Roman" w:cs="Times New Roman"/>
          <w:sz w:val="28"/>
          <w:szCs w:val="28"/>
          <w:lang w:eastAsia="cs-CZ"/>
        </w:rPr>
        <w:t xml:space="preserve">dokumentů sloužících jako podklad pro zpracování </w:t>
      </w:r>
      <w:r w:rsidR="00F17D69">
        <w:rPr>
          <w:rFonts w:ascii="Times New Roman" w:eastAsia="Times New Roman" w:hAnsi="Times New Roman" w:cs="Times New Roman"/>
          <w:sz w:val="28"/>
          <w:szCs w:val="28"/>
          <w:lang w:eastAsia="cs-CZ"/>
        </w:rPr>
        <w:t>P</w:t>
      </w:r>
      <w:r w:rsidR="00F17D69" w:rsidRPr="00F17D69">
        <w:rPr>
          <w:rFonts w:ascii="Times New Roman" w:eastAsia="Times New Roman" w:hAnsi="Times New Roman" w:cs="Times New Roman"/>
          <w:sz w:val="28"/>
          <w:szCs w:val="28"/>
          <w:lang w:eastAsia="cs-CZ"/>
        </w:rPr>
        <w:t>lánu</w:t>
      </w:r>
      <w:r w:rsidR="00F17D69">
        <w:rPr>
          <w:rFonts w:ascii="Times New Roman" w:eastAsia="Times New Roman" w:hAnsi="Times New Roman" w:cs="Times New Roman"/>
          <w:sz w:val="28"/>
          <w:szCs w:val="28"/>
          <w:lang w:eastAsia="cs-CZ"/>
        </w:rPr>
        <w:t xml:space="preserve"> je uveden v příloze č.1 </w:t>
      </w:r>
      <w:r w:rsidR="006B2FE2">
        <w:rPr>
          <w:rFonts w:ascii="Times New Roman" w:eastAsia="Times New Roman" w:hAnsi="Times New Roman" w:cs="Times New Roman"/>
          <w:sz w:val="28"/>
          <w:szCs w:val="28"/>
          <w:lang w:eastAsia="cs-CZ"/>
        </w:rPr>
        <w:t xml:space="preserve"> Z výše uvedených údajů vyplývá, že zadavatel stavby má povinnost zadat zpracování Plánu BOZP a určit odborně způsobilého koordinátora BOZP na staveništi pro  realizaci stavby.</w:t>
      </w:r>
    </w:p>
    <w:p w:rsidR="00F17D69" w:rsidRPr="00F17D69" w:rsidRDefault="00F17D69" w:rsidP="00F17D69">
      <w:pPr>
        <w:spacing w:before="100" w:beforeAutospacing="1" w:after="100" w:afterAutospacing="1"/>
        <w:rPr>
          <w:rFonts w:ascii="Times New Roman" w:hAnsi="Times New Roman" w:cs="Times New Roman"/>
          <w:b/>
          <w:sz w:val="32"/>
          <w:szCs w:val="32"/>
          <w:u w:val="single"/>
        </w:rPr>
      </w:pPr>
      <w:r w:rsidRPr="00F17D69">
        <w:rPr>
          <w:rFonts w:ascii="Times New Roman" w:eastAsia="Times New Roman" w:hAnsi="Times New Roman" w:cs="Times New Roman"/>
          <w:b/>
          <w:iCs/>
          <w:sz w:val="32"/>
          <w:szCs w:val="32"/>
          <w:u w:val="single"/>
          <w:lang w:eastAsia="cs-CZ"/>
        </w:rPr>
        <w:t>5.</w:t>
      </w:r>
      <w:r w:rsidRPr="00F17D69">
        <w:rPr>
          <w:rFonts w:ascii="Times New Roman" w:eastAsia="Times New Roman" w:hAnsi="Times New Roman" w:cs="Times New Roman"/>
          <w:b/>
          <w:sz w:val="32"/>
          <w:szCs w:val="32"/>
          <w:u w:val="single"/>
          <w:lang w:eastAsia="cs-CZ"/>
        </w:rPr>
        <w:t xml:space="preserve"> Údaje o zpracovateli projektové dokumentace</w:t>
      </w:r>
    </w:p>
    <w:p w:rsidR="00F17D69" w:rsidRDefault="001977D5" w:rsidP="00146873">
      <w:pP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H</w:t>
      </w:r>
      <w:r w:rsidR="00F17D69" w:rsidRPr="00B75D57">
        <w:rPr>
          <w:rFonts w:ascii="Times New Roman" w:eastAsia="Times New Roman" w:hAnsi="Times New Roman" w:cs="Times New Roman"/>
          <w:b/>
          <w:sz w:val="28"/>
          <w:szCs w:val="28"/>
          <w:lang w:eastAsia="cs-CZ"/>
        </w:rPr>
        <w:t>lavní projektant (zhotovitel dokumentace)</w:t>
      </w:r>
      <w:r w:rsidR="0015077A">
        <w:rPr>
          <w:rFonts w:ascii="Times New Roman" w:eastAsia="Times New Roman" w:hAnsi="Times New Roman" w:cs="Times New Roman"/>
          <w:b/>
          <w:sz w:val="28"/>
          <w:szCs w:val="28"/>
          <w:lang w:eastAsia="cs-CZ"/>
        </w:rPr>
        <w:t>, stavebně technické řešení</w:t>
      </w:r>
    </w:p>
    <w:p w:rsidR="00AE5321" w:rsidRDefault="00AE5321" w:rsidP="00594446">
      <w:pPr>
        <w:ind w:left="993" w:hanging="1416"/>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B75D57" w:rsidRPr="00B75D57">
        <w:rPr>
          <w:rFonts w:ascii="Times New Roman" w:eastAsia="Times New Roman" w:hAnsi="Times New Roman" w:cs="Times New Roman"/>
          <w:sz w:val="28"/>
          <w:szCs w:val="28"/>
          <w:lang w:eastAsia="cs-CZ"/>
        </w:rPr>
        <w:t>Adresa:</w:t>
      </w:r>
      <w:r w:rsidR="00293151">
        <w:rPr>
          <w:rFonts w:ascii="Times New Roman" w:eastAsia="Times New Roman" w:hAnsi="Times New Roman" w:cs="Times New Roman"/>
          <w:sz w:val="28"/>
          <w:szCs w:val="28"/>
          <w:lang w:eastAsia="cs-CZ"/>
        </w:rPr>
        <w:t xml:space="preserve">  </w:t>
      </w:r>
      <w:r w:rsidRPr="00E226F9">
        <w:rPr>
          <w:rFonts w:ascii="Times New Roman" w:eastAsiaTheme="minorHAnsi" w:hAnsi="Times New Roman" w:cs="Times New Roman"/>
          <w:b/>
          <w:kern w:val="0"/>
          <w:lang w:eastAsia="en-US" w:bidi="ar-SA"/>
        </w:rPr>
        <w:t xml:space="preserve">ARTPROJEKT JIHLAVA spol. s r.o., Jiří Navrátil, IČ 25558692, Minoritské náměstí 11, Jihlava 586 01, </w:t>
      </w:r>
      <w:proofErr w:type="spellStart"/>
      <w:r w:rsidRPr="00E226F9">
        <w:rPr>
          <w:rFonts w:ascii="Times New Roman" w:eastAsiaTheme="minorHAnsi" w:hAnsi="Times New Roman" w:cs="Times New Roman"/>
          <w:b/>
          <w:kern w:val="0"/>
          <w:lang w:eastAsia="en-US" w:bidi="ar-SA"/>
        </w:rPr>
        <w:t>Ing.arch</w:t>
      </w:r>
      <w:proofErr w:type="spellEnd"/>
      <w:r w:rsidRPr="00E226F9">
        <w:rPr>
          <w:rFonts w:ascii="Times New Roman" w:eastAsiaTheme="minorHAnsi" w:hAnsi="Times New Roman" w:cs="Times New Roman"/>
          <w:b/>
          <w:kern w:val="0"/>
          <w:lang w:eastAsia="en-US" w:bidi="ar-SA"/>
        </w:rPr>
        <w:t>. Petr Holub - jednatel</w:t>
      </w:r>
      <w:r w:rsidRPr="00E226F9">
        <w:rPr>
          <w:rFonts w:ascii="Times New Roman" w:hAnsi="Times New Roman" w:cs="Times New Roman"/>
          <w:b/>
          <w:szCs w:val="26"/>
        </w:rPr>
        <w:t xml:space="preserve">      </w:t>
      </w:r>
    </w:p>
    <w:p w:rsidR="00AE5321" w:rsidRDefault="00AE5321" w:rsidP="00AE5321">
      <w:pPr>
        <w:ind w:left="1416" w:hanging="1416"/>
        <w:rPr>
          <w:rFonts w:ascii="Times New Roman" w:hAnsi="Times New Roman" w:cs="Times New Roman"/>
        </w:rPr>
      </w:pPr>
    </w:p>
    <w:p w:rsidR="007E463A" w:rsidRDefault="00BC3207" w:rsidP="008D5A6B">
      <w:pPr>
        <w:rPr>
          <w:rFonts w:ascii="Times New Roman" w:eastAsia="Times New Roman" w:hAnsi="Times New Roman" w:cs="Times New Roman"/>
          <w:b/>
          <w:iCs/>
          <w:sz w:val="32"/>
          <w:szCs w:val="32"/>
          <w:u w:val="single"/>
          <w:lang w:eastAsia="cs-CZ"/>
        </w:rPr>
      </w:pPr>
      <w:r>
        <w:rPr>
          <w:rFonts w:ascii="Times New Roman" w:eastAsia="Times New Roman" w:hAnsi="Times New Roman" w:cs="Times New Roman"/>
          <w:b/>
          <w:iCs/>
          <w:sz w:val="32"/>
          <w:szCs w:val="32"/>
          <w:u w:val="single"/>
          <w:lang w:eastAsia="cs-CZ"/>
        </w:rPr>
        <w:t xml:space="preserve">6. </w:t>
      </w:r>
      <w:r w:rsidR="007E463A">
        <w:rPr>
          <w:rFonts w:ascii="Times New Roman" w:eastAsia="Times New Roman" w:hAnsi="Times New Roman" w:cs="Times New Roman"/>
          <w:b/>
          <w:iCs/>
          <w:sz w:val="32"/>
          <w:szCs w:val="32"/>
          <w:u w:val="single"/>
          <w:lang w:eastAsia="cs-CZ"/>
        </w:rPr>
        <w:t>Stanovení povinností a odpovědnosti</w:t>
      </w:r>
    </w:p>
    <w:p w:rsidR="007E463A" w:rsidRPr="00FA43B9" w:rsidRDefault="007E463A" w:rsidP="008D5A6B">
      <w:pPr>
        <w:rPr>
          <w:rFonts w:ascii="Times New Roman" w:eastAsia="Times New Roman" w:hAnsi="Times New Roman" w:cs="Times New Roman"/>
          <w:b/>
          <w:iCs/>
          <w:sz w:val="28"/>
          <w:szCs w:val="28"/>
          <w:u w:val="single"/>
          <w:lang w:eastAsia="cs-CZ"/>
        </w:rPr>
      </w:pPr>
    </w:p>
    <w:p w:rsidR="00A53EE0" w:rsidRDefault="00B53C1A" w:rsidP="008D5A6B">
      <w:pPr>
        <w:rPr>
          <w:rFonts w:ascii="Times New Roman" w:eastAsia="Times New Roman" w:hAnsi="Times New Roman" w:cs="Times New Roman"/>
          <w:iCs/>
          <w:sz w:val="28"/>
          <w:szCs w:val="28"/>
          <w:lang w:eastAsia="cs-CZ"/>
        </w:rPr>
      </w:pPr>
      <w:r w:rsidRPr="00FA43B9">
        <w:rPr>
          <w:rFonts w:ascii="Times New Roman" w:eastAsia="Times New Roman" w:hAnsi="Times New Roman" w:cs="Times New Roman"/>
          <w:iCs/>
          <w:sz w:val="28"/>
          <w:szCs w:val="28"/>
          <w:lang w:eastAsia="cs-CZ"/>
        </w:rPr>
        <w:t>Hlavní stavbyvedoucí pan</w:t>
      </w:r>
      <w:r w:rsidR="00B72C16">
        <w:rPr>
          <w:rFonts w:ascii="Times New Roman" w:eastAsia="Times New Roman" w:hAnsi="Times New Roman" w:cs="Times New Roman"/>
          <w:iCs/>
          <w:sz w:val="28"/>
          <w:szCs w:val="28"/>
          <w:lang w:eastAsia="cs-CZ"/>
        </w:rPr>
        <w:t xml:space="preserve"> </w:t>
      </w:r>
      <w:r w:rsidR="00BC3207">
        <w:rPr>
          <w:rFonts w:ascii="Times New Roman" w:eastAsia="Times New Roman" w:hAnsi="Times New Roman" w:cs="Times New Roman"/>
          <w:iCs/>
          <w:sz w:val="28"/>
          <w:szCs w:val="28"/>
          <w:lang w:eastAsia="cs-CZ"/>
        </w:rPr>
        <w:t>…………….</w:t>
      </w:r>
      <w:r w:rsidR="00B72C16">
        <w:rPr>
          <w:rFonts w:ascii="Times New Roman" w:eastAsia="Times New Roman" w:hAnsi="Times New Roman" w:cs="Times New Roman"/>
          <w:iCs/>
          <w:sz w:val="28"/>
          <w:szCs w:val="28"/>
          <w:lang w:eastAsia="cs-CZ"/>
        </w:rPr>
        <w:t xml:space="preserve"> j</w:t>
      </w:r>
      <w:r w:rsidRPr="00FA43B9">
        <w:rPr>
          <w:rFonts w:ascii="Times New Roman" w:eastAsia="Times New Roman" w:hAnsi="Times New Roman" w:cs="Times New Roman"/>
          <w:iCs/>
          <w:sz w:val="28"/>
          <w:szCs w:val="28"/>
          <w:lang w:eastAsia="cs-CZ"/>
        </w:rPr>
        <w:t>e odpovědnou osobou za prováděné práce na staveništi. V případě jeho nepřítomnosti tuto povinnost přebírá</w:t>
      </w:r>
      <w:r w:rsidR="00242DBD">
        <w:rPr>
          <w:rFonts w:ascii="Times New Roman" w:eastAsia="Times New Roman" w:hAnsi="Times New Roman" w:cs="Times New Roman"/>
          <w:iCs/>
          <w:sz w:val="28"/>
          <w:szCs w:val="28"/>
          <w:lang w:eastAsia="cs-CZ"/>
        </w:rPr>
        <w:t xml:space="preserve"> pracovník, který bude určen </w:t>
      </w:r>
      <w:r w:rsidR="00E15EFF">
        <w:rPr>
          <w:rFonts w:ascii="Times New Roman" w:eastAsia="Times New Roman" w:hAnsi="Times New Roman" w:cs="Times New Roman"/>
          <w:iCs/>
          <w:sz w:val="28"/>
          <w:szCs w:val="28"/>
          <w:lang w:eastAsia="cs-CZ"/>
        </w:rPr>
        <w:t>stavbyvedoucím</w:t>
      </w:r>
      <w:r w:rsidR="00242DBD">
        <w:rPr>
          <w:rFonts w:ascii="Times New Roman" w:eastAsia="Times New Roman" w:hAnsi="Times New Roman" w:cs="Times New Roman"/>
          <w:iCs/>
          <w:sz w:val="28"/>
          <w:szCs w:val="28"/>
          <w:lang w:eastAsia="cs-CZ"/>
        </w:rPr>
        <w:t xml:space="preserve">. </w:t>
      </w:r>
      <w:r w:rsidRPr="00FA43B9">
        <w:rPr>
          <w:rFonts w:ascii="Times New Roman" w:eastAsia="Times New Roman" w:hAnsi="Times New Roman" w:cs="Times New Roman"/>
          <w:iCs/>
          <w:sz w:val="28"/>
          <w:szCs w:val="28"/>
          <w:lang w:eastAsia="cs-CZ"/>
        </w:rPr>
        <w:t>Odpovědnou osobou za prokazatelné seznámení všech zhotovitelů a ostatních účastníků výstavby</w:t>
      </w:r>
      <w:r w:rsidR="004C0FA0" w:rsidRPr="00FA43B9">
        <w:rPr>
          <w:rFonts w:ascii="Times New Roman" w:eastAsia="Times New Roman" w:hAnsi="Times New Roman" w:cs="Times New Roman"/>
          <w:iCs/>
          <w:sz w:val="28"/>
          <w:szCs w:val="28"/>
          <w:lang w:eastAsia="cs-CZ"/>
        </w:rPr>
        <w:t xml:space="preserve"> (jiná osoba)</w:t>
      </w:r>
      <w:r w:rsidRPr="00FA43B9">
        <w:rPr>
          <w:rFonts w:ascii="Times New Roman" w:eastAsia="Times New Roman" w:hAnsi="Times New Roman" w:cs="Times New Roman"/>
          <w:iCs/>
          <w:sz w:val="28"/>
          <w:szCs w:val="28"/>
          <w:lang w:eastAsia="cs-CZ"/>
        </w:rPr>
        <w:t xml:space="preserve"> s riziky a Plánem BOZP na staveništi</w:t>
      </w:r>
      <w:r w:rsidR="004C0FA0" w:rsidRPr="00FA43B9">
        <w:rPr>
          <w:rFonts w:ascii="Times New Roman" w:eastAsia="Times New Roman" w:hAnsi="Times New Roman" w:cs="Times New Roman"/>
          <w:iCs/>
          <w:sz w:val="28"/>
          <w:szCs w:val="28"/>
          <w:lang w:eastAsia="cs-CZ"/>
        </w:rPr>
        <w:t xml:space="preserve"> před zahájením jejich činnosti na staveništi</w:t>
      </w:r>
      <w:r w:rsidRPr="00FA43B9">
        <w:rPr>
          <w:rFonts w:ascii="Times New Roman" w:eastAsia="Times New Roman" w:hAnsi="Times New Roman" w:cs="Times New Roman"/>
          <w:iCs/>
          <w:sz w:val="28"/>
          <w:szCs w:val="28"/>
          <w:lang w:eastAsia="cs-CZ"/>
        </w:rPr>
        <w:t xml:space="preserve"> je hlavní stavbyvedoucí zhotovitele.</w:t>
      </w:r>
      <w:r w:rsidR="008C580B" w:rsidRPr="00FA43B9">
        <w:rPr>
          <w:rFonts w:ascii="Times New Roman" w:eastAsia="Times New Roman" w:hAnsi="Times New Roman" w:cs="Times New Roman"/>
          <w:iCs/>
          <w:sz w:val="28"/>
          <w:szCs w:val="28"/>
          <w:lang w:eastAsia="cs-CZ"/>
        </w:rPr>
        <w:t xml:space="preserve"> Zaměstnanci zhotovitele se mohou pohybovat jen v těch prostorách staveniště, kde plní svoje pracovní povinnosti a kde byli poučeni o riziku poškození zdraví a pracovního úrazu. O vzniklém úrazu neprodleně také informuje stavbyvedoucí koordinátora BOZP a zadavatele. Záznam o úrazu sepisuje zhotovitel.</w:t>
      </w:r>
      <w:r w:rsidR="002D7FF7" w:rsidRPr="00FA43B9">
        <w:rPr>
          <w:rFonts w:ascii="Times New Roman" w:eastAsia="Times New Roman" w:hAnsi="Times New Roman" w:cs="Times New Roman"/>
          <w:iCs/>
          <w:sz w:val="28"/>
          <w:szCs w:val="28"/>
          <w:lang w:eastAsia="cs-CZ"/>
        </w:rPr>
        <w:t xml:space="preserve"> Mezi základní povinnosti všech pracovníků patří </w:t>
      </w:r>
      <w:r w:rsidR="002D7FF7" w:rsidRPr="00242DBD">
        <w:rPr>
          <w:rFonts w:ascii="Times New Roman" w:eastAsia="Times New Roman" w:hAnsi="Times New Roman" w:cs="Times New Roman"/>
          <w:b/>
          <w:iCs/>
          <w:sz w:val="28"/>
          <w:szCs w:val="28"/>
          <w:lang w:eastAsia="cs-CZ"/>
        </w:rPr>
        <w:t>dodržovat pracovní a technologické postupy</w:t>
      </w:r>
      <w:r w:rsidR="00A227FE">
        <w:rPr>
          <w:rFonts w:ascii="Times New Roman" w:eastAsia="Times New Roman" w:hAnsi="Times New Roman" w:cs="Times New Roman"/>
          <w:b/>
          <w:iCs/>
          <w:sz w:val="28"/>
          <w:szCs w:val="28"/>
          <w:lang w:eastAsia="cs-CZ"/>
        </w:rPr>
        <w:t xml:space="preserve"> a </w:t>
      </w:r>
      <w:r w:rsidR="00A80761">
        <w:rPr>
          <w:rFonts w:ascii="Times New Roman" w:eastAsia="Times New Roman" w:hAnsi="Times New Roman" w:cs="Times New Roman"/>
          <w:b/>
          <w:iCs/>
          <w:sz w:val="28"/>
          <w:szCs w:val="28"/>
          <w:lang w:eastAsia="cs-CZ"/>
        </w:rPr>
        <w:t>základy bezpečné práce</w:t>
      </w:r>
      <w:r w:rsidR="00A227FE">
        <w:rPr>
          <w:rFonts w:ascii="Times New Roman" w:eastAsia="Times New Roman" w:hAnsi="Times New Roman" w:cs="Times New Roman"/>
          <w:b/>
          <w:iCs/>
          <w:sz w:val="28"/>
          <w:szCs w:val="28"/>
          <w:lang w:eastAsia="cs-CZ"/>
        </w:rPr>
        <w:t xml:space="preserve">. </w:t>
      </w:r>
      <w:r w:rsidR="00147F08" w:rsidRPr="00FA43B9">
        <w:rPr>
          <w:rFonts w:ascii="Times New Roman" w:eastAsia="Times New Roman" w:hAnsi="Times New Roman" w:cs="Times New Roman"/>
          <w:iCs/>
          <w:sz w:val="28"/>
          <w:szCs w:val="28"/>
          <w:lang w:eastAsia="cs-CZ"/>
        </w:rPr>
        <w:t xml:space="preserve"> </w:t>
      </w:r>
      <w:r w:rsidR="00147F08" w:rsidRPr="00FA43B9">
        <w:rPr>
          <w:rFonts w:ascii="Times New Roman" w:eastAsia="Times New Roman" w:hAnsi="Times New Roman" w:cs="Times New Roman"/>
          <w:iCs/>
          <w:sz w:val="28"/>
          <w:szCs w:val="28"/>
          <w:lang w:eastAsia="cs-CZ"/>
        </w:rPr>
        <w:lastRenderedPageBreak/>
        <w:t xml:space="preserve">Mezi další jeho povinnosti patří označení, přístupnost a zabezpečení proti neoprávněné manipulaci </w:t>
      </w:r>
      <w:r w:rsidR="00242DBD">
        <w:rPr>
          <w:rFonts w:ascii="Times New Roman" w:eastAsia="Times New Roman" w:hAnsi="Times New Roman" w:cs="Times New Roman"/>
          <w:iCs/>
          <w:sz w:val="28"/>
          <w:szCs w:val="28"/>
          <w:lang w:eastAsia="cs-CZ"/>
        </w:rPr>
        <w:t xml:space="preserve">s </w:t>
      </w:r>
      <w:r w:rsidR="00147F08" w:rsidRPr="00FA43B9">
        <w:rPr>
          <w:rFonts w:ascii="Times New Roman" w:eastAsia="Times New Roman" w:hAnsi="Times New Roman" w:cs="Times New Roman"/>
          <w:iCs/>
          <w:sz w:val="28"/>
          <w:szCs w:val="28"/>
          <w:lang w:eastAsia="cs-CZ"/>
        </w:rPr>
        <w:t>el. vypínač</w:t>
      </w:r>
      <w:r w:rsidR="00242DBD">
        <w:rPr>
          <w:rFonts w:ascii="Times New Roman" w:eastAsia="Times New Roman" w:hAnsi="Times New Roman" w:cs="Times New Roman"/>
          <w:iCs/>
          <w:sz w:val="28"/>
          <w:szCs w:val="28"/>
          <w:lang w:eastAsia="cs-CZ"/>
        </w:rPr>
        <w:t>i a</w:t>
      </w:r>
      <w:r w:rsidR="00147F08" w:rsidRPr="00FA43B9">
        <w:rPr>
          <w:rFonts w:ascii="Times New Roman" w:eastAsia="Times New Roman" w:hAnsi="Times New Roman" w:cs="Times New Roman"/>
          <w:iCs/>
          <w:sz w:val="28"/>
          <w:szCs w:val="28"/>
          <w:lang w:eastAsia="cs-CZ"/>
        </w:rPr>
        <w:t xml:space="preserve"> odpojení el. zařízení po skončení pracovní doby, uzamčení staveniště a kontrola oplocení</w:t>
      </w:r>
      <w:r w:rsidR="00242DBD">
        <w:rPr>
          <w:rFonts w:ascii="Times New Roman" w:eastAsia="Times New Roman" w:hAnsi="Times New Roman" w:cs="Times New Roman"/>
          <w:iCs/>
          <w:sz w:val="28"/>
          <w:szCs w:val="28"/>
          <w:lang w:eastAsia="cs-CZ"/>
        </w:rPr>
        <w:t xml:space="preserve"> staveniště pokud bude proveden zábor plochy kolem dom</w:t>
      </w:r>
      <w:r w:rsidR="00A227FE">
        <w:rPr>
          <w:rFonts w:ascii="Times New Roman" w:eastAsia="Times New Roman" w:hAnsi="Times New Roman" w:cs="Times New Roman"/>
          <w:iCs/>
          <w:sz w:val="28"/>
          <w:szCs w:val="28"/>
          <w:lang w:eastAsia="cs-CZ"/>
        </w:rPr>
        <w:t>u</w:t>
      </w:r>
      <w:r w:rsidR="00242DBD">
        <w:rPr>
          <w:rFonts w:ascii="Times New Roman" w:eastAsia="Times New Roman" w:hAnsi="Times New Roman" w:cs="Times New Roman"/>
          <w:iCs/>
          <w:sz w:val="28"/>
          <w:szCs w:val="28"/>
          <w:lang w:eastAsia="cs-CZ"/>
        </w:rPr>
        <w:t xml:space="preserve"> (sklad materiálu, vybouraných </w:t>
      </w:r>
      <w:r w:rsidR="00A80761">
        <w:rPr>
          <w:rFonts w:ascii="Times New Roman" w:eastAsia="Times New Roman" w:hAnsi="Times New Roman" w:cs="Times New Roman"/>
          <w:iCs/>
          <w:sz w:val="28"/>
          <w:szCs w:val="28"/>
          <w:lang w:eastAsia="cs-CZ"/>
        </w:rPr>
        <w:t>částí domu</w:t>
      </w:r>
      <w:r w:rsidR="00242DBD">
        <w:rPr>
          <w:rFonts w:ascii="Times New Roman" w:eastAsia="Times New Roman" w:hAnsi="Times New Roman" w:cs="Times New Roman"/>
          <w:iCs/>
          <w:sz w:val="28"/>
          <w:szCs w:val="28"/>
          <w:lang w:eastAsia="cs-CZ"/>
        </w:rPr>
        <w:t xml:space="preserve"> apod.) </w:t>
      </w:r>
    </w:p>
    <w:p w:rsidR="00BC3207" w:rsidRDefault="00BC3207" w:rsidP="008D5A6B">
      <w:pPr>
        <w:rPr>
          <w:rFonts w:ascii="Times New Roman" w:eastAsia="Times New Roman" w:hAnsi="Times New Roman" w:cs="Times New Roman"/>
          <w:iCs/>
          <w:sz w:val="28"/>
          <w:szCs w:val="28"/>
          <w:lang w:eastAsia="cs-CZ"/>
        </w:rPr>
      </w:pPr>
    </w:p>
    <w:p w:rsidR="00A86C6D" w:rsidRDefault="00147F08" w:rsidP="00DD2DC7">
      <w:pPr>
        <w:rPr>
          <w:rFonts w:ascii="Times New Roman" w:eastAsia="Times New Roman" w:hAnsi="Times New Roman" w:cs="Times New Roman"/>
          <w:iCs/>
          <w:sz w:val="28"/>
          <w:szCs w:val="28"/>
          <w:lang w:eastAsia="cs-CZ"/>
        </w:rPr>
      </w:pPr>
      <w:r w:rsidRPr="00FA43B9">
        <w:rPr>
          <w:rFonts w:ascii="Times New Roman" w:eastAsia="Times New Roman" w:hAnsi="Times New Roman" w:cs="Times New Roman"/>
          <w:iCs/>
          <w:sz w:val="28"/>
          <w:szCs w:val="28"/>
          <w:lang w:eastAsia="cs-CZ"/>
        </w:rPr>
        <w:t>Souhlasím a beru na vědomí.  ………………………………</w:t>
      </w:r>
      <w:r w:rsidR="00577391">
        <w:rPr>
          <w:rFonts w:ascii="Times New Roman" w:eastAsia="Times New Roman" w:hAnsi="Times New Roman" w:cs="Times New Roman"/>
          <w:iCs/>
          <w:sz w:val="28"/>
          <w:szCs w:val="28"/>
          <w:lang w:eastAsia="cs-CZ"/>
        </w:rPr>
        <w:t xml:space="preserve">  </w:t>
      </w:r>
      <w:r w:rsidR="00BC3207">
        <w:rPr>
          <w:rFonts w:ascii="Times New Roman" w:eastAsia="Times New Roman" w:hAnsi="Times New Roman" w:cs="Times New Roman"/>
          <w:iCs/>
          <w:sz w:val="28"/>
          <w:szCs w:val="28"/>
          <w:lang w:eastAsia="cs-CZ"/>
        </w:rPr>
        <w:t>stavbyvedoucí</w:t>
      </w:r>
      <w:r w:rsidR="00577391">
        <w:rPr>
          <w:rFonts w:ascii="Times New Roman" w:eastAsia="Times New Roman" w:hAnsi="Times New Roman" w:cs="Times New Roman"/>
          <w:iCs/>
          <w:sz w:val="28"/>
          <w:szCs w:val="28"/>
          <w:lang w:eastAsia="cs-CZ"/>
        </w:rPr>
        <w:t xml:space="preserve">    </w:t>
      </w:r>
    </w:p>
    <w:p w:rsidR="00A86C6D" w:rsidRDefault="00A86C6D" w:rsidP="00DD2DC7">
      <w:pPr>
        <w:rPr>
          <w:rFonts w:ascii="Times New Roman" w:eastAsia="Times New Roman" w:hAnsi="Times New Roman" w:cs="Times New Roman"/>
          <w:iCs/>
          <w:sz w:val="28"/>
          <w:szCs w:val="28"/>
          <w:lang w:eastAsia="cs-CZ"/>
        </w:rPr>
      </w:pPr>
    </w:p>
    <w:p w:rsidR="00577391" w:rsidRPr="00FA43B9" w:rsidRDefault="00577391" w:rsidP="00DD2DC7">
      <w:pPr>
        <w:rPr>
          <w:rFonts w:ascii="Times New Roman" w:eastAsia="Times New Roman" w:hAnsi="Times New Roman" w:cs="Times New Roman"/>
          <w:iCs/>
          <w:sz w:val="28"/>
          <w:szCs w:val="28"/>
          <w:lang w:eastAsia="cs-CZ"/>
        </w:rPr>
      </w:pPr>
      <w:r>
        <w:rPr>
          <w:rFonts w:ascii="Times New Roman" w:eastAsia="Times New Roman" w:hAnsi="Times New Roman" w:cs="Times New Roman"/>
          <w:iCs/>
          <w:sz w:val="28"/>
          <w:szCs w:val="28"/>
          <w:lang w:eastAsia="cs-CZ"/>
        </w:rPr>
        <w:t xml:space="preserve">                                                                                                                                                                                                             </w:t>
      </w:r>
    </w:p>
    <w:p w:rsidR="0080715B" w:rsidRDefault="00BC3207">
      <w:pPr>
        <w:rPr>
          <w:rFonts w:ascii="Times New Roman" w:eastAsia="Times New Roman" w:hAnsi="Times New Roman" w:cs="Times New Roman"/>
          <w:b/>
          <w:sz w:val="32"/>
          <w:szCs w:val="32"/>
          <w:u w:val="single"/>
          <w:lang w:eastAsia="cs-CZ"/>
        </w:rPr>
      </w:pPr>
      <w:r w:rsidRPr="00BC3207">
        <w:rPr>
          <w:rFonts w:ascii="Times New Roman" w:eastAsia="Times New Roman" w:hAnsi="Times New Roman" w:cs="Times New Roman"/>
          <w:b/>
          <w:iCs/>
          <w:sz w:val="36"/>
          <w:szCs w:val="36"/>
          <w:lang w:eastAsia="cs-CZ"/>
        </w:rPr>
        <w:t>7.</w:t>
      </w:r>
      <w:r w:rsidR="00B20BDC">
        <w:rPr>
          <w:rFonts w:ascii="Times New Roman" w:eastAsia="Times New Roman" w:hAnsi="Times New Roman" w:cs="Times New Roman"/>
          <w:iCs/>
          <w:sz w:val="28"/>
          <w:szCs w:val="28"/>
          <w:lang w:eastAsia="cs-CZ"/>
        </w:rPr>
        <w:t xml:space="preserve"> </w:t>
      </w:r>
      <w:r w:rsidR="009506C7">
        <w:rPr>
          <w:rFonts w:ascii="Times New Roman" w:eastAsia="Times New Roman" w:hAnsi="Times New Roman" w:cs="Times New Roman"/>
          <w:b/>
          <w:sz w:val="32"/>
          <w:szCs w:val="32"/>
          <w:u w:val="single"/>
          <w:lang w:eastAsia="cs-CZ"/>
        </w:rPr>
        <w:t xml:space="preserve"> </w:t>
      </w:r>
      <w:r w:rsidR="009506C7" w:rsidRPr="0015077A">
        <w:rPr>
          <w:rFonts w:ascii="Times New Roman" w:eastAsia="Times New Roman" w:hAnsi="Times New Roman" w:cs="Times New Roman"/>
          <w:b/>
          <w:sz w:val="32"/>
          <w:szCs w:val="32"/>
          <w:u w:val="single"/>
          <w:lang w:eastAsia="cs-CZ"/>
        </w:rPr>
        <w:t>Situační výkres stavby</w:t>
      </w:r>
    </w:p>
    <w:p w:rsidR="00117D68" w:rsidRDefault="00117D68">
      <w:pPr>
        <w:rPr>
          <w:rFonts w:ascii="Times New Roman" w:eastAsia="Times New Roman" w:hAnsi="Times New Roman" w:cs="Times New Roman"/>
          <w:b/>
          <w:sz w:val="32"/>
          <w:szCs w:val="32"/>
          <w:u w:val="single"/>
          <w:lang w:eastAsia="cs-CZ"/>
        </w:rPr>
      </w:pPr>
    </w:p>
    <w:p w:rsidR="00117D68" w:rsidRDefault="00117D68">
      <w:pPr>
        <w:rPr>
          <w:rFonts w:ascii="Times New Roman" w:eastAsia="Times New Roman" w:hAnsi="Times New Roman" w:cs="Times New Roman"/>
          <w:b/>
          <w:sz w:val="32"/>
          <w:szCs w:val="32"/>
          <w:u w:val="single"/>
          <w:lang w:eastAsia="cs-CZ"/>
        </w:rPr>
      </w:pPr>
    </w:p>
    <w:p w:rsidR="00117D68" w:rsidRDefault="00117D68">
      <w:pPr>
        <w:rPr>
          <w:rFonts w:ascii="Times New Roman" w:eastAsia="Times New Roman" w:hAnsi="Times New Roman" w:cs="Times New Roman"/>
          <w:b/>
          <w:sz w:val="32"/>
          <w:szCs w:val="32"/>
          <w:u w:val="single"/>
          <w:lang w:eastAsia="cs-CZ"/>
        </w:rPr>
      </w:pPr>
    </w:p>
    <w:p w:rsidR="00117D68" w:rsidRDefault="00117D68">
      <w:pPr>
        <w:rPr>
          <w:rFonts w:ascii="Times New Roman" w:eastAsia="Times New Roman" w:hAnsi="Times New Roman" w:cs="Times New Roman"/>
          <w:b/>
          <w:sz w:val="32"/>
          <w:szCs w:val="32"/>
          <w:u w:val="single"/>
          <w:lang w:eastAsia="cs-CZ"/>
        </w:rPr>
      </w:pPr>
    </w:p>
    <w:p w:rsidR="00960A74" w:rsidRDefault="00960A74">
      <w:pPr>
        <w:rPr>
          <w:rFonts w:ascii="Times New Roman" w:eastAsia="Times New Roman" w:hAnsi="Times New Roman" w:cs="Times New Roman"/>
          <w:b/>
          <w:sz w:val="32"/>
          <w:szCs w:val="32"/>
          <w:u w:val="single"/>
          <w:lang w:eastAsia="cs-CZ"/>
        </w:rPr>
      </w:pPr>
    </w:p>
    <w:p w:rsidR="00960A74" w:rsidRDefault="00960A74">
      <w:pPr>
        <w:rPr>
          <w:rFonts w:ascii="Times New Roman" w:eastAsia="Times New Roman" w:hAnsi="Times New Roman" w:cs="Times New Roman"/>
          <w:b/>
          <w:sz w:val="32"/>
          <w:szCs w:val="32"/>
          <w:u w:val="single"/>
          <w:lang w:eastAsia="cs-CZ"/>
        </w:rPr>
      </w:pPr>
    </w:p>
    <w:p w:rsidR="00960A74" w:rsidRDefault="00960A74">
      <w:pPr>
        <w:rPr>
          <w:rFonts w:ascii="Times New Roman" w:eastAsia="Times New Roman" w:hAnsi="Times New Roman" w:cs="Times New Roman"/>
          <w:b/>
          <w:sz w:val="32"/>
          <w:szCs w:val="32"/>
          <w:u w:val="single"/>
          <w:lang w:eastAsia="cs-CZ"/>
        </w:rPr>
      </w:pPr>
    </w:p>
    <w:p w:rsidR="00960A74" w:rsidRDefault="00960A74">
      <w:pPr>
        <w:rPr>
          <w:rFonts w:ascii="Times New Roman" w:eastAsia="Times New Roman" w:hAnsi="Times New Roman" w:cs="Times New Roman"/>
          <w:b/>
          <w:sz w:val="32"/>
          <w:szCs w:val="32"/>
          <w:u w:val="single"/>
          <w:lang w:eastAsia="cs-CZ"/>
        </w:rPr>
      </w:pPr>
    </w:p>
    <w:p w:rsidR="00960A74" w:rsidRDefault="00960A74">
      <w:pPr>
        <w:rPr>
          <w:rFonts w:ascii="Times New Roman" w:eastAsia="Times New Roman" w:hAnsi="Times New Roman" w:cs="Times New Roman"/>
          <w:b/>
          <w:sz w:val="32"/>
          <w:szCs w:val="32"/>
          <w:u w:val="single"/>
          <w:lang w:eastAsia="cs-CZ"/>
        </w:rPr>
      </w:pPr>
    </w:p>
    <w:p w:rsidR="00960A74" w:rsidRDefault="00960A74">
      <w:pPr>
        <w:rPr>
          <w:rFonts w:ascii="Times New Roman" w:eastAsia="Times New Roman" w:hAnsi="Times New Roman" w:cs="Times New Roman"/>
          <w:b/>
          <w:sz w:val="32"/>
          <w:szCs w:val="32"/>
          <w:u w:val="single"/>
          <w:lang w:eastAsia="cs-CZ"/>
        </w:rPr>
      </w:pPr>
    </w:p>
    <w:p w:rsidR="004951D5" w:rsidRDefault="004951D5">
      <w:pPr>
        <w:rPr>
          <w:rFonts w:ascii="Times New Roman" w:eastAsia="Times New Roman" w:hAnsi="Times New Roman" w:cs="Times New Roman"/>
          <w:b/>
          <w:sz w:val="32"/>
          <w:szCs w:val="32"/>
          <w:u w:val="single"/>
          <w:lang w:eastAsia="cs-CZ"/>
        </w:rPr>
      </w:pPr>
    </w:p>
    <w:p w:rsidR="004951D5" w:rsidRDefault="004951D5">
      <w:pPr>
        <w:rPr>
          <w:rFonts w:ascii="Times New Roman" w:eastAsia="Times New Roman" w:hAnsi="Times New Roman" w:cs="Times New Roman"/>
          <w:b/>
          <w:sz w:val="32"/>
          <w:szCs w:val="32"/>
          <w:u w:val="single"/>
          <w:lang w:eastAsia="cs-CZ"/>
        </w:rPr>
      </w:pPr>
    </w:p>
    <w:p w:rsidR="004951D5" w:rsidRDefault="004951D5">
      <w:pPr>
        <w:rPr>
          <w:rFonts w:ascii="Times New Roman" w:eastAsia="Times New Roman" w:hAnsi="Times New Roman" w:cs="Times New Roman"/>
          <w:b/>
          <w:sz w:val="32"/>
          <w:szCs w:val="32"/>
          <w:u w:val="single"/>
          <w:lang w:eastAsia="cs-CZ"/>
        </w:rPr>
      </w:pPr>
    </w:p>
    <w:p w:rsidR="00117D68" w:rsidRDefault="00117D68">
      <w:pPr>
        <w:rPr>
          <w:rFonts w:ascii="Times New Roman" w:eastAsia="Times New Roman" w:hAnsi="Times New Roman" w:cs="Times New Roman"/>
          <w:b/>
          <w:sz w:val="32"/>
          <w:szCs w:val="32"/>
          <w:u w:val="single"/>
          <w:lang w:eastAsia="cs-CZ"/>
        </w:rPr>
      </w:pPr>
    </w:p>
    <w:p w:rsidR="00117D68" w:rsidRDefault="00117D68">
      <w:pPr>
        <w:rPr>
          <w:rFonts w:ascii="Times New Roman" w:hAnsi="Times New Roman" w:cs="Times New Roman"/>
        </w:rPr>
      </w:pPr>
    </w:p>
    <w:p w:rsidR="0080715B" w:rsidRDefault="0080715B">
      <w:pPr>
        <w:rPr>
          <w:rFonts w:ascii="Times New Roman" w:hAnsi="Times New Roman" w:cs="Times New Roman"/>
        </w:rPr>
      </w:pPr>
    </w:p>
    <w:p w:rsidR="0080715B" w:rsidRDefault="0080715B">
      <w:pPr>
        <w:rPr>
          <w:rFonts w:ascii="Times New Roman" w:hAnsi="Times New Roman" w:cs="Times New Roman"/>
        </w:rPr>
      </w:pPr>
    </w:p>
    <w:p w:rsidR="003F36F1" w:rsidRDefault="003F36F1">
      <w:pPr>
        <w:rPr>
          <w:rFonts w:ascii="Times New Roman" w:hAnsi="Times New Roman" w:cs="Times New Roman"/>
        </w:rPr>
      </w:pPr>
    </w:p>
    <w:p w:rsidR="003F36F1" w:rsidRDefault="003F36F1" w:rsidP="003F36F1">
      <w:pPr>
        <w:rPr>
          <w:rFonts w:ascii="Times New Roman" w:eastAsia="Times New Roman" w:hAnsi="Times New Roman" w:cs="Times New Roman"/>
          <w:b/>
          <w:sz w:val="32"/>
          <w:szCs w:val="32"/>
          <w:lang w:eastAsia="cs-CZ"/>
        </w:rPr>
      </w:pPr>
      <w:r w:rsidRPr="00A80761">
        <w:rPr>
          <w:rFonts w:ascii="Times New Roman" w:eastAsia="Times New Roman" w:hAnsi="Times New Roman" w:cs="Times New Roman"/>
          <w:b/>
          <w:iCs/>
          <w:sz w:val="32"/>
          <w:szCs w:val="32"/>
          <w:u w:val="single"/>
          <w:lang w:eastAsia="cs-CZ"/>
        </w:rPr>
        <w:t>8.</w:t>
      </w:r>
      <w:r w:rsidRPr="00A80761">
        <w:rPr>
          <w:rFonts w:ascii="Times New Roman" w:eastAsia="Times New Roman" w:hAnsi="Times New Roman" w:cs="Times New Roman"/>
          <w:b/>
          <w:sz w:val="32"/>
          <w:szCs w:val="32"/>
          <w:u w:val="single"/>
          <w:lang w:eastAsia="cs-CZ"/>
        </w:rPr>
        <w:t xml:space="preserve">  Podrobný harmonogram výstavby od </w:t>
      </w:r>
      <w:r w:rsidR="0067182C">
        <w:rPr>
          <w:rFonts w:ascii="Times New Roman" w:eastAsia="Times New Roman" w:hAnsi="Times New Roman" w:cs="Times New Roman"/>
          <w:b/>
          <w:sz w:val="32"/>
          <w:szCs w:val="32"/>
          <w:u w:val="single"/>
          <w:lang w:eastAsia="cs-CZ"/>
        </w:rPr>
        <w:t>1</w:t>
      </w:r>
      <w:r w:rsidR="00A86C6D">
        <w:rPr>
          <w:rFonts w:ascii="Times New Roman" w:eastAsia="Times New Roman" w:hAnsi="Times New Roman" w:cs="Times New Roman"/>
          <w:b/>
          <w:sz w:val="32"/>
          <w:szCs w:val="32"/>
          <w:u w:val="single"/>
          <w:lang w:eastAsia="cs-CZ"/>
        </w:rPr>
        <w:t>5</w:t>
      </w:r>
      <w:r w:rsidR="0067182C">
        <w:rPr>
          <w:rFonts w:ascii="Times New Roman" w:eastAsia="Times New Roman" w:hAnsi="Times New Roman" w:cs="Times New Roman"/>
          <w:b/>
          <w:sz w:val="32"/>
          <w:szCs w:val="32"/>
          <w:u w:val="single"/>
          <w:lang w:eastAsia="cs-CZ"/>
        </w:rPr>
        <w:t>.</w:t>
      </w:r>
      <w:r w:rsidR="00A86C6D">
        <w:rPr>
          <w:rFonts w:ascii="Times New Roman" w:eastAsia="Times New Roman" w:hAnsi="Times New Roman" w:cs="Times New Roman"/>
          <w:b/>
          <w:sz w:val="32"/>
          <w:szCs w:val="32"/>
          <w:u w:val="single"/>
          <w:lang w:eastAsia="cs-CZ"/>
        </w:rPr>
        <w:t>6</w:t>
      </w:r>
      <w:r w:rsidR="0067182C">
        <w:rPr>
          <w:rFonts w:ascii="Times New Roman" w:eastAsia="Times New Roman" w:hAnsi="Times New Roman" w:cs="Times New Roman"/>
          <w:b/>
          <w:sz w:val="32"/>
          <w:szCs w:val="32"/>
          <w:u w:val="single"/>
          <w:lang w:eastAsia="cs-CZ"/>
        </w:rPr>
        <w:t>.</w:t>
      </w:r>
      <w:r w:rsidR="00246F35">
        <w:rPr>
          <w:rFonts w:ascii="Times New Roman" w:eastAsia="Times New Roman" w:hAnsi="Times New Roman" w:cs="Times New Roman"/>
          <w:b/>
          <w:sz w:val="32"/>
          <w:szCs w:val="32"/>
          <w:u w:val="single"/>
          <w:lang w:eastAsia="cs-CZ"/>
        </w:rPr>
        <w:t xml:space="preserve"> </w:t>
      </w:r>
      <w:r w:rsidRPr="00A80761">
        <w:rPr>
          <w:rFonts w:ascii="Times New Roman" w:eastAsia="Times New Roman" w:hAnsi="Times New Roman" w:cs="Times New Roman"/>
          <w:b/>
          <w:sz w:val="32"/>
          <w:szCs w:val="32"/>
          <w:u w:val="single"/>
          <w:lang w:eastAsia="cs-CZ"/>
        </w:rPr>
        <w:t>20</w:t>
      </w:r>
      <w:r w:rsidR="00A80761">
        <w:rPr>
          <w:rFonts w:ascii="Times New Roman" w:eastAsia="Times New Roman" w:hAnsi="Times New Roman" w:cs="Times New Roman"/>
          <w:b/>
          <w:sz w:val="32"/>
          <w:szCs w:val="32"/>
          <w:u w:val="single"/>
          <w:lang w:eastAsia="cs-CZ"/>
        </w:rPr>
        <w:t>2</w:t>
      </w:r>
      <w:r w:rsidR="00BC3207">
        <w:rPr>
          <w:rFonts w:ascii="Times New Roman" w:eastAsia="Times New Roman" w:hAnsi="Times New Roman" w:cs="Times New Roman"/>
          <w:b/>
          <w:sz w:val="32"/>
          <w:szCs w:val="32"/>
          <w:u w:val="single"/>
          <w:lang w:eastAsia="cs-CZ"/>
        </w:rPr>
        <w:t>4</w:t>
      </w:r>
      <w:r w:rsidRPr="00A80761">
        <w:rPr>
          <w:rFonts w:ascii="Times New Roman" w:eastAsia="Times New Roman" w:hAnsi="Times New Roman" w:cs="Times New Roman"/>
          <w:b/>
          <w:sz w:val="32"/>
          <w:szCs w:val="32"/>
          <w:u w:val="single"/>
          <w:lang w:eastAsia="cs-CZ"/>
        </w:rPr>
        <w:t xml:space="preserve">  </w:t>
      </w:r>
    </w:p>
    <w:p w:rsidR="003F36F1" w:rsidRDefault="003F36F1" w:rsidP="003F36F1">
      <w:pPr>
        <w:rPr>
          <w:rFonts w:ascii="Times New Roman" w:eastAsia="Times New Roman" w:hAnsi="Times New Roman" w:cs="Times New Roman"/>
          <w:b/>
          <w:sz w:val="32"/>
          <w:szCs w:val="32"/>
          <w:lang w:eastAsia="cs-CZ"/>
        </w:rPr>
      </w:pPr>
    </w:p>
    <w:p w:rsidR="003F36F1" w:rsidRDefault="003F36F1" w:rsidP="003F36F1">
      <w:pPr>
        <w:rPr>
          <w:rFonts w:ascii="Times New Roman" w:eastAsia="Times New Roman" w:hAnsi="Times New Roman" w:cs="Times New Roman"/>
          <w:sz w:val="28"/>
          <w:szCs w:val="28"/>
          <w:lang w:eastAsia="cs-CZ"/>
        </w:rPr>
      </w:pPr>
    </w:p>
    <w:p w:rsidR="0067182C" w:rsidRDefault="0067182C" w:rsidP="003F36F1">
      <w:pPr>
        <w:rPr>
          <w:rFonts w:ascii="Times New Roman" w:eastAsia="Times New Roman" w:hAnsi="Times New Roman" w:cs="Times New Roman"/>
          <w:sz w:val="28"/>
          <w:szCs w:val="28"/>
          <w:lang w:eastAsia="cs-CZ"/>
        </w:rPr>
      </w:pPr>
    </w:p>
    <w:p w:rsidR="0067182C" w:rsidRDefault="0067182C" w:rsidP="003F36F1">
      <w:pPr>
        <w:rPr>
          <w:rFonts w:ascii="Times New Roman" w:eastAsia="Times New Roman" w:hAnsi="Times New Roman" w:cs="Times New Roman"/>
          <w:sz w:val="28"/>
          <w:szCs w:val="28"/>
          <w:lang w:eastAsia="cs-CZ"/>
        </w:rPr>
      </w:pPr>
    </w:p>
    <w:p w:rsidR="003F36F1" w:rsidRPr="00A80761" w:rsidRDefault="00FD2EA4">
      <w:pPr>
        <w:rPr>
          <w:rFonts w:ascii="Times New Roman" w:hAnsi="Times New Roman" w:cs="Times New Roman"/>
          <w:b/>
          <w:sz w:val="32"/>
          <w:szCs w:val="32"/>
          <w:u w:val="single"/>
        </w:rPr>
      </w:pPr>
      <w:r w:rsidRPr="00A80761">
        <w:rPr>
          <w:rFonts w:ascii="Times New Roman" w:hAnsi="Times New Roman" w:cs="Times New Roman"/>
          <w:b/>
          <w:sz w:val="32"/>
          <w:szCs w:val="32"/>
          <w:u w:val="single"/>
        </w:rPr>
        <w:t>9. Požadavky na obsah Plánu BOZP</w:t>
      </w:r>
    </w:p>
    <w:p w:rsidR="00013E2B" w:rsidRDefault="00F842E9" w:rsidP="00325E24">
      <w:pPr>
        <w:pStyle w:val="Normlnweb"/>
      </w:pPr>
      <w:r w:rsidRPr="00F842E9">
        <w:rPr>
          <w:b/>
        </w:rPr>
        <w:t>Stavba byla povolena rozhodnutím Stavebního úřadu v</w:t>
      </w:r>
      <w:r>
        <w:rPr>
          <w:b/>
        </w:rPr>
        <w:t> </w:t>
      </w:r>
      <w:r w:rsidRPr="00F842E9">
        <w:rPr>
          <w:b/>
        </w:rPr>
        <w:t>Jihlavě</w:t>
      </w:r>
      <w:r>
        <w:rPr>
          <w:b/>
        </w:rPr>
        <w:t>,</w:t>
      </w:r>
      <w:r w:rsidRPr="00F842E9">
        <w:rPr>
          <w:b/>
        </w:rPr>
        <w:t xml:space="preserve"> vydáním Stavebního povolení, které je umístěno na vstupu na staveniště</w:t>
      </w:r>
      <w:r>
        <w:rPr>
          <w:b/>
        </w:rPr>
        <w:t>, a výstražnou tabulkou se zákazem vstupu nepovolaným osobám na staveniš</w:t>
      </w:r>
      <w:r w:rsidR="00CE6583">
        <w:rPr>
          <w:b/>
        </w:rPr>
        <w:t>t</w:t>
      </w:r>
      <w:r>
        <w:rPr>
          <w:b/>
        </w:rPr>
        <w:t>ě.</w:t>
      </w:r>
      <w:r w:rsidR="00325E24" w:rsidRPr="00325E24">
        <w:t xml:space="preserve"> </w:t>
      </w:r>
      <w:r w:rsidR="00325E24">
        <w:t xml:space="preserve">                                                                                                                        </w:t>
      </w:r>
    </w:p>
    <w:p w:rsidR="00B64217" w:rsidRPr="00A227FE" w:rsidRDefault="00577391" w:rsidP="00325E24">
      <w:pPr>
        <w:pStyle w:val="Normlnweb"/>
        <w:rPr>
          <w:b/>
          <w:i/>
          <w:sz w:val="28"/>
          <w:szCs w:val="28"/>
        </w:rPr>
      </w:pPr>
      <w:r w:rsidRPr="00F17D69">
        <w:rPr>
          <w:sz w:val="28"/>
          <w:szCs w:val="28"/>
        </w:rPr>
        <w:t>Pokud j</w:t>
      </w:r>
      <w:r w:rsidRPr="00885BBF">
        <w:rPr>
          <w:sz w:val="28"/>
          <w:szCs w:val="28"/>
        </w:rPr>
        <w:t xml:space="preserve">e splněn alespoň jeden </w:t>
      </w:r>
      <w:r>
        <w:rPr>
          <w:sz w:val="28"/>
          <w:szCs w:val="28"/>
        </w:rPr>
        <w:t>z 11. bodů přílohy č.5 z NV č.591/2006 Sb. ( je to bod č. 5 a 11) je povinností zadavatele  podle § 15 zákona č.309/2006Sb. zajistit zpracování Plánu BOZP</w:t>
      </w:r>
      <w:r w:rsidR="00F21479">
        <w:rPr>
          <w:sz w:val="28"/>
          <w:szCs w:val="28"/>
        </w:rPr>
        <w:t>.</w:t>
      </w:r>
      <w:r>
        <w:rPr>
          <w:sz w:val="28"/>
          <w:szCs w:val="28"/>
        </w:rPr>
        <w:t xml:space="preserve"> </w:t>
      </w:r>
      <w:r w:rsidR="007E6216" w:rsidRPr="007E6216">
        <w:rPr>
          <w:sz w:val="28"/>
          <w:szCs w:val="28"/>
        </w:rPr>
        <w:t xml:space="preserve">Plán se během výstavby aktualizuje a přizpůsobuje </w:t>
      </w:r>
      <w:r w:rsidR="007E6216" w:rsidRPr="007E6216">
        <w:rPr>
          <w:sz w:val="28"/>
          <w:szCs w:val="28"/>
        </w:rPr>
        <w:lastRenderedPageBreak/>
        <w:t>podstatným změnám, které během realizace stavby nastanou</w:t>
      </w:r>
      <w:r w:rsidR="00042376">
        <w:rPr>
          <w:sz w:val="28"/>
          <w:szCs w:val="28"/>
        </w:rPr>
        <w:t xml:space="preserve">, např. </w:t>
      </w:r>
      <w:r w:rsidR="00013E2B">
        <w:rPr>
          <w:sz w:val="28"/>
          <w:szCs w:val="28"/>
        </w:rPr>
        <w:t>práce autojeřábu</w:t>
      </w:r>
      <w:r w:rsidR="00A80761">
        <w:rPr>
          <w:sz w:val="28"/>
          <w:szCs w:val="28"/>
        </w:rPr>
        <w:t xml:space="preserve">, stavba lešení apod. </w:t>
      </w:r>
      <w:r w:rsidR="00042376">
        <w:rPr>
          <w:sz w:val="28"/>
          <w:szCs w:val="28"/>
        </w:rPr>
        <w:t xml:space="preserve"> Současně však tuto skutečnost musí zaznamenat i </w:t>
      </w:r>
      <w:r w:rsidR="00042376">
        <w:rPr>
          <w:rStyle w:val="Zvraznn"/>
          <w:i w:val="0"/>
          <w:sz w:val="28"/>
          <w:szCs w:val="28"/>
        </w:rPr>
        <w:t>do Stavebního deníku</w:t>
      </w:r>
      <w:r w:rsidR="00042376" w:rsidRPr="00013E2B">
        <w:rPr>
          <w:rStyle w:val="Zvraznn"/>
          <w:b/>
          <w:i w:val="0"/>
          <w:color w:val="FF0000"/>
          <w:sz w:val="28"/>
          <w:szCs w:val="28"/>
        </w:rPr>
        <w:t>.</w:t>
      </w:r>
      <w:r w:rsidR="000D5F81" w:rsidRPr="00013E2B">
        <w:rPr>
          <w:rStyle w:val="Zvraznn"/>
          <w:b/>
          <w:i w:val="0"/>
          <w:color w:val="FF0000"/>
          <w:sz w:val="28"/>
          <w:szCs w:val="28"/>
        </w:rPr>
        <w:t xml:space="preserve"> </w:t>
      </w:r>
      <w:r w:rsidR="000D5F81" w:rsidRPr="00A80761">
        <w:rPr>
          <w:rStyle w:val="Zvraznn"/>
          <w:i w:val="0"/>
          <w:sz w:val="28"/>
          <w:szCs w:val="28"/>
        </w:rPr>
        <w:t>Samostatné zápisy  koordinátora BOZP o kontrole staveniště se stávají součástí aktualizace Plánu BOZP</w:t>
      </w:r>
      <w:r w:rsidR="00D20D59" w:rsidRPr="00A80761">
        <w:rPr>
          <w:rStyle w:val="Zvraznn"/>
          <w:i w:val="0"/>
          <w:sz w:val="28"/>
          <w:szCs w:val="28"/>
        </w:rPr>
        <w:t>.</w:t>
      </w:r>
    </w:p>
    <w:p w:rsidR="00A86C6D" w:rsidRPr="0070760B" w:rsidRDefault="007E463A" w:rsidP="00A86C6D">
      <w:pPr>
        <w:rPr>
          <w:rFonts w:ascii="Times New Roman" w:hAnsi="Times New Roman" w:cs="Times New Roman"/>
          <w:sz w:val="28"/>
          <w:szCs w:val="28"/>
        </w:rPr>
      </w:pPr>
      <w:r w:rsidRPr="007E463A">
        <w:rPr>
          <w:rFonts w:ascii="Times New Roman" w:eastAsia="Times New Roman" w:hAnsi="Times New Roman" w:cs="Times New Roman"/>
          <w:b/>
          <w:iCs/>
          <w:sz w:val="32"/>
          <w:szCs w:val="32"/>
          <w:lang w:eastAsia="cs-CZ"/>
        </w:rPr>
        <w:t>1</w:t>
      </w:r>
      <w:r w:rsidR="002F5751">
        <w:rPr>
          <w:rFonts w:ascii="Times New Roman" w:eastAsia="Times New Roman" w:hAnsi="Times New Roman" w:cs="Times New Roman"/>
          <w:b/>
          <w:iCs/>
          <w:sz w:val="32"/>
          <w:szCs w:val="32"/>
          <w:lang w:eastAsia="cs-CZ"/>
        </w:rPr>
        <w:t>0</w:t>
      </w:r>
      <w:r w:rsidRPr="007E463A">
        <w:rPr>
          <w:rFonts w:ascii="Times New Roman" w:eastAsia="Times New Roman" w:hAnsi="Times New Roman" w:cs="Times New Roman"/>
          <w:b/>
          <w:iCs/>
          <w:sz w:val="32"/>
          <w:szCs w:val="32"/>
          <w:lang w:eastAsia="cs-CZ"/>
        </w:rPr>
        <w:t>.</w:t>
      </w:r>
      <w:r w:rsidRPr="007E463A">
        <w:rPr>
          <w:rFonts w:ascii="Times New Roman" w:eastAsia="Times New Roman" w:hAnsi="Times New Roman" w:cs="Times New Roman"/>
          <w:b/>
          <w:sz w:val="32"/>
          <w:szCs w:val="32"/>
          <w:lang w:eastAsia="cs-CZ"/>
        </w:rPr>
        <w:t xml:space="preserve"> </w:t>
      </w:r>
      <w:r>
        <w:rPr>
          <w:rFonts w:ascii="Times New Roman" w:eastAsia="Times New Roman" w:hAnsi="Times New Roman" w:cs="Times New Roman"/>
          <w:b/>
          <w:sz w:val="32"/>
          <w:szCs w:val="32"/>
          <w:lang w:eastAsia="cs-CZ"/>
        </w:rPr>
        <w:t xml:space="preserve"> P</w:t>
      </w:r>
      <w:r w:rsidRPr="007E463A">
        <w:rPr>
          <w:rFonts w:ascii="Times New Roman" w:eastAsia="Times New Roman" w:hAnsi="Times New Roman" w:cs="Times New Roman"/>
          <w:b/>
          <w:sz w:val="32"/>
          <w:szCs w:val="32"/>
          <w:lang w:eastAsia="cs-CZ"/>
        </w:rPr>
        <w:t>ostupy na staveništi řešící a specifikující jednotlivá opatření vyplývající z platných právních předpisů, s ohledem na místní podmínky ve vazbě na předpokládaný časový průběh prací při realizaci dané stavby:</w:t>
      </w:r>
      <w:r w:rsidR="00B20BDC">
        <w:rPr>
          <w:rFonts w:ascii="Times New Roman" w:eastAsia="Times New Roman" w:hAnsi="Times New Roman" w:cs="Times New Roman"/>
          <w:b/>
          <w:sz w:val="32"/>
          <w:szCs w:val="32"/>
          <w:lang w:eastAsia="cs-CZ"/>
        </w:rPr>
        <w:t xml:space="preserve"> </w:t>
      </w:r>
      <w:r w:rsidR="00A86C6D" w:rsidRPr="0070760B">
        <w:rPr>
          <w:rFonts w:ascii="Times New Roman" w:hAnsi="Times New Roman" w:cs="Times New Roman"/>
          <w:sz w:val="28"/>
          <w:szCs w:val="28"/>
        </w:rPr>
        <w:t>„</w:t>
      </w:r>
      <w:proofErr w:type="spellStart"/>
      <w:r w:rsidR="00A86C6D" w:rsidRPr="0070760B">
        <w:rPr>
          <w:rFonts w:ascii="Times New Roman" w:hAnsi="Times New Roman" w:cs="Times New Roman"/>
          <w:sz w:val="28"/>
          <w:szCs w:val="28"/>
        </w:rPr>
        <w:t>Rantířovská</w:t>
      </w:r>
      <w:proofErr w:type="spellEnd"/>
      <w:r w:rsidR="00A86C6D" w:rsidRPr="0070760B">
        <w:rPr>
          <w:rFonts w:ascii="Times New Roman" w:hAnsi="Times New Roman" w:cs="Times New Roman"/>
          <w:sz w:val="28"/>
          <w:szCs w:val="28"/>
        </w:rPr>
        <w:t xml:space="preserve"> 13, Jihlava - výměna okenních výplní  v objektech areálu prádelny a čistírny“ </w:t>
      </w:r>
    </w:p>
    <w:p w:rsidR="002F5751" w:rsidRDefault="002F5751" w:rsidP="007E463A">
      <w:pPr>
        <w:spacing w:before="100" w:beforeAutospacing="1" w:after="100" w:afterAutospacing="1"/>
        <w:rPr>
          <w:rFonts w:ascii="Times New Roman" w:eastAsia="Times New Roman" w:hAnsi="Times New Roman" w:cs="Times New Roman"/>
          <w:b/>
          <w:sz w:val="28"/>
          <w:szCs w:val="28"/>
          <w:lang w:eastAsia="cs-CZ"/>
        </w:rPr>
      </w:pPr>
      <w:r w:rsidRPr="002F5751">
        <w:rPr>
          <w:rFonts w:ascii="Times New Roman" w:eastAsia="Times New Roman" w:hAnsi="Times New Roman" w:cs="Times New Roman"/>
          <w:b/>
          <w:sz w:val="28"/>
          <w:szCs w:val="28"/>
          <w:lang w:eastAsia="cs-CZ"/>
        </w:rPr>
        <w:t>Zajištění oplocení</w:t>
      </w:r>
    </w:p>
    <w:p w:rsidR="00577391" w:rsidRDefault="00A227FE" w:rsidP="000A7805">
      <w:pPr>
        <w:spacing w:before="100" w:beforeAutospacing="1" w:after="100" w:afterAutospacing="1"/>
        <w:rPr>
          <w:rFonts w:ascii="Times New Roman" w:eastAsia="Times New Roman" w:hAnsi="Times New Roman" w:cs="Times New Roman"/>
          <w:b/>
          <w:sz w:val="28"/>
          <w:szCs w:val="28"/>
          <w:lang w:eastAsia="cs-CZ"/>
        </w:rPr>
      </w:pPr>
      <w:r>
        <w:rPr>
          <w:rFonts w:ascii="Times New Roman" w:eastAsia="Times New Roman" w:hAnsi="Times New Roman" w:cs="Times New Roman"/>
          <w:sz w:val="28"/>
          <w:szCs w:val="28"/>
          <w:lang w:eastAsia="cs-CZ"/>
        </w:rPr>
        <w:t>Při o</w:t>
      </w:r>
      <w:r w:rsidR="002F5751">
        <w:rPr>
          <w:rFonts w:ascii="Times New Roman" w:eastAsia="Times New Roman" w:hAnsi="Times New Roman" w:cs="Times New Roman"/>
          <w:sz w:val="28"/>
          <w:szCs w:val="28"/>
          <w:lang w:eastAsia="cs-CZ"/>
        </w:rPr>
        <w:t>plocení staveniště</w:t>
      </w:r>
      <w:r>
        <w:rPr>
          <w:rFonts w:ascii="Times New Roman" w:eastAsia="Times New Roman" w:hAnsi="Times New Roman" w:cs="Times New Roman"/>
          <w:sz w:val="28"/>
          <w:szCs w:val="28"/>
          <w:lang w:eastAsia="cs-CZ"/>
        </w:rPr>
        <w:t xml:space="preserve"> se</w:t>
      </w:r>
      <w:r w:rsidR="002F5751">
        <w:rPr>
          <w:rFonts w:ascii="Times New Roman" w:eastAsia="Times New Roman" w:hAnsi="Times New Roman" w:cs="Times New Roman"/>
          <w:sz w:val="28"/>
          <w:szCs w:val="28"/>
          <w:lang w:eastAsia="cs-CZ"/>
        </w:rPr>
        <w:t xml:space="preserve"> bude převážně využívat </w:t>
      </w:r>
      <w:r w:rsidR="00246F35">
        <w:rPr>
          <w:rFonts w:ascii="Times New Roman" w:eastAsia="Times New Roman" w:hAnsi="Times New Roman" w:cs="Times New Roman"/>
          <w:sz w:val="28"/>
          <w:szCs w:val="28"/>
          <w:lang w:eastAsia="cs-CZ"/>
        </w:rPr>
        <w:t xml:space="preserve">zástavby okolních objektů, zbývající prostor bude </w:t>
      </w:r>
      <w:r>
        <w:rPr>
          <w:rFonts w:ascii="Times New Roman" w:eastAsia="Times New Roman" w:hAnsi="Times New Roman" w:cs="Times New Roman"/>
          <w:sz w:val="28"/>
          <w:szCs w:val="28"/>
          <w:lang w:eastAsia="cs-CZ"/>
        </w:rPr>
        <w:t>oplocen</w:t>
      </w:r>
      <w:r w:rsidR="00246F35">
        <w:rPr>
          <w:rFonts w:ascii="Times New Roman" w:eastAsia="Times New Roman" w:hAnsi="Times New Roman" w:cs="Times New Roman"/>
          <w:sz w:val="28"/>
          <w:szCs w:val="28"/>
          <w:lang w:eastAsia="cs-CZ"/>
        </w:rPr>
        <w:t xml:space="preserve"> do výšky 180 cm</w:t>
      </w:r>
      <w:r w:rsidR="00013E2B">
        <w:rPr>
          <w:rFonts w:ascii="Times New Roman" w:eastAsia="Times New Roman" w:hAnsi="Times New Roman" w:cs="Times New Roman"/>
          <w:sz w:val="28"/>
          <w:szCs w:val="28"/>
          <w:lang w:eastAsia="cs-CZ"/>
        </w:rPr>
        <w:t xml:space="preserve"> </w:t>
      </w:r>
      <w:r w:rsidR="00CE6583">
        <w:rPr>
          <w:rFonts w:ascii="Times New Roman" w:eastAsia="Times New Roman" w:hAnsi="Times New Roman" w:cs="Times New Roman"/>
          <w:sz w:val="28"/>
          <w:szCs w:val="28"/>
          <w:lang w:eastAsia="cs-CZ"/>
        </w:rPr>
        <w:t xml:space="preserve"> </w:t>
      </w:r>
      <w:r w:rsidR="0040005A">
        <w:rPr>
          <w:rFonts w:ascii="Times New Roman" w:eastAsia="Times New Roman" w:hAnsi="Times New Roman" w:cs="Times New Roman"/>
          <w:sz w:val="28"/>
          <w:szCs w:val="28"/>
          <w:lang w:eastAsia="cs-CZ"/>
        </w:rPr>
        <w:t xml:space="preserve">Zhotovitel určí způsob zabezpečení staveniště proti vstupu nepovolaných fyzických osob, zajistí označení hranic staveniště tak, aby byly zřetelně rozeznatelné  a stanoví lhůty kontrol tohoto zabezpečení. </w:t>
      </w:r>
      <w:r w:rsidR="000A7805">
        <w:rPr>
          <w:rFonts w:ascii="Times New Roman" w:eastAsia="Times New Roman" w:hAnsi="Times New Roman" w:cs="Times New Roman"/>
          <w:sz w:val="28"/>
          <w:szCs w:val="28"/>
          <w:lang w:eastAsia="cs-CZ"/>
        </w:rPr>
        <w:t xml:space="preserve">Nepoužívané otvory, prohlubně, jámy, propadliny </w:t>
      </w:r>
      <w:r>
        <w:rPr>
          <w:rFonts w:ascii="Times New Roman" w:eastAsia="Times New Roman" w:hAnsi="Times New Roman" w:cs="Times New Roman"/>
          <w:sz w:val="28"/>
          <w:szCs w:val="28"/>
          <w:lang w:eastAsia="cs-CZ"/>
        </w:rPr>
        <w:t>na staveništi</w:t>
      </w:r>
      <w:r w:rsidR="000A7805">
        <w:rPr>
          <w:rFonts w:ascii="Times New Roman" w:eastAsia="Times New Roman" w:hAnsi="Times New Roman" w:cs="Times New Roman"/>
          <w:sz w:val="28"/>
          <w:szCs w:val="28"/>
          <w:lang w:eastAsia="cs-CZ"/>
        </w:rPr>
        <w:t xml:space="preserve"> kde hrozí nebezpečí pádu fyzických osob, musí být zakryty, ohrazeny nebo zasypány</w:t>
      </w:r>
      <w:r w:rsidR="00FD47AC">
        <w:rPr>
          <w:rFonts w:ascii="Times New Roman" w:eastAsia="Times New Roman" w:hAnsi="Times New Roman" w:cs="Times New Roman"/>
          <w:sz w:val="28"/>
          <w:szCs w:val="28"/>
          <w:lang w:eastAsia="cs-CZ"/>
        </w:rPr>
        <w:t xml:space="preserve"> – příloha č.3 části III. bodu 2. z NV č.591/2006Sb.</w:t>
      </w:r>
      <w:r w:rsidR="000A7805">
        <w:rPr>
          <w:rFonts w:ascii="Times New Roman" w:eastAsia="Times New Roman" w:hAnsi="Times New Roman" w:cs="Times New Roman"/>
          <w:sz w:val="28"/>
          <w:szCs w:val="28"/>
          <w:lang w:eastAsia="cs-CZ"/>
        </w:rPr>
        <w:t xml:space="preserve"> </w:t>
      </w:r>
      <w:r w:rsidR="00013E2B">
        <w:rPr>
          <w:rFonts w:ascii="Times New Roman" w:eastAsia="Times New Roman" w:hAnsi="Times New Roman" w:cs="Times New Roman"/>
          <w:sz w:val="28"/>
          <w:szCs w:val="28"/>
          <w:lang w:eastAsia="cs-CZ"/>
        </w:rPr>
        <w:t>pokud byly vytvořeny činností zhotovitele.</w:t>
      </w:r>
      <w:r w:rsidR="000A7805">
        <w:rPr>
          <w:rFonts w:ascii="Times New Roman" w:eastAsia="Times New Roman" w:hAnsi="Times New Roman" w:cs="Times New Roman"/>
          <w:sz w:val="28"/>
          <w:szCs w:val="28"/>
          <w:lang w:eastAsia="cs-CZ"/>
        </w:rPr>
        <w:t xml:space="preserve"> </w:t>
      </w:r>
      <w:r w:rsidR="00E15EFF" w:rsidRPr="00E15EFF">
        <w:rPr>
          <w:rFonts w:ascii="Times New Roman" w:eastAsia="Times New Roman" w:hAnsi="Times New Roman" w:cs="Times New Roman"/>
          <w:b/>
          <w:sz w:val="28"/>
          <w:szCs w:val="28"/>
          <w:lang w:eastAsia="cs-CZ"/>
        </w:rPr>
        <w:t>Zákaz vst</w:t>
      </w:r>
      <w:r w:rsidR="00577391" w:rsidRPr="00E15EFF">
        <w:rPr>
          <w:rFonts w:ascii="Times New Roman" w:eastAsia="Times New Roman" w:hAnsi="Times New Roman" w:cs="Times New Roman"/>
          <w:b/>
          <w:sz w:val="28"/>
          <w:szCs w:val="28"/>
          <w:lang w:eastAsia="cs-CZ"/>
        </w:rPr>
        <w:t>upu nepovolaným fyzickým osobám musí být vyznačen bezpečnostní značkou</w:t>
      </w:r>
      <w:r w:rsidR="00577391" w:rsidRPr="000A7805">
        <w:rPr>
          <w:rFonts w:ascii="Times New Roman" w:eastAsia="Times New Roman" w:hAnsi="Times New Roman" w:cs="Times New Roman"/>
          <w:b/>
          <w:sz w:val="28"/>
          <w:szCs w:val="28"/>
          <w:lang w:eastAsia="cs-CZ"/>
        </w:rPr>
        <w:t xml:space="preserve"> na všech vstupech na staveniště</w:t>
      </w:r>
    </w:p>
    <w:p w:rsidR="00A50D65" w:rsidRDefault="00A50D65" w:rsidP="000A7805">
      <w:pPr>
        <w:spacing w:before="100" w:beforeAutospacing="1" w:after="100" w:afterAutospacing="1"/>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Předpokládaný postup prováděných prací:</w:t>
      </w:r>
    </w:p>
    <w:p w:rsidR="0065006F" w:rsidRPr="0065006F" w:rsidRDefault="0065006F" w:rsidP="0065006F">
      <w:pPr>
        <w:pStyle w:val="Default"/>
        <w:rPr>
          <w:rFonts w:ascii="Times New Roman" w:hAnsi="Times New Roman" w:cs="Times New Roman"/>
          <w:sz w:val="28"/>
          <w:szCs w:val="28"/>
        </w:rPr>
      </w:pPr>
      <w:r w:rsidRPr="0065006F">
        <w:rPr>
          <w:rFonts w:ascii="Times New Roman" w:hAnsi="Times New Roman" w:cs="Times New Roman"/>
          <w:sz w:val="28"/>
          <w:szCs w:val="28"/>
        </w:rPr>
        <w:t xml:space="preserve">- </w:t>
      </w:r>
      <w:r w:rsidR="00A86C6D">
        <w:rPr>
          <w:rFonts w:ascii="Times New Roman" w:hAnsi="Times New Roman" w:cs="Times New Roman"/>
          <w:sz w:val="28"/>
          <w:szCs w:val="28"/>
        </w:rPr>
        <w:t>vybourání stávajících oken a dveří včetně  parapetů</w:t>
      </w:r>
      <w:r w:rsidRPr="0065006F">
        <w:rPr>
          <w:rFonts w:ascii="Times New Roman" w:hAnsi="Times New Roman" w:cs="Times New Roman"/>
          <w:sz w:val="28"/>
          <w:szCs w:val="28"/>
        </w:rPr>
        <w:t xml:space="preserve"> </w:t>
      </w:r>
    </w:p>
    <w:p w:rsidR="0065006F" w:rsidRPr="0065006F" w:rsidRDefault="0065006F" w:rsidP="0065006F">
      <w:pPr>
        <w:pStyle w:val="Default"/>
        <w:rPr>
          <w:rFonts w:ascii="Times New Roman" w:hAnsi="Times New Roman" w:cs="Times New Roman"/>
          <w:sz w:val="28"/>
          <w:szCs w:val="28"/>
        </w:rPr>
      </w:pPr>
      <w:r w:rsidRPr="0065006F">
        <w:rPr>
          <w:rFonts w:ascii="Times New Roman" w:hAnsi="Times New Roman" w:cs="Times New Roman"/>
          <w:sz w:val="28"/>
          <w:szCs w:val="28"/>
        </w:rPr>
        <w:t xml:space="preserve">- </w:t>
      </w:r>
      <w:r w:rsidR="00A86C6D">
        <w:rPr>
          <w:rFonts w:ascii="Times New Roman" w:hAnsi="Times New Roman" w:cs="Times New Roman"/>
          <w:sz w:val="28"/>
          <w:szCs w:val="28"/>
        </w:rPr>
        <w:t xml:space="preserve">osazení </w:t>
      </w:r>
      <w:r w:rsidRPr="0065006F">
        <w:rPr>
          <w:rFonts w:ascii="Times New Roman" w:hAnsi="Times New Roman" w:cs="Times New Roman"/>
          <w:sz w:val="28"/>
          <w:szCs w:val="28"/>
        </w:rPr>
        <w:t>nov</w:t>
      </w:r>
      <w:r w:rsidR="00A86C6D">
        <w:rPr>
          <w:rFonts w:ascii="Times New Roman" w:hAnsi="Times New Roman" w:cs="Times New Roman"/>
          <w:sz w:val="28"/>
          <w:szCs w:val="28"/>
        </w:rPr>
        <w:t>ých oken, dveří a parapetů</w:t>
      </w:r>
      <w:r w:rsidRPr="0065006F">
        <w:rPr>
          <w:rFonts w:ascii="Times New Roman" w:hAnsi="Times New Roman" w:cs="Times New Roman"/>
          <w:sz w:val="28"/>
          <w:szCs w:val="28"/>
        </w:rPr>
        <w:t xml:space="preserve"> </w:t>
      </w:r>
    </w:p>
    <w:p w:rsidR="00511929" w:rsidRPr="00511929" w:rsidRDefault="00511929" w:rsidP="00511929">
      <w:pPr>
        <w:pStyle w:val="Default"/>
        <w:rPr>
          <w:rFonts w:ascii="Times New Roman" w:eastAsia="Times New Roman" w:hAnsi="Times New Roman" w:cs="Times New Roman"/>
          <w:sz w:val="28"/>
          <w:szCs w:val="28"/>
          <w:lang w:eastAsia="cs-CZ"/>
        </w:rPr>
      </w:pPr>
    </w:p>
    <w:p w:rsidR="003F36F1" w:rsidRPr="00A227FE" w:rsidRDefault="000A7805" w:rsidP="00FD2108">
      <w:pPr>
        <w:pStyle w:val="Bezmezer"/>
        <w:rPr>
          <w:rFonts w:ascii="Times New Roman" w:hAnsi="Times New Roman" w:cs="Times New Roman"/>
          <w:b/>
          <w:sz w:val="32"/>
          <w:szCs w:val="32"/>
        </w:rPr>
      </w:pPr>
      <w:r w:rsidRPr="00A227FE">
        <w:rPr>
          <w:rFonts w:ascii="Times New Roman" w:hAnsi="Times New Roman" w:cs="Times New Roman"/>
          <w:b/>
          <w:sz w:val="32"/>
          <w:szCs w:val="32"/>
        </w:rPr>
        <w:t>Prostor pro skladování a manipulaci s materiálem</w:t>
      </w:r>
    </w:p>
    <w:p w:rsidR="00A50D65" w:rsidRDefault="00BB1E39" w:rsidP="00FD2108">
      <w:pPr>
        <w:pStyle w:val="Bezmezer"/>
        <w:rPr>
          <w:rFonts w:ascii="Times New Roman" w:hAnsi="Times New Roman" w:cs="Times New Roman"/>
          <w:sz w:val="28"/>
          <w:szCs w:val="28"/>
        </w:rPr>
      </w:pPr>
      <w:r w:rsidRPr="00FD2108">
        <w:rPr>
          <w:rFonts w:ascii="Times New Roman" w:hAnsi="Times New Roman" w:cs="Times New Roman"/>
          <w:sz w:val="28"/>
          <w:szCs w:val="28"/>
        </w:rPr>
        <w:t xml:space="preserve">Pro skladování stavebního materiálu( </w:t>
      </w:r>
      <w:r w:rsidR="00B64217">
        <w:rPr>
          <w:rFonts w:ascii="Times New Roman" w:hAnsi="Times New Roman" w:cs="Times New Roman"/>
          <w:sz w:val="28"/>
          <w:szCs w:val="28"/>
        </w:rPr>
        <w:t>vybouraná suť</w:t>
      </w:r>
      <w:r w:rsidRPr="00FD2108">
        <w:rPr>
          <w:rFonts w:ascii="Times New Roman" w:hAnsi="Times New Roman" w:cs="Times New Roman"/>
          <w:sz w:val="28"/>
          <w:szCs w:val="28"/>
        </w:rPr>
        <w:t xml:space="preserve">, </w:t>
      </w:r>
      <w:r w:rsidR="000D4845">
        <w:rPr>
          <w:rFonts w:ascii="Times New Roman" w:hAnsi="Times New Roman" w:cs="Times New Roman"/>
          <w:sz w:val="28"/>
          <w:szCs w:val="28"/>
        </w:rPr>
        <w:t xml:space="preserve">stará </w:t>
      </w:r>
      <w:r w:rsidR="00A86C6D">
        <w:rPr>
          <w:rFonts w:ascii="Times New Roman" w:hAnsi="Times New Roman" w:cs="Times New Roman"/>
          <w:sz w:val="28"/>
          <w:szCs w:val="28"/>
        </w:rPr>
        <w:t>okna dveře a parapety</w:t>
      </w:r>
      <w:r w:rsidR="00A227FE">
        <w:rPr>
          <w:rFonts w:ascii="Times New Roman" w:hAnsi="Times New Roman" w:cs="Times New Roman"/>
          <w:sz w:val="28"/>
          <w:szCs w:val="28"/>
        </w:rPr>
        <w:t xml:space="preserve"> </w:t>
      </w:r>
      <w:r w:rsidRPr="00FD2108">
        <w:rPr>
          <w:rFonts w:ascii="Times New Roman" w:hAnsi="Times New Roman" w:cs="Times New Roman"/>
          <w:sz w:val="28"/>
          <w:szCs w:val="28"/>
        </w:rPr>
        <w:t xml:space="preserve">je určen prostor </w:t>
      </w:r>
      <w:r w:rsidR="00013E2B" w:rsidRPr="00FD2108">
        <w:rPr>
          <w:rFonts w:ascii="Times New Roman" w:hAnsi="Times New Roman" w:cs="Times New Roman"/>
          <w:sz w:val="28"/>
          <w:szCs w:val="28"/>
        </w:rPr>
        <w:t>kolem objektu</w:t>
      </w:r>
      <w:r w:rsidR="00A86C6D">
        <w:rPr>
          <w:rFonts w:ascii="Times New Roman" w:hAnsi="Times New Roman" w:cs="Times New Roman"/>
          <w:sz w:val="28"/>
          <w:szCs w:val="28"/>
        </w:rPr>
        <w:t xml:space="preserve"> po dohodě s provozovatelem.</w:t>
      </w:r>
      <w:r w:rsidR="00246F35">
        <w:rPr>
          <w:rFonts w:ascii="Times New Roman" w:hAnsi="Times New Roman" w:cs="Times New Roman"/>
          <w:sz w:val="28"/>
          <w:szCs w:val="28"/>
        </w:rPr>
        <w:t>.</w:t>
      </w:r>
      <w:r w:rsidRPr="00FD2108">
        <w:rPr>
          <w:rFonts w:ascii="Times New Roman" w:hAnsi="Times New Roman" w:cs="Times New Roman"/>
          <w:sz w:val="28"/>
          <w:szCs w:val="28"/>
        </w:rPr>
        <w:t xml:space="preserve"> Při ukládání potřebného stavebního materiálu </w:t>
      </w:r>
      <w:r w:rsidR="002F202F" w:rsidRPr="00FD2108">
        <w:rPr>
          <w:rFonts w:ascii="Times New Roman" w:hAnsi="Times New Roman" w:cs="Times New Roman"/>
          <w:sz w:val="28"/>
          <w:szCs w:val="28"/>
        </w:rPr>
        <w:t>včetně vybouran</w:t>
      </w:r>
      <w:r w:rsidR="00A227FE">
        <w:rPr>
          <w:rFonts w:ascii="Times New Roman" w:hAnsi="Times New Roman" w:cs="Times New Roman"/>
          <w:sz w:val="28"/>
          <w:szCs w:val="28"/>
        </w:rPr>
        <w:t>é</w:t>
      </w:r>
      <w:r w:rsidR="00B64217">
        <w:rPr>
          <w:rFonts w:ascii="Times New Roman" w:hAnsi="Times New Roman" w:cs="Times New Roman"/>
          <w:sz w:val="28"/>
          <w:szCs w:val="28"/>
        </w:rPr>
        <w:t>ho materiálu</w:t>
      </w:r>
      <w:r w:rsidR="00013E2B" w:rsidRPr="00FD2108">
        <w:rPr>
          <w:rFonts w:ascii="Times New Roman" w:hAnsi="Times New Roman" w:cs="Times New Roman"/>
          <w:sz w:val="28"/>
          <w:szCs w:val="28"/>
        </w:rPr>
        <w:t xml:space="preserve"> na s</w:t>
      </w:r>
      <w:r w:rsidRPr="00FD2108">
        <w:rPr>
          <w:rFonts w:ascii="Times New Roman" w:hAnsi="Times New Roman" w:cs="Times New Roman"/>
          <w:sz w:val="28"/>
          <w:szCs w:val="28"/>
        </w:rPr>
        <w:t>kladovací plochy</w:t>
      </w:r>
      <w:r w:rsidR="00D92734" w:rsidRPr="00FD2108">
        <w:rPr>
          <w:rFonts w:ascii="Times New Roman" w:hAnsi="Times New Roman" w:cs="Times New Roman"/>
          <w:sz w:val="28"/>
          <w:szCs w:val="28"/>
        </w:rPr>
        <w:t xml:space="preserve"> musí být </w:t>
      </w:r>
      <w:r w:rsidR="00013E2B" w:rsidRPr="00FD2108">
        <w:rPr>
          <w:rFonts w:ascii="Times New Roman" w:hAnsi="Times New Roman" w:cs="Times New Roman"/>
          <w:sz w:val="28"/>
          <w:szCs w:val="28"/>
        </w:rPr>
        <w:t xml:space="preserve">upraveny jako </w:t>
      </w:r>
      <w:r w:rsidR="00D92734" w:rsidRPr="00FD2108">
        <w:rPr>
          <w:rFonts w:ascii="Times New Roman" w:hAnsi="Times New Roman" w:cs="Times New Roman"/>
          <w:sz w:val="28"/>
          <w:szCs w:val="28"/>
        </w:rPr>
        <w:t>rovné, odvodněné a zpevněné. Materiál</w:t>
      </w:r>
      <w:r w:rsidR="00E15EFF">
        <w:rPr>
          <w:rFonts w:ascii="Times New Roman" w:hAnsi="Times New Roman" w:cs="Times New Roman"/>
          <w:sz w:val="28"/>
          <w:szCs w:val="28"/>
        </w:rPr>
        <w:t xml:space="preserve">, </w:t>
      </w:r>
      <w:r w:rsidR="00D92734" w:rsidRPr="00FD2108">
        <w:rPr>
          <w:rFonts w:ascii="Times New Roman" w:hAnsi="Times New Roman" w:cs="Times New Roman"/>
          <w:sz w:val="28"/>
          <w:szCs w:val="28"/>
        </w:rPr>
        <w:t xml:space="preserve">musí být uložen </w:t>
      </w:r>
      <w:r w:rsidR="00B64217">
        <w:rPr>
          <w:rFonts w:ascii="Times New Roman" w:hAnsi="Times New Roman" w:cs="Times New Roman"/>
          <w:sz w:val="28"/>
          <w:szCs w:val="28"/>
        </w:rPr>
        <w:t>t</w:t>
      </w:r>
      <w:r w:rsidR="00D92734" w:rsidRPr="00FD2108">
        <w:rPr>
          <w:rFonts w:ascii="Times New Roman" w:hAnsi="Times New Roman" w:cs="Times New Roman"/>
          <w:sz w:val="28"/>
          <w:szCs w:val="28"/>
        </w:rPr>
        <w:t xml:space="preserve">ak, aby po celou dobu skladování byla zajištěna jeho stabilita. </w:t>
      </w:r>
      <w:r w:rsidR="00A227FE">
        <w:rPr>
          <w:rFonts w:ascii="Times New Roman" w:hAnsi="Times New Roman" w:cs="Times New Roman"/>
          <w:sz w:val="28"/>
          <w:szCs w:val="28"/>
        </w:rPr>
        <w:t>Nebezpečné o</w:t>
      </w:r>
      <w:r w:rsidR="00D92734" w:rsidRPr="00FD2108">
        <w:rPr>
          <w:rFonts w:ascii="Times New Roman" w:hAnsi="Times New Roman" w:cs="Times New Roman"/>
          <w:sz w:val="28"/>
          <w:szCs w:val="28"/>
        </w:rPr>
        <w:t xml:space="preserve">dpady </w:t>
      </w:r>
      <w:r w:rsidR="00B64217">
        <w:rPr>
          <w:rFonts w:ascii="Times New Roman" w:hAnsi="Times New Roman" w:cs="Times New Roman"/>
          <w:sz w:val="28"/>
          <w:szCs w:val="28"/>
        </w:rPr>
        <w:t xml:space="preserve"> vznik</w:t>
      </w:r>
      <w:r w:rsidR="000D4845">
        <w:rPr>
          <w:rFonts w:ascii="Times New Roman" w:hAnsi="Times New Roman" w:cs="Times New Roman"/>
          <w:sz w:val="28"/>
          <w:szCs w:val="28"/>
        </w:rPr>
        <w:t>lé</w:t>
      </w:r>
      <w:r w:rsidR="00D92734" w:rsidRPr="00FD2108">
        <w:rPr>
          <w:rFonts w:ascii="Times New Roman" w:hAnsi="Times New Roman" w:cs="Times New Roman"/>
          <w:sz w:val="28"/>
          <w:szCs w:val="28"/>
        </w:rPr>
        <w:t xml:space="preserve"> během realizace stavby budou skladovány </w:t>
      </w:r>
      <w:r w:rsidR="00FD2108" w:rsidRPr="00FD2108">
        <w:rPr>
          <w:rFonts w:ascii="Times New Roman" w:hAnsi="Times New Roman" w:cs="Times New Roman"/>
          <w:sz w:val="28"/>
          <w:szCs w:val="28"/>
        </w:rPr>
        <w:t>na místě</w:t>
      </w:r>
      <w:r w:rsidR="00FD2108">
        <w:rPr>
          <w:rFonts w:ascii="Times New Roman" w:hAnsi="Times New Roman" w:cs="Times New Roman"/>
          <w:sz w:val="28"/>
          <w:szCs w:val="28"/>
        </w:rPr>
        <w:t>,</w:t>
      </w:r>
      <w:r w:rsidR="00FD2108" w:rsidRPr="00FD2108">
        <w:rPr>
          <w:rFonts w:ascii="Times New Roman" w:hAnsi="Times New Roman" w:cs="Times New Roman"/>
          <w:sz w:val="28"/>
          <w:szCs w:val="28"/>
        </w:rPr>
        <w:t xml:space="preserve"> které určí zhotovitel</w:t>
      </w:r>
      <w:r w:rsidR="00D92734" w:rsidRPr="00FD2108">
        <w:rPr>
          <w:rFonts w:ascii="Times New Roman" w:hAnsi="Times New Roman" w:cs="Times New Roman"/>
          <w:sz w:val="28"/>
          <w:szCs w:val="28"/>
        </w:rPr>
        <w:t xml:space="preserve"> a nakládán</w:t>
      </w:r>
      <w:r w:rsidR="00F46106" w:rsidRPr="00FD2108">
        <w:rPr>
          <w:rFonts w:ascii="Times New Roman" w:hAnsi="Times New Roman" w:cs="Times New Roman"/>
          <w:sz w:val="28"/>
          <w:szCs w:val="28"/>
        </w:rPr>
        <w:t>o</w:t>
      </w:r>
      <w:r w:rsidR="00D92734" w:rsidRPr="00FD2108">
        <w:rPr>
          <w:rFonts w:ascii="Times New Roman" w:hAnsi="Times New Roman" w:cs="Times New Roman"/>
          <w:sz w:val="28"/>
          <w:szCs w:val="28"/>
        </w:rPr>
        <w:t xml:space="preserve"> s nimi bude v souladu s požadavky zvláštního právního předpisu</w:t>
      </w:r>
      <w:r w:rsidR="00A227FE">
        <w:rPr>
          <w:rFonts w:ascii="Times New Roman" w:hAnsi="Times New Roman" w:cs="Times New Roman"/>
          <w:sz w:val="28"/>
          <w:szCs w:val="28"/>
        </w:rPr>
        <w:t xml:space="preserve"> NV č. 432/2003Sb.</w:t>
      </w:r>
      <w:r w:rsidR="0080715B">
        <w:rPr>
          <w:rFonts w:ascii="Times New Roman" w:hAnsi="Times New Roman" w:cs="Times New Roman"/>
          <w:sz w:val="28"/>
          <w:szCs w:val="28"/>
        </w:rPr>
        <w:t xml:space="preserve"> </w:t>
      </w:r>
    </w:p>
    <w:p w:rsidR="000A7805" w:rsidRPr="0080715B" w:rsidRDefault="0080715B" w:rsidP="00FD2108">
      <w:pPr>
        <w:pStyle w:val="Bezmezer"/>
        <w:rPr>
          <w:rFonts w:ascii="Times New Roman" w:hAnsi="Times New Roman" w:cs="Times New Roman"/>
          <w:b/>
          <w:sz w:val="28"/>
          <w:szCs w:val="28"/>
        </w:rPr>
      </w:pPr>
      <w:r w:rsidRPr="0080715B">
        <w:rPr>
          <w:rFonts w:ascii="Times New Roman" w:hAnsi="Times New Roman" w:cs="Times New Roman"/>
          <w:b/>
          <w:sz w:val="28"/>
          <w:szCs w:val="28"/>
        </w:rPr>
        <w:t>Zhotovitel vezme v</w:t>
      </w:r>
      <w:r w:rsidR="0067182C">
        <w:rPr>
          <w:rFonts w:ascii="Times New Roman" w:hAnsi="Times New Roman" w:cs="Times New Roman"/>
          <w:b/>
          <w:sz w:val="28"/>
          <w:szCs w:val="28"/>
        </w:rPr>
        <w:t> </w:t>
      </w:r>
      <w:r w:rsidRPr="0080715B">
        <w:rPr>
          <w:rFonts w:ascii="Times New Roman" w:hAnsi="Times New Roman" w:cs="Times New Roman"/>
          <w:b/>
          <w:sz w:val="28"/>
          <w:szCs w:val="28"/>
        </w:rPr>
        <w:t>úvahu</w:t>
      </w:r>
      <w:r w:rsidR="0067182C">
        <w:rPr>
          <w:rFonts w:ascii="Times New Roman" w:hAnsi="Times New Roman" w:cs="Times New Roman"/>
          <w:b/>
          <w:sz w:val="28"/>
          <w:szCs w:val="28"/>
        </w:rPr>
        <w:t xml:space="preserve"> </w:t>
      </w:r>
      <w:r w:rsidRPr="0080715B">
        <w:rPr>
          <w:rFonts w:ascii="Times New Roman" w:hAnsi="Times New Roman" w:cs="Times New Roman"/>
          <w:b/>
          <w:sz w:val="28"/>
          <w:szCs w:val="28"/>
        </w:rPr>
        <w:t xml:space="preserve">pohyb </w:t>
      </w:r>
      <w:r w:rsidR="00A86C6D">
        <w:rPr>
          <w:rFonts w:ascii="Times New Roman" w:hAnsi="Times New Roman" w:cs="Times New Roman"/>
          <w:b/>
          <w:sz w:val="28"/>
          <w:szCs w:val="28"/>
        </w:rPr>
        <w:t xml:space="preserve">třetích </w:t>
      </w:r>
      <w:r w:rsidR="000D4845">
        <w:rPr>
          <w:rFonts w:ascii="Times New Roman" w:hAnsi="Times New Roman" w:cs="Times New Roman"/>
          <w:b/>
          <w:sz w:val="28"/>
          <w:szCs w:val="28"/>
        </w:rPr>
        <w:t>osob</w:t>
      </w:r>
      <w:r w:rsidRPr="0080715B">
        <w:rPr>
          <w:rFonts w:ascii="Times New Roman" w:hAnsi="Times New Roman" w:cs="Times New Roman"/>
          <w:b/>
          <w:sz w:val="28"/>
          <w:szCs w:val="28"/>
        </w:rPr>
        <w:t xml:space="preserve"> v blízkosti staveniště.</w:t>
      </w:r>
    </w:p>
    <w:p w:rsidR="00246F35" w:rsidRDefault="00F46106" w:rsidP="0067182C">
      <w:pPr>
        <w:spacing w:before="100" w:beforeAutospacing="1" w:after="100" w:afterAutospacing="1"/>
        <w:rPr>
          <w:rFonts w:ascii="Times New Roman" w:eastAsia="Times New Roman" w:hAnsi="Times New Roman" w:cs="Times New Roman"/>
          <w:b/>
          <w:sz w:val="32"/>
          <w:szCs w:val="32"/>
          <w:lang w:eastAsia="cs-CZ"/>
        </w:rPr>
      </w:pPr>
      <w:r w:rsidRPr="00937B0E">
        <w:rPr>
          <w:rFonts w:ascii="Times New Roman" w:hAnsi="Times New Roman" w:cs="Times New Roman"/>
          <w:b/>
          <w:sz w:val="32"/>
          <w:szCs w:val="32"/>
        </w:rPr>
        <w:t>Zajištění osvětlení staveniště a pracovišť</w:t>
      </w:r>
      <w:r w:rsidR="00A53EE0">
        <w:rPr>
          <w:rFonts w:ascii="Times New Roman" w:hAnsi="Times New Roman" w:cs="Times New Roman"/>
          <w:b/>
          <w:sz w:val="32"/>
          <w:szCs w:val="32"/>
        </w:rPr>
        <w:t xml:space="preserve">                              </w:t>
      </w:r>
      <w:r w:rsidR="00A86C6D">
        <w:rPr>
          <w:rFonts w:ascii="Times New Roman" w:hAnsi="Times New Roman" w:cs="Times New Roman"/>
          <w:b/>
          <w:sz w:val="32"/>
          <w:szCs w:val="32"/>
        </w:rPr>
        <w:t xml:space="preserve">         </w:t>
      </w:r>
      <w:r w:rsidRPr="00F46106">
        <w:rPr>
          <w:rFonts w:ascii="Times New Roman" w:hAnsi="Times New Roman" w:cs="Times New Roman"/>
          <w:sz w:val="28"/>
          <w:szCs w:val="28"/>
        </w:rPr>
        <w:t xml:space="preserve">Vzhledem k dohodě mezi zadavatelem a zhotovitelem o časovém programu prováděných činností na staveništi, </w:t>
      </w:r>
      <w:r w:rsidRPr="00A86C6D">
        <w:rPr>
          <w:rFonts w:ascii="Times New Roman" w:hAnsi="Times New Roman" w:cs="Times New Roman"/>
          <w:b/>
          <w:sz w:val="28"/>
          <w:szCs w:val="28"/>
        </w:rPr>
        <w:t>nebude řešeno</w:t>
      </w:r>
      <w:r>
        <w:rPr>
          <w:rFonts w:ascii="Times New Roman" w:hAnsi="Times New Roman" w:cs="Times New Roman"/>
          <w:sz w:val="28"/>
          <w:szCs w:val="28"/>
        </w:rPr>
        <w:t>. Práce budou prováděny pouze za denního světla.</w:t>
      </w:r>
    </w:p>
    <w:p w:rsidR="001B2462" w:rsidRPr="00F21479" w:rsidRDefault="00937B0E" w:rsidP="00FD2108">
      <w:pPr>
        <w:rPr>
          <w:rFonts w:ascii="Times New Roman" w:eastAsia="Times New Roman" w:hAnsi="Times New Roman" w:cs="Times New Roman"/>
          <w:b/>
          <w:sz w:val="28"/>
          <w:szCs w:val="28"/>
          <w:lang w:eastAsia="cs-CZ"/>
        </w:rPr>
      </w:pPr>
      <w:r>
        <w:rPr>
          <w:rFonts w:ascii="Times New Roman" w:eastAsia="Times New Roman" w:hAnsi="Times New Roman" w:cs="Times New Roman"/>
          <w:b/>
          <w:sz w:val="32"/>
          <w:szCs w:val="32"/>
          <w:lang w:eastAsia="cs-CZ"/>
        </w:rPr>
        <w:lastRenderedPageBreak/>
        <w:t>S</w:t>
      </w:r>
      <w:r w:rsidRPr="00937B0E">
        <w:rPr>
          <w:rFonts w:ascii="Times New Roman" w:eastAsia="Times New Roman" w:hAnsi="Times New Roman" w:cs="Times New Roman"/>
          <w:b/>
          <w:sz w:val="32"/>
          <w:szCs w:val="32"/>
          <w:lang w:eastAsia="cs-CZ"/>
        </w:rPr>
        <w:t>tanovení ochranných a kontrolovaných pásem a opatření proti jejich poškození</w:t>
      </w:r>
      <w:r w:rsidR="00FD2108">
        <w:rPr>
          <w:rFonts w:ascii="Times New Roman" w:eastAsia="Times New Roman" w:hAnsi="Times New Roman" w:cs="Times New Roman"/>
          <w:b/>
          <w:sz w:val="32"/>
          <w:szCs w:val="32"/>
          <w:lang w:eastAsia="cs-CZ"/>
        </w:rPr>
        <w:t xml:space="preserve"> – práce s</w:t>
      </w:r>
      <w:r w:rsidR="00B64217">
        <w:rPr>
          <w:rFonts w:ascii="Times New Roman" w:eastAsia="Times New Roman" w:hAnsi="Times New Roman" w:cs="Times New Roman"/>
          <w:b/>
          <w:sz w:val="32"/>
          <w:szCs w:val="32"/>
          <w:lang w:eastAsia="cs-CZ"/>
        </w:rPr>
        <w:t> </w:t>
      </w:r>
      <w:r w:rsidR="00FD2108">
        <w:rPr>
          <w:rFonts w:ascii="Times New Roman" w:eastAsia="Times New Roman" w:hAnsi="Times New Roman" w:cs="Times New Roman"/>
          <w:b/>
          <w:sz w:val="32"/>
          <w:szCs w:val="32"/>
          <w:lang w:eastAsia="cs-CZ"/>
        </w:rPr>
        <w:t>azbestem</w:t>
      </w:r>
      <w:r w:rsidR="00B64217">
        <w:rPr>
          <w:rFonts w:ascii="Times New Roman" w:eastAsia="Times New Roman" w:hAnsi="Times New Roman" w:cs="Times New Roman"/>
          <w:b/>
          <w:sz w:val="32"/>
          <w:szCs w:val="32"/>
          <w:lang w:eastAsia="cs-CZ"/>
        </w:rPr>
        <w:t xml:space="preserve"> </w:t>
      </w:r>
      <w:r w:rsidR="00B64217" w:rsidRPr="00B24EFD">
        <w:rPr>
          <w:rFonts w:ascii="Times New Roman" w:eastAsia="Times New Roman" w:hAnsi="Times New Roman" w:cs="Times New Roman"/>
          <w:sz w:val="32"/>
          <w:szCs w:val="32"/>
          <w:lang w:eastAsia="cs-CZ"/>
        </w:rPr>
        <w:t xml:space="preserve">– </w:t>
      </w:r>
      <w:r w:rsidR="00B24EFD" w:rsidRPr="00B24EFD">
        <w:rPr>
          <w:rFonts w:ascii="Times New Roman" w:eastAsia="Times New Roman" w:hAnsi="Times New Roman" w:cs="Times New Roman"/>
          <w:sz w:val="32"/>
          <w:szCs w:val="32"/>
          <w:lang w:eastAsia="cs-CZ"/>
        </w:rPr>
        <w:t>bude</w:t>
      </w:r>
      <w:r w:rsidR="00B64217" w:rsidRPr="00B64217">
        <w:rPr>
          <w:rFonts w:ascii="Times New Roman" w:eastAsia="Times New Roman" w:hAnsi="Times New Roman" w:cs="Times New Roman"/>
          <w:sz w:val="28"/>
          <w:szCs w:val="28"/>
          <w:lang w:eastAsia="cs-CZ"/>
        </w:rPr>
        <w:t xml:space="preserve"> řešeno</w:t>
      </w:r>
      <w:r w:rsidR="00511929">
        <w:rPr>
          <w:rFonts w:ascii="Times New Roman" w:eastAsia="Times New Roman" w:hAnsi="Times New Roman" w:cs="Times New Roman"/>
          <w:sz w:val="28"/>
          <w:szCs w:val="28"/>
          <w:lang w:eastAsia="cs-CZ"/>
        </w:rPr>
        <w:t xml:space="preserve"> pokud se narazí na azbest</w:t>
      </w:r>
      <w:r w:rsidR="00A86C6D">
        <w:rPr>
          <w:rFonts w:ascii="Times New Roman" w:eastAsia="Times New Roman" w:hAnsi="Times New Roman" w:cs="Times New Roman"/>
          <w:sz w:val="28"/>
          <w:szCs w:val="28"/>
          <w:lang w:eastAsia="cs-CZ"/>
        </w:rPr>
        <w:t xml:space="preserve">, ale </w:t>
      </w:r>
      <w:r w:rsidR="00A86C6D" w:rsidRPr="00F21479">
        <w:rPr>
          <w:rFonts w:ascii="Times New Roman" w:eastAsia="Times New Roman" w:hAnsi="Times New Roman" w:cs="Times New Roman"/>
          <w:b/>
          <w:sz w:val="28"/>
          <w:szCs w:val="28"/>
          <w:lang w:eastAsia="cs-CZ"/>
        </w:rPr>
        <w:t>nepředpokládá se výskyt azbestu</w:t>
      </w:r>
      <w:r w:rsidR="00255BE3" w:rsidRPr="00F21479">
        <w:rPr>
          <w:rFonts w:ascii="Times New Roman" w:eastAsia="Times New Roman" w:hAnsi="Times New Roman" w:cs="Times New Roman"/>
          <w:b/>
          <w:sz w:val="28"/>
          <w:szCs w:val="28"/>
          <w:lang w:eastAsia="cs-CZ"/>
        </w:rPr>
        <w:t>, ani práce v ochranném pásmu</w:t>
      </w:r>
    </w:p>
    <w:p w:rsidR="00B64217" w:rsidRPr="00F21479" w:rsidRDefault="00B64217" w:rsidP="00FD2108">
      <w:pPr>
        <w:rPr>
          <w:rFonts w:ascii="Times New Roman" w:hAnsi="Times New Roman" w:cs="Times New Roman"/>
          <w:b/>
          <w:sz w:val="28"/>
          <w:szCs w:val="28"/>
        </w:rPr>
      </w:pPr>
    </w:p>
    <w:p w:rsidR="00FD2108" w:rsidRDefault="005F7DC9" w:rsidP="00A75E70">
      <w:pPr>
        <w:jc w:val="both"/>
        <w:rPr>
          <w:rFonts w:ascii="Times New Roman" w:hAnsi="Times New Roman" w:cs="Times New Roman"/>
          <w:b/>
          <w:sz w:val="28"/>
          <w:szCs w:val="28"/>
        </w:rPr>
      </w:pPr>
      <w:r w:rsidRPr="005F7DC9">
        <w:rPr>
          <w:rFonts w:ascii="Times New Roman" w:hAnsi="Times New Roman" w:cs="Times New Roman"/>
          <w:b/>
          <w:sz w:val="28"/>
          <w:szCs w:val="28"/>
        </w:rPr>
        <w:t>Ochranná pásma :</w:t>
      </w:r>
    </w:p>
    <w:p w:rsidR="005F7DC9" w:rsidRPr="005F7DC9" w:rsidRDefault="005F7DC9" w:rsidP="00A75E70">
      <w:pPr>
        <w:jc w:val="both"/>
        <w:rPr>
          <w:rFonts w:ascii="Times New Roman" w:hAnsi="Times New Roman" w:cs="Times New Roman"/>
          <w:b/>
          <w:sz w:val="28"/>
          <w:szCs w:val="28"/>
        </w:rPr>
      </w:pPr>
    </w:p>
    <w:p w:rsidR="00A75E70" w:rsidRPr="00A75E70" w:rsidRDefault="00A75E70" w:rsidP="00A75E70">
      <w:pPr>
        <w:rPr>
          <w:rFonts w:ascii="Times New Roman" w:hAnsi="Times New Roman" w:cs="Times New Roman"/>
          <w:color w:val="000000"/>
          <w:sz w:val="28"/>
          <w:szCs w:val="28"/>
        </w:rPr>
      </w:pPr>
      <w:r w:rsidRPr="00A75E70">
        <w:rPr>
          <w:rFonts w:ascii="Times New Roman" w:hAnsi="Times New Roman" w:cs="Times New Roman"/>
          <w:color w:val="000000"/>
          <w:sz w:val="28"/>
          <w:szCs w:val="28"/>
        </w:rPr>
        <w:t xml:space="preserve">a) u napětí nad 1 </w:t>
      </w:r>
      <w:proofErr w:type="spellStart"/>
      <w:r w:rsidRPr="00A75E70">
        <w:rPr>
          <w:rFonts w:ascii="Times New Roman" w:hAnsi="Times New Roman" w:cs="Times New Roman"/>
          <w:color w:val="000000"/>
          <w:sz w:val="28"/>
          <w:szCs w:val="28"/>
        </w:rPr>
        <w:t>kV</w:t>
      </w:r>
      <w:proofErr w:type="spellEnd"/>
      <w:r w:rsidRPr="00A75E70">
        <w:rPr>
          <w:rFonts w:ascii="Times New Roman" w:hAnsi="Times New Roman" w:cs="Times New Roman"/>
          <w:color w:val="000000"/>
          <w:sz w:val="28"/>
          <w:szCs w:val="28"/>
        </w:rPr>
        <w:t xml:space="preserve"> a do 35 </w:t>
      </w:r>
      <w:proofErr w:type="spellStart"/>
      <w:r w:rsidRPr="00A75E70">
        <w:rPr>
          <w:rFonts w:ascii="Times New Roman" w:hAnsi="Times New Roman" w:cs="Times New Roman"/>
          <w:color w:val="000000"/>
          <w:sz w:val="28"/>
          <w:szCs w:val="28"/>
        </w:rPr>
        <w:t>kV</w:t>
      </w:r>
      <w:proofErr w:type="spellEnd"/>
      <w:r w:rsidRPr="00A75E70">
        <w:rPr>
          <w:rFonts w:ascii="Times New Roman" w:hAnsi="Times New Roman" w:cs="Times New Roman"/>
          <w:color w:val="000000"/>
          <w:sz w:val="28"/>
          <w:szCs w:val="28"/>
        </w:rPr>
        <w:t xml:space="preserve"> včetně</w:t>
      </w:r>
    </w:p>
    <w:p w:rsidR="00A75E70" w:rsidRPr="00A75E70" w:rsidRDefault="00A75E70" w:rsidP="00A75E70">
      <w:pPr>
        <w:rPr>
          <w:rFonts w:ascii="Times New Roman" w:hAnsi="Times New Roman" w:cs="Times New Roman"/>
          <w:color w:val="000000"/>
          <w:sz w:val="28"/>
          <w:szCs w:val="28"/>
        </w:rPr>
      </w:pPr>
      <w:r w:rsidRPr="00A75E70">
        <w:rPr>
          <w:rFonts w:ascii="Times New Roman" w:hAnsi="Times New Roman" w:cs="Times New Roman"/>
          <w:color w:val="000000"/>
          <w:sz w:val="28"/>
          <w:szCs w:val="28"/>
        </w:rPr>
        <w:t>1. pro vodiče bez izolace                                   7 m,</w:t>
      </w:r>
    </w:p>
    <w:p w:rsidR="00A75E70" w:rsidRPr="00A75E70" w:rsidRDefault="00A75E70" w:rsidP="00A75E70">
      <w:pPr>
        <w:rPr>
          <w:rFonts w:ascii="Times New Roman" w:hAnsi="Times New Roman" w:cs="Times New Roman"/>
          <w:color w:val="000000"/>
          <w:sz w:val="28"/>
          <w:szCs w:val="28"/>
        </w:rPr>
      </w:pPr>
      <w:r w:rsidRPr="00A75E70">
        <w:rPr>
          <w:rFonts w:ascii="Times New Roman" w:hAnsi="Times New Roman" w:cs="Times New Roman"/>
          <w:color w:val="000000"/>
          <w:sz w:val="28"/>
          <w:szCs w:val="28"/>
        </w:rPr>
        <w:t>2. pro vodiče s izolací základní                          2 m,</w:t>
      </w:r>
    </w:p>
    <w:p w:rsidR="00A75E70" w:rsidRPr="00A75E70" w:rsidRDefault="00A75E70" w:rsidP="00A75E70">
      <w:pPr>
        <w:rPr>
          <w:rFonts w:ascii="Times New Roman" w:hAnsi="Times New Roman" w:cs="Times New Roman"/>
          <w:color w:val="000000"/>
          <w:sz w:val="28"/>
          <w:szCs w:val="28"/>
        </w:rPr>
      </w:pPr>
      <w:r w:rsidRPr="00A75E70">
        <w:rPr>
          <w:rFonts w:ascii="Times New Roman" w:hAnsi="Times New Roman" w:cs="Times New Roman"/>
          <w:color w:val="000000"/>
          <w:sz w:val="28"/>
          <w:szCs w:val="28"/>
        </w:rPr>
        <w:t>3. pro závěsná kabelová vedení                         1 m,</w:t>
      </w:r>
    </w:p>
    <w:p w:rsidR="00937B0E" w:rsidRPr="00EC6458" w:rsidRDefault="00937B0E" w:rsidP="00246F35">
      <w:pPr>
        <w:pStyle w:val="Zkladntext"/>
        <w:rPr>
          <w:rFonts w:ascii="Times New Roman" w:hAnsi="Times New Roman" w:cs="Times New Roman"/>
          <w:b/>
          <w:sz w:val="28"/>
          <w:szCs w:val="28"/>
        </w:rPr>
      </w:pPr>
      <w:r w:rsidRPr="00EC6458">
        <w:rPr>
          <w:rFonts w:ascii="Times New Roman" w:hAnsi="Times New Roman" w:cs="Times New Roman"/>
          <w:b/>
          <w:sz w:val="28"/>
          <w:szCs w:val="28"/>
        </w:rPr>
        <w:t xml:space="preserve">Vodovod </w:t>
      </w:r>
      <w:r w:rsidR="00EC6458" w:rsidRPr="00EC6458">
        <w:rPr>
          <w:rFonts w:ascii="Times New Roman" w:hAnsi="Times New Roman" w:cs="Times New Roman"/>
          <w:b/>
          <w:sz w:val="28"/>
          <w:szCs w:val="28"/>
        </w:rPr>
        <w:t>a</w:t>
      </w:r>
      <w:r w:rsidRPr="00EC6458">
        <w:rPr>
          <w:rFonts w:ascii="Times New Roman" w:hAnsi="Times New Roman" w:cs="Times New Roman"/>
          <w:b/>
          <w:sz w:val="28"/>
          <w:szCs w:val="28"/>
        </w:rPr>
        <w:tab/>
      </w:r>
      <w:r w:rsidR="00D24BEA" w:rsidRPr="00EC6458">
        <w:rPr>
          <w:rFonts w:ascii="Times New Roman" w:hAnsi="Times New Roman" w:cs="Times New Roman"/>
          <w:b/>
          <w:sz w:val="28"/>
          <w:szCs w:val="28"/>
        </w:rPr>
        <w:t>kanalizace</w:t>
      </w:r>
      <w:r w:rsidR="00D24BEA">
        <w:rPr>
          <w:rFonts w:ascii="Times New Roman" w:hAnsi="Times New Roman" w:cs="Times New Roman"/>
          <w:b/>
          <w:sz w:val="28"/>
          <w:szCs w:val="28"/>
        </w:rPr>
        <w:tab/>
        <w:t xml:space="preserve">      </w:t>
      </w:r>
      <w:r w:rsidRPr="00EC6458">
        <w:rPr>
          <w:rFonts w:ascii="Times New Roman" w:hAnsi="Times New Roman" w:cs="Times New Roman"/>
          <w:b/>
          <w:sz w:val="28"/>
          <w:szCs w:val="28"/>
        </w:rPr>
        <w:t xml:space="preserve">tel. </w:t>
      </w:r>
      <w:r w:rsidR="00246F35" w:rsidRPr="00F06ACD">
        <w:rPr>
          <w:rStyle w:val="Siln"/>
        </w:rPr>
        <w:t>704</w:t>
      </w:r>
      <w:r w:rsidR="00246F35">
        <w:rPr>
          <w:rStyle w:val="Siln"/>
        </w:rPr>
        <w:t> </w:t>
      </w:r>
      <w:r w:rsidR="00246F35" w:rsidRPr="00F06ACD">
        <w:rPr>
          <w:rStyle w:val="Siln"/>
        </w:rPr>
        <w:t>641</w:t>
      </w:r>
      <w:r w:rsidR="00246F35">
        <w:rPr>
          <w:rStyle w:val="Siln"/>
        </w:rPr>
        <w:t> </w:t>
      </w:r>
      <w:r w:rsidR="00246F35" w:rsidRPr="00F06ACD">
        <w:rPr>
          <w:rStyle w:val="Siln"/>
        </w:rPr>
        <w:t>500</w:t>
      </w:r>
    </w:p>
    <w:p w:rsidR="00EC6458" w:rsidRPr="00EC6458" w:rsidRDefault="00EC6458">
      <w:pPr>
        <w:rPr>
          <w:rFonts w:ascii="Times New Roman" w:hAnsi="Times New Roman" w:cs="Times New Roman"/>
          <w:b/>
          <w:sz w:val="28"/>
          <w:szCs w:val="28"/>
        </w:rPr>
      </w:pPr>
      <w:r w:rsidRPr="00EC6458">
        <w:rPr>
          <w:rFonts w:ascii="Times New Roman" w:hAnsi="Times New Roman" w:cs="Times New Roman"/>
          <w:b/>
          <w:sz w:val="28"/>
          <w:szCs w:val="28"/>
        </w:rPr>
        <w:t xml:space="preserve">Plyn             </w:t>
      </w:r>
      <w:r w:rsidR="00D24BEA">
        <w:rPr>
          <w:rFonts w:ascii="Times New Roman" w:hAnsi="Times New Roman" w:cs="Times New Roman"/>
          <w:b/>
          <w:sz w:val="28"/>
          <w:szCs w:val="28"/>
        </w:rPr>
        <w:tab/>
      </w:r>
      <w:r w:rsidR="00D24BEA">
        <w:rPr>
          <w:rFonts w:ascii="Times New Roman" w:hAnsi="Times New Roman" w:cs="Times New Roman"/>
          <w:b/>
          <w:sz w:val="28"/>
          <w:szCs w:val="28"/>
        </w:rPr>
        <w:tab/>
        <w:t xml:space="preserve">      </w:t>
      </w:r>
      <w:r w:rsidRPr="00EC6458">
        <w:rPr>
          <w:rFonts w:ascii="Times New Roman" w:hAnsi="Times New Roman" w:cs="Times New Roman"/>
          <w:b/>
          <w:sz w:val="28"/>
          <w:szCs w:val="28"/>
        </w:rPr>
        <w:t>tel. 1239</w:t>
      </w:r>
    </w:p>
    <w:p w:rsidR="00EC6458" w:rsidRDefault="00EC6458">
      <w:pPr>
        <w:rPr>
          <w:rFonts w:ascii="Times New Roman" w:hAnsi="Times New Roman" w:cs="Times New Roman"/>
          <w:b/>
          <w:sz w:val="28"/>
          <w:szCs w:val="28"/>
        </w:rPr>
      </w:pPr>
      <w:r w:rsidRPr="00EC6458">
        <w:rPr>
          <w:rFonts w:ascii="Times New Roman" w:hAnsi="Times New Roman" w:cs="Times New Roman"/>
          <w:b/>
          <w:sz w:val="28"/>
          <w:szCs w:val="28"/>
        </w:rPr>
        <w:t xml:space="preserve">El. proud     </w:t>
      </w:r>
      <w:r w:rsidR="00D24BEA">
        <w:rPr>
          <w:rFonts w:ascii="Times New Roman" w:hAnsi="Times New Roman" w:cs="Times New Roman"/>
          <w:b/>
          <w:sz w:val="28"/>
          <w:szCs w:val="28"/>
        </w:rPr>
        <w:tab/>
      </w:r>
      <w:r w:rsidR="00D24BEA">
        <w:rPr>
          <w:rFonts w:ascii="Times New Roman" w:hAnsi="Times New Roman" w:cs="Times New Roman"/>
          <w:b/>
          <w:sz w:val="28"/>
          <w:szCs w:val="28"/>
        </w:rPr>
        <w:tab/>
        <w:t xml:space="preserve">      </w:t>
      </w:r>
      <w:r w:rsidRPr="00EC6458">
        <w:rPr>
          <w:rFonts w:ascii="Times New Roman" w:hAnsi="Times New Roman" w:cs="Times New Roman"/>
          <w:b/>
          <w:sz w:val="28"/>
          <w:szCs w:val="28"/>
        </w:rPr>
        <w:t>tel. RWE 840 11 33 55,  EON tel. 800 22 55 77</w:t>
      </w:r>
    </w:p>
    <w:p w:rsidR="005F7DC9" w:rsidRDefault="005F7DC9">
      <w:pPr>
        <w:rPr>
          <w:rFonts w:ascii="Times New Roman" w:hAnsi="Times New Roman" w:cs="Times New Roman"/>
          <w:b/>
          <w:sz w:val="28"/>
          <w:szCs w:val="28"/>
        </w:rPr>
      </w:pPr>
    </w:p>
    <w:p w:rsidR="0065006F" w:rsidRDefault="00F626A0" w:rsidP="0065006F">
      <w:pPr>
        <w:rPr>
          <w:rFonts w:ascii="Times New Roman" w:eastAsia="Times New Roman" w:hAnsi="Times New Roman" w:cs="Times New Roman"/>
          <w:sz w:val="32"/>
          <w:szCs w:val="32"/>
          <w:lang w:eastAsia="cs-CZ"/>
        </w:rPr>
      </w:pPr>
      <w:r w:rsidRPr="00FD2108">
        <w:rPr>
          <w:rFonts w:ascii="Times New Roman" w:eastAsia="Times New Roman" w:hAnsi="Times New Roman" w:cs="Times New Roman"/>
          <w:sz w:val="32"/>
          <w:szCs w:val="32"/>
          <w:lang w:eastAsia="cs-CZ"/>
        </w:rPr>
        <w:t xml:space="preserve">Řešení opatření při nebezpečí výbuchu nebo požáru, číslo 150, 112, </w:t>
      </w:r>
      <w:r w:rsidR="00B8327D">
        <w:rPr>
          <w:rFonts w:ascii="Times New Roman" w:eastAsia="Times New Roman" w:hAnsi="Times New Roman" w:cs="Times New Roman"/>
          <w:sz w:val="32"/>
          <w:szCs w:val="32"/>
          <w:lang w:eastAsia="cs-CZ"/>
        </w:rPr>
        <w:t xml:space="preserve">informace </w:t>
      </w:r>
      <w:r w:rsidRPr="00FD2108">
        <w:rPr>
          <w:rFonts w:ascii="Times New Roman" w:eastAsia="Times New Roman" w:hAnsi="Times New Roman" w:cs="Times New Roman"/>
          <w:sz w:val="32"/>
          <w:szCs w:val="32"/>
          <w:lang w:eastAsia="cs-CZ"/>
        </w:rPr>
        <w:t>kde je lékárnička a PHP</w:t>
      </w:r>
      <w:r w:rsidR="0065006F">
        <w:rPr>
          <w:rFonts w:ascii="Times New Roman" w:eastAsia="Times New Roman" w:hAnsi="Times New Roman" w:cs="Times New Roman"/>
          <w:sz w:val="32"/>
          <w:szCs w:val="32"/>
          <w:lang w:eastAsia="cs-CZ"/>
        </w:rPr>
        <w:t xml:space="preserve"> </w:t>
      </w:r>
    </w:p>
    <w:p w:rsidR="00D24BEA" w:rsidRDefault="00D24BEA" w:rsidP="0065006F">
      <w:pPr>
        <w:rPr>
          <w:rFonts w:ascii="Times New Roman" w:eastAsia="Times New Roman" w:hAnsi="Times New Roman" w:cs="Times New Roman"/>
          <w:b/>
          <w:sz w:val="32"/>
          <w:szCs w:val="32"/>
          <w:lang w:eastAsia="cs-CZ"/>
        </w:rPr>
      </w:pPr>
      <w:r w:rsidRPr="0065006F">
        <w:rPr>
          <w:rFonts w:ascii="Times New Roman" w:eastAsia="Times New Roman" w:hAnsi="Times New Roman" w:cs="Times New Roman"/>
          <w:b/>
          <w:sz w:val="32"/>
          <w:szCs w:val="32"/>
          <w:lang w:eastAsia="cs-CZ"/>
        </w:rPr>
        <w:t>Za</w:t>
      </w:r>
      <w:r w:rsidRPr="00D24BEA">
        <w:rPr>
          <w:rFonts w:ascii="Times New Roman" w:eastAsia="Times New Roman" w:hAnsi="Times New Roman" w:cs="Times New Roman"/>
          <w:b/>
          <w:sz w:val="32"/>
          <w:szCs w:val="32"/>
          <w:lang w:eastAsia="cs-CZ"/>
        </w:rPr>
        <w:t>jištění komunikace na staveništi, prozatímní rozvody elektřiny po staveništi – el.</w:t>
      </w:r>
      <w:r>
        <w:rPr>
          <w:rFonts w:ascii="Times New Roman" w:eastAsia="Times New Roman" w:hAnsi="Times New Roman" w:cs="Times New Roman"/>
          <w:b/>
          <w:sz w:val="32"/>
          <w:szCs w:val="32"/>
          <w:lang w:eastAsia="cs-CZ"/>
        </w:rPr>
        <w:t xml:space="preserve"> </w:t>
      </w:r>
      <w:r w:rsidRPr="00D24BEA">
        <w:rPr>
          <w:rFonts w:ascii="Times New Roman" w:eastAsia="Times New Roman" w:hAnsi="Times New Roman" w:cs="Times New Roman"/>
          <w:b/>
          <w:sz w:val="32"/>
          <w:szCs w:val="32"/>
          <w:lang w:eastAsia="cs-CZ"/>
        </w:rPr>
        <w:t xml:space="preserve">rozvaděč, el. kabely </w:t>
      </w:r>
    </w:p>
    <w:p w:rsidR="00D24BEA" w:rsidRDefault="00D24BEA" w:rsidP="00D24BEA">
      <w:pPr>
        <w:spacing w:before="100" w:beforeAutospacing="1" w:after="100" w:afterAutospacing="1"/>
        <w:rPr>
          <w:rFonts w:ascii="Times New Roman" w:eastAsia="Times New Roman" w:hAnsi="Times New Roman" w:cs="Times New Roman"/>
          <w:sz w:val="28"/>
          <w:szCs w:val="28"/>
          <w:lang w:eastAsia="cs-CZ"/>
        </w:rPr>
      </w:pPr>
      <w:r w:rsidRPr="00D24BEA">
        <w:rPr>
          <w:rFonts w:ascii="Times New Roman" w:eastAsia="Times New Roman" w:hAnsi="Times New Roman" w:cs="Times New Roman"/>
          <w:sz w:val="28"/>
          <w:szCs w:val="28"/>
          <w:lang w:eastAsia="cs-CZ"/>
        </w:rPr>
        <w:t>Připojení na el. energii bude</w:t>
      </w:r>
      <w:r>
        <w:rPr>
          <w:rFonts w:ascii="Times New Roman" w:eastAsia="Times New Roman" w:hAnsi="Times New Roman" w:cs="Times New Roman"/>
          <w:sz w:val="28"/>
          <w:szCs w:val="28"/>
          <w:lang w:eastAsia="cs-CZ"/>
        </w:rPr>
        <w:t xml:space="preserve"> z připojovací sítě v </w:t>
      </w:r>
      <w:r w:rsidR="00325E24">
        <w:rPr>
          <w:rFonts w:ascii="Times New Roman" w:eastAsia="Times New Roman" w:hAnsi="Times New Roman" w:cs="Times New Roman"/>
          <w:sz w:val="28"/>
          <w:szCs w:val="28"/>
          <w:lang w:eastAsia="cs-CZ"/>
        </w:rPr>
        <w:t xml:space="preserve">objektu </w:t>
      </w:r>
      <w:r>
        <w:rPr>
          <w:rFonts w:ascii="Times New Roman" w:eastAsia="Times New Roman" w:hAnsi="Times New Roman" w:cs="Times New Roman"/>
          <w:sz w:val="28"/>
          <w:szCs w:val="28"/>
          <w:lang w:eastAsia="cs-CZ"/>
        </w:rPr>
        <w:t>– viz. protokol</w:t>
      </w:r>
      <w:r w:rsidR="00B24EFD">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o předání staveniště.</w:t>
      </w:r>
      <w:r w:rsidR="00C36507">
        <w:rPr>
          <w:rFonts w:ascii="Times New Roman" w:eastAsia="Times New Roman" w:hAnsi="Times New Roman" w:cs="Times New Roman"/>
          <w:sz w:val="28"/>
          <w:szCs w:val="28"/>
          <w:lang w:eastAsia="cs-CZ"/>
        </w:rPr>
        <w:t xml:space="preserve"> Rozvodové </w:t>
      </w:r>
      <w:r w:rsidR="00C36507" w:rsidRPr="00255BE3">
        <w:rPr>
          <w:rFonts w:ascii="Times New Roman" w:eastAsia="Times New Roman" w:hAnsi="Times New Roman" w:cs="Times New Roman"/>
          <w:b/>
          <w:sz w:val="28"/>
          <w:szCs w:val="28"/>
          <w:lang w:eastAsia="cs-CZ"/>
        </w:rPr>
        <w:t>kabely budou vyvěšeny</w:t>
      </w:r>
      <w:r w:rsidR="00C36507">
        <w:rPr>
          <w:rFonts w:ascii="Times New Roman" w:eastAsia="Times New Roman" w:hAnsi="Times New Roman" w:cs="Times New Roman"/>
          <w:sz w:val="28"/>
          <w:szCs w:val="28"/>
          <w:lang w:eastAsia="cs-CZ"/>
        </w:rPr>
        <w:t xml:space="preserve"> nebo uloženy v chráničce, aby nedošlo k jejich poškození. Hlavní  vypínač  el.  proudu pro staveniště </w:t>
      </w:r>
      <w:r w:rsidR="005F7DC9">
        <w:rPr>
          <w:rFonts w:ascii="Times New Roman" w:eastAsia="Times New Roman" w:hAnsi="Times New Roman" w:cs="Times New Roman"/>
          <w:sz w:val="28"/>
          <w:szCs w:val="28"/>
          <w:lang w:eastAsia="cs-CZ"/>
        </w:rPr>
        <w:t xml:space="preserve">( v objektu), </w:t>
      </w:r>
      <w:r w:rsidR="00C36507">
        <w:rPr>
          <w:rFonts w:ascii="Times New Roman" w:eastAsia="Times New Roman" w:hAnsi="Times New Roman" w:cs="Times New Roman"/>
          <w:sz w:val="28"/>
          <w:szCs w:val="28"/>
          <w:lang w:eastAsia="cs-CZ"/>
        </w:rPr>
        <w:t>bude viditelně označen a stále přístupný po dobu konání prací na staveništi. S jeho umístěním budou prokazatelně seznámeny všechny fyzické osoby, které se zdržují na staveništi</w:t>
      </w:r>
      <w:r w:rsidR="00B24EFD">
        <w:rPr>
          <w:rFonts w:ascii="Times New Roman" w:eastAsia="Times New Roman" w:hAnsi="Times New Roman" w:cs="Times New Roman"/>
          <w:sz w:val="28"/>
          <w:szCs w:val="28"/>
          <w:lang w:eastAsia="cs-CZ"/>
        </w:rPr>
        <w:t xml:space="preserve">, včetně osob subdodavatelů. </w:t>
      </w:r>
      <w:r w:rsidR="001B2462">
        <w:rPr>
          <w:rFonts w:ascii="Times New Roman" w:eastAsia="Times New Roman" w:hAnsi="Times New Roman" w:cs="Times New Roman"/>
          <w:sz w:val="28"/>
          <w:szCs w:val="28"/>
          <w:lang w:eastAsia="cs-CZ"/>
        </w:rPr>
        <w:t xml:space="preserve"> Při nutnosti vedení el. kabelu po vozovce nutno zhotovit přejezdové můstky!!</w:t>
      </w:r>
    </w:p>
    <w:p w:rsidR="00511929" w:rsidRPr="00DD3F5F" w:rsidRDefault="00B8327D" w:rsidP="00DD3F5F">
      <w:pPr>
        <w:spacing w:before="100" w:beforeAutospacing="1" w:after="100" w:afterAutospacing="1"/>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t>O</w:t>
      </w:r>
      <w:r w:rsidR="00DD3F5F" w:rsidRPr="00DD3F5F">
        <w:rPr>
          <w:rFonts w:ascii="Times New Roman" w:eastAsia="Times New Roman" w:hAnsi="Times New Roman" w:cs="Times New Roman"/>
          <w:b/>
          <w:sz w:val="32"/>
          <w:szCs w:val="32"/>
          <w:lang w:eastAsia="cs-CZ"/>
        </w:rPr>
        <w:t>patření vztahující se k umístění a řešení zařízení staveniště, včetně situačního výkresu širších vztahů staveniště, řešení svislé dopravy osob a materiálu</w:t>
      </w:r>
    </w:p>
    <w:p w:rsidR="00A50D65" w:rsidRDefault="00BE22F8" w:rsidP="00D24BEA">
      <w:pPr>
        <w:spacing w:before="100" w:beforeAutospacing="1" w:after="100" w:afterAutospacing="1"/>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Na vhodném místě bude umístěna havarijní souprava pro likvidaci úkapů PHM z</w:t>
      </w:r>
      <w:r w:rsidR="0030151A">
        <w:rPr>
          <w:rFonts w:ascii="Times New Roman" w:eastAsia="Times New Roman" w:hAnsi="Times New Roman" w:cs="Times New Roman"/>
          <w:sz w:val="28"/>
          <w:szCs w:val="28"/>
          <w:lang w:eastAsia="cs-CZ"/>
        </w:rPr>
        <w:t xml:space="preserve"> aut a </w:t>
      </w:r>
      <w:r>
        <w:rPr>
          <w:rFonts w:ascii="Times New Roman" w:eastAsia="Times New Roman" w:hAnsi="Times New Roman" w:cs="Times New Roman"/>
          <w:sz w:val="28"/>
          <w:szCs w:val="28"/>
          <w:lang w:eastAsia="cs-CZ"/>
        </w:rPr>
        <w:t>stavebních strojů</w:t>
      </w:r>
      <w:r w:rsidR="0030151A">
        <w:rPr>
          <w:rFonts w:ascii="Times New Roman" w:eastAsia="Times New Roman" w:hAnsi="Times New Roman" w:cs="Times New Roman"/>
          <w:sz w:val="28"/>
          <w:szCs w:val="28"/>
          <w:lang w:eastAsia="cs-CZ"/>
        </w:rPr>
        <w:t>.</w:t>
      </w:r>
      <w:r>
        <w:rPr>
          <w:rFonts w:ascii="Times New Roman" w:eastAsia="Times New Roman" w:hAnsi="Times New Roman" w:cs="Times New Roman"/>
          <w:sz w:val="28"/>
          <w:szCs w:val="28"/>
          <w:lang w:eastAsia="cs-CZ"/>
        </w:rPr>
        <w:t xml:space="preserve"> Se svislou dopravou materiálu a osob pomocí</w:t>
      </w:r>
      <w:r w:rsidR="00255BE3">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stavebního výtahu se uvažuje</w:t>
      </w:r>
      <w:r w:rsidR="005F7DC9">
        <w:rPr>
          <w:rFonts w:ascii="Times New Roman" w:eastAsia="Times New Roman" w:hAnsi="Times New Roman" w:cs="Times New Roman"/>
          <w:sz w:val="28"/>
          <w:szCs w:val="28"/>
          <w:lang w:eastAsia="cs-CZ"/>
        </w:rPr>
        <w:t>, v</w:t>
      </w:r>
      <w:r w:rsidR="00B24EFD">
        <w:rPr>
          <w:rFonts w:ascii="Times New Roman" w:eastAsia="Times New Roman" w:hAnsi="Times New Roman" w:cs="Times New Roman"/>
          <w:sz w:val="28"/>
          <w:szCs w:val="28"/>
          <w:lang w:eastAsia="cs-CZ"/>
        </w:rPr>
        <w:t> </w:t>
      </w:r>
      <w:r w:rsidR="005F7DC9">
        <w:rPr>
          <w:rFonts w:ascii="Times New Roman" w:eastAsia="Times New Roman" w:hAnsi="Times New Roman" w:cs="Times New Roman"/>
          <w:sz w:val="28"/>
          <w:szCs w:val="28"/>
          <w:lang w:eastAsia="cs-CZ"/>
        </w:rPr>
        <w:t>úvahu</w:t>
      </w:r>
      <w:r w:rsidR="00B24EFD">
        <w:rPr>
          <w:rFonts w:ascii="Times New Roman" w:eastAsia="Times New Roman" w:hAnsi="Times New Roman" w:cs="Times New Roman"/>
          <w:sz w:val="28"/>
          <w:szCs w:val="28"/>
          <w:lang w:eastAsia="cs-CZ"/>
        </w:rPr>
        <w:t xml:space="preserve"> zatím</w:t>
      </w:r>
      <w:r w:rsidR="005F7DC9">
        <w:rPr>
          <w:rFonts w:ascii="Times New Roman" w:eastAsia="Times New Roman" w:hAnsi="Times New Roman" w:cs="Times New Roman"/>
          <w:sz w:val="28"/>
          <w:szCs w:val="28"/>
          <w:lang w:eastAsia="cs-CZ"/>
        </w:rPr>
        <w:t xml:space="preserve"> přichází jednoduchá kladka, jejíž obsluha na zemi musí mít ochrannou přilbu</w:t>
      </w:r>
      <w:r w:rsidR="00511929">
        <w:rPr>
          <w:rFonts w:ascii="Times New Roman" w:eastAsia="Times New Roman" w:hAnsi="Times New Roman" w:cs="Times New Roman"/>
          <w:sz w:val="28"/>
          <w:szCs w:val="28"/>
          <w:lang w:eastAsia="cs-CZ"/>
        </w:rPr>
        <w:t>, později</w:t>
      </w:r>
      <w:r w:rsidR="0067182C">
        <w:rPr>
          <w:rFonts w:ascii="Times New Roman" w:eastAsia="Times New Roman" w:hAnsi="Times New Roman" w:cs="Times New Roman"/>
          <w:sz w:val="28"/>
          <w:szCs w:val="28"/>
          <w:lang w:eastAsia="cs-CZ"/>
        </w:rPr>
        <w:t xml:space="preserve"> </w:t>
      </w:r>
      <w:r w:rsidR="00255BE3">
        <w:rPr>
          <w:rFonts w:ascii="Times New Roman" w:eastAsia="Times New Roman" w:hAnsi="Times New Roman" w:cs="Times New Roman"/>
          <w:sz w:val="28"/>
          <w:szCs w:val="28"/>
          <w:lang w:eastAsia="cs-CZ"/>
        </w:rPr>
        <w:t xml:space="preserve">možná </w:t>
      </w:r>
      <w:r w:rsidR="0067182C">
        <w:rPr>
          <w:rFonts w:ascii="Times New Roman" w:eastAsia="Times New Roman" w:hAnsi="Times New Roman" w:cs="Times New Roman"/>
          <w:sz w:val="28"/>
          <w:szCs w:val="28"/>
          <w:lang w:eastAsia="cs-CZ"/>
        </w:rPr>
        <w:t>autojeřáb</w:t>
      </w:r>
      <w:r w:rsidR="00255BE3">
        <w:rPr>
          <w:rFonts w:ascii="Times New Roman" w:eastAsia="Times New Roman" w:hAnsi="Times New Roman" w:cs="Times New Roman"/>
          <w:sz w:val="28"/>
          <w:szCs w:val="28"/>
          <w:lang w:eastAsia="cs-CZ"/>
        </w:rPr>
        <w:t>.</w:t>
      </w:r>
      <w:r w:rsidR="00FD47AC">
        <w:rPr>
          <w:rFonts w:ascii="Times New Roman" w:eastAsia="Times New Roman" w:hAnsi="Times New Roman" w:cs="Times New Roman"/>
          <w:sz w:val="28"/>
          <w:szCs w:val="28"/>
          <w:lang w:eastAsia="cs-CZ"/>
        </w:rPr>
        <w:t xml:space="preserve">  </w:t>
      </w:r>
    </w:p>
    <w:p w:rsidR="001052C3" w:rsidRPr="001052C3" w:rsidRDefault="00FD47AC" w:rsidP="001052C3">
      <w:pPr>
        <w:pStyle w:val="Default"/>
        <w:rPr>
          <w:rFonts w:ascii="Times New Roman" w:hAnsi="Times New Roman" w:cs="Times New Roman"/>
          <w:sz w:val="28"/>
          <w:szCs w:val="28"/>
        </w:rPr>
      </w:pPr>
      <w:r w:rsidRPr="00F41C1C">
        <w:rPr>
          <w:rFonts w:ascii="Times New Roman" w:eastAsia="Times New Roman" w:hAnsi="Times New Roman" w:cs="Times New Roman"/>
          <w:b/>
          <w:sz w:val="28"/>
          <w:szCs w:val="28"/>
          <w:lang w:eastAsia="cs-CZ"/>
        </w:rPr>
        <w:t>Z požadavků na venkovní pracoviště</w:t>
      </w:r>
      <w:r>
        <w:rPr>
          <w:rFonts w:ascii="Times New Roman" w:eastAsia="Times New Roman" w:hAnsi="Times New Roman" w:cs="Times New Roman"/>
          <w:sz w:val="28"/>
          <w:szCs w:val="28"/>
          <w:lang w:eastAsia="cs-CZ"/>
        </w:rPr>
        <w:t xml:space="preserve"> na staveništi je nutno zdůraznit</w:t>
      </w:r>
      <w:r w:rsidR="00F41C1C">
        <w:rPr>
          <w:rFonts w:ascii="Times New Roman" w:eastAsia="Times New Roman" w:hAnsi="Times New Roman" w:cs="Times New Roman"/>
          <w:sz w:val="28"/>
          <w:szCs w:val="28"/>
          <w:lang w:eastAsia="cs-CZ"/>
        </w:rPr>
        <w:t xml:space="preserve"> povinnost zhotovitele přerušit práci, pokud by její další pokračování vedlo k ohrožení zdraví nebo života fyzických osob na staveništi vlivem nepříznivých povětrnostních podmínek</w:t>
      </w:r>
      <w:r w:rsidR="0030151A">
        <w:rPr>
          <w:rFonts w:ascii="Times New Roman" w:eastAsia="Times New Roman" w:hAnsi="Times New Roman" w:cs="Times New Roman"/>
          <w:sz w:val="28"/>
          <w:szCs w:val="28"/>
          <w:lang w:eastAsia="cs-CZ"/>
        </w:rPr>
        <w:t xml:space="preserve"> – silný vítr</w:t>
      </w:r>
      <w:r w:rsidR="005F7DC9">
        <w:rPr>
          <w:rFonts w:ascii="Times New Roman" w:eastAsia="Times New Roman" w:hAnsi="Times New Roman" w:cs="Times New Roman"/>
          <w:sz w:val="28"/>
          <w:szCs w:val="28"/>
          <w:lang w:eastAsia="cs-CZ"/>
        </w:rPr>
        <w:t>, déšť apod.</w:t>
      </w:r>
      <w:r w:rsidR="00F41C1C">
        <w:rPr>
          <w:rFonts w:ascii="Times New Roman" w:eastAsia="Times New Roman" w:hAnsi="Times New Roman" w:cs="Times New Roman"/>
          <w:sz w:val="28"/>
          <w:szCs w:val="28"/>
          <w:lang w:eastAsia="cs-CZ"/>
        </w:rPr>
        <w:t xml:space="preserve"> nebo nevyhovujícího technického stavu konstrukce</w:t>
      </w:r>
      <w:r w:rsidR="005F7DC9">
        <w:rPr>
          <w:rFonts w:ascii="Times New Roman" w:eastAsia="Times New Roman" w:hAnsi="Times New Roman" w:cs="Times New Roman"/>
          <w:sz w:val="28"/>
          <w:szCs w:val="28"/>
          <w:lang w:eastAsia="cs-CZ"/>
        </w:rPr>
        <w:t xml:space="preserve"> (lešení)</w:t>
      </w:r>
      <w:r w:rsidR="00F41C1C">
        <w:rPr>
          <w:rFonts w:ascii="Times New Roman" w:eastAsia="Times New Roman" w:hAnsi="Times New Roman" w:cs="Times New Roman"/>
          <w:sz w:val="28"/>
          <w:szCs w:val="28"/>
          <w:lang w:eastAsia="cs-CZ"/>
        </w:rPr>
        <w:t xml:space="preserve"> nebo stroje. S případnou změnou technologických postupů z tohoto důvodu zhotovitel neprodleně seznámí všechny příslušné fyzické osoby.</w:t>
      </w:r>
      <w:r w:rsidR="001052C3">
        <w:rPr>
          <w:rFonts w:ascii="Times New Roman" w:eastAsia="Times New Roman" w:hAnsi="Times New Roman" w:cs="Times New Roman"/>
          <w:sz w:val="28"/>
          <w:szCs w:val="28"/>
          <w:lang w:eastAsia="cs-CZ"/>
        </w:rPr>
        <w:t xml:space="preserve">                                                                       </w:t>
      </w:r>
      <w:r w:rsidR="001052C3" w:rsidRPr="001052C3">
        <w:rPr>
          <w:b/>
          <w:bCs/>
          <w:sz w:val="20"/>
          <w:szCs w:val="20"/>
        </w:rPr>
        <w:t xml:space="preserve"> </w:t>
      </w:r>
      <w:r w:rsidR="001052C3" w:rsidRPr="001052C3">
        <w:rPr>
          <w:rFonts w:ascii="Times New Roman" w:hAnsi="Times New Roman" w:cs="Times New Roman"/>
          <w:sz w:val="28"/>
          <w:szCs w:val="28"/>
        </w:rPr>
        <w:lastRenderedPageBreak/>
        <w:t>Všichni pracovníci budou před započetím stavebních prací proškoleni z BOZP, PO,</w:t>
      </w:r>
      <w:r w:rsidR="00255BE3">
        <w:rPr>
          <w:rFonts w:ascii="Times New Roman" w:hAnsi="Times New Roman" w:cs="Times New Roman"/>
          <w:sz w:val="28"/>
          <w:szCs w:val="28"/>
        </w:rPr>
        <w:t xml:space="preserve"> a seznámeni se seznamem</w:t>
      </w:r>
      <w:r w:rsidR="001052C3" w:rsidRPr="001052C3">
        <w:rPr>
          <w:rFonts w:ascii="Times New Roman" w:hAnsi="Times New Roman" w:cs="Times New Roman"/>
          <w:sz w:val="28"/>
          <w:szCs w:val="28"/>
        </w:rPr>
        <w:t xml:space="preserve"> pracovních rizik.  </w:t>
      </w:r>
    </w:p>
    <w:p w:rsidR="001052C3" w:rsidRPr="001052C3" w:rsidRDefault="001052C3" w:rsidP="001052C3">
      <w:pPr>
        <w:pStyle w:val="Default"/>
        <w:rPr>
          <w:rFonts w:ascii="Times New Roman" w:hAnsi="Times New Roman" w:cs="Times New Roman"/>
          <w:sz w:val="28"/>
          <w:szCs w:val="28"/>
        </w:rPr>
      </w:pPr>
      <w:r w:rsidRPr="001052C3">
        <w:rPr>
          <w:rFonts w:ascii="Times New Roman" w:hAnsi="Times New Roman" w:cs="Times New Roman"/>
          <w:b/>
          <w:bCs/>
          <w:sz w:val="28"/>
          <w:szCs w:val="28"/>
        </w:rPr>
        <w:t xml:space="preserve">Provozní podmínky, omezení </w:t>
      </w:r>
    </w:p>
    <w:p w:rsidR="001052C3" w:rsidRPr="001052C3" w:rsidRDefault="001052C3" w:rsidP="001052C3">
      <w:pPr>
        <w:pStyle w:val="Default"/>
        <w:rPr>
          <w:rFonts w:ascii="Times New Roman" w:hAnsi="Times New Roman" w:cs="Times New Roman"/>
          <w:sz w:val="28"/>
          <w:szCs w:val="28"/>
        </w:rPr>
      </w:pPr>
      <w:r w:rsidRPr="001052C3">
        <w:rPr>
          <w:rFonts w:ascii="Times New Roman" w:hAnsi="Times New Roman" w:cs="Times New Roman"/>
          <w:sz w:val="28"/>
          <w:szCs w:val="28"/>
        </w:rPr>
        <w:t>V průběhu stavebních prací musí být respektována v</w:t>
      </w:r>
      <w:r>
        <w:rPr>
          <w:rFonts w:ascii="Times New Roman" w:hAnsi="Times New Roman" w:cs="Times New Roman"/>
          <w:sz w:val="28"/>
          <w:szCs w:val="28"/>
        </w:rPr>
        <w:t>šechna</w:t>
      </w:r>
      <w:r w:rsidRPr="001052C3">
        <w:rPr>
          <w:rFonts w:ascii="Times New Roman" w:hAnsi="Times New Roman" w:cs="Times New Roman"/>
          <w:sz w:val="28"/>
          <w:szCs w:val="28"/>
        </w:rPr>
        <w:t xml:space="preserve"> nařízení vyplývající z provozních předpisů investora. V průběhu prací se nepředpokládá omezení provozu v objektu. </w:t>
      </w:r>
    </w:p>
    <w:p w:rsidR="001052C3" w:rsidRPr="001052C3" w:rsidRDefault="001052C3" w:rsidP="001052C3">
      <w:pPr>
        <w:pStyle w:val="Default"/>
        <w:rPr>
          <w:rFonts w:ascii="Times New Roman" w:hAnsi="Times New Roman" w:cs="Times New Roman"/>
          <w:sz w:val="28"/>
          <w:szCs w:val="28"/>
        </w:rPr>
      </w:pPr>
      <w:r w:rsidRPr="001052C3">
        <w:rPr>
          <w:rFonts w:ascii="Times New Roman" w:hAnsi="Times New Roman" w:cs="Times New Roman"/>
          <w:b/>
          <w:bCs/>
          <w:sz w:val="28"/>
          <w:szCs w:val="28"/>
        </w:rPr>
        <w:t xml:space="preserve">Záznamy a dokumentace </w:t>
      </w:r>
    </w:p>
    <w:p w:rsidR="001052C3" w:rsidRPr="001052C3" w:rsidRDefault="001052C3" w:rsidP="001052C3">
      <w:pPr>
        <w:pStyle w:val="Default"/>
        <w:rPr>
          <w:rFonts w:ascii="Times New Roman" w:hAnsi="Times New Roman" w:cs="Times New Roman"/>
          <w:sz w:val="28"/>
          <w:szCs w:val="28"/>
        </w:rPr>
      </w:pPr>
      <w:r w:rsidRPr="001052C3">
        <w:rPr>
          <w:rFonts w:ascii="Times New Roman" w:hAnsi="Times New Roman" w:cs="Times New Roman"/>
          <w:sz w:val="28"/>
          <w:szCs w:val="28"/>
        </w:rPr>
        <w:t xml:space="preserve">Po celou dobu provádění prací bude dodavatelem průběžně vedena následující dokumentace: </w:t>
      </w:r>
    </w:p>
    <w:p w:rsidR="001052C3" w:rsidRPr="001052C3" w:rsidRDefault="001052C3" w:rsidP="001052C3">
      <w:pPr>
        <w:pStyle w:val="Default"/>
        <w:rPr>
          <w:rFonts w:ascii="Times New Roman" w:hAnsi="Times New Roman" w:cs="Times New Roman"/>
          <w:sz w:val="28"/>
          <w:szCs w:val="28"/>
        </w:rPr>
      </w:pPr>
      <w:r w:rsidRPr="0067182C">
        <w:rPr>
          <w:rFonts w:ascii="Times New Roman" w:hAnsi="Times New Roman" w:cs="Times New Roman"/>
          <w:b/>
          <w:sz w:val="28"/>
          <w:szCs w:val="28"/>
        </w:rPr>
        <w:t xml:space="preserve">· Stavební deník - bude doplňován denními záznamy, </w:t>
      </w:r>
      <w:r w:rsidR="00511929">
        <w:rPr>
          <w:rFonts w:ascii="Times New Roman" w:hAnsi="Times New Roman" w:cs="Times New Roman"/>
          <w:b/>
          <w:sz w:val="28"/>
          <w:szCs w:val="28"/>
        </w:rPr>
        <w:t xml:space="preserve">stále </w:t>
      </w:r>
      <w:r w:rsidRPr="0067182C">
        <w:rPr>
          <w:rFonts w:ascii="Times New Roman" w:hAnsi="Times New Roman" w:cs="Times New Roman"/>
          <w:b/>
          <w:sz w:val="28"/>
          <w:szCs w:val="28"/>
        </w:rPr>
        <w:t>bude k</w:t>
      </w:r>
      <w:r w:rsidR="00091A34" w:rsidRPr="0067182C">
        <w:rPr>
          <w:rFonts w:ascii="Times New Roman" w:hAnsi="Times New Roman" w:cs="Times New Roman"/>
          <w:b/>
          <w:sz w:val="28"/>
          <w:szCs w:val="28"/>
        </w:rPr>
        <w:t> </w:t>
      </w:r>
      <w:r w:rsidRPr="0067182C">
        <w:rPr>
          <w:rFonts w:ascii="Times New Roman" w:hAnsi="Times New Roman" w:cs="Times New Roman"/>
          <w:b/>
          <w:sz w:val="28"/>
          <w:szCs w:val="28"/>
        </w:rPr>
        <w:t>dispozici</w:t>
      </w:r>
      <w:r w:rsidR="00091A34" w:rsidRPr="0067182C">
        <w:rPr>
          <w:rFonts w:ascii="Times New Roman" w:hAnsi="Times New Roman" w:cs="Times New Roman"/>
          <w:b/>
          <w:sz w:val="28"/>
          <w:szCs w:val="28"/>
        </w:rPr>
        <w:t xml:space="preserve"> na staveništi</w:t>
      </w:r>
      <w:r w:rsidRPr="0067182C">
        <w:rPr>
          <w:rFonts w:ascii="Times New Roman" w:hAnsi="Times New Roman" w:cs="Times New Roman"/>
          <w:b/>
          <w:sz w:val="28"/>
          <w:szCs w:val="28"/>
        </w:rPr>
        <w:t xml:space="preserve"> </w:t>
      </w:r>
      <w:r w:rsidRPr="001052C3">
        <w:rPr>
          <w:rFonts w:ascii="Times New Roman" w:hAnsi="Times New Roman" w:cs="Times New Roman"/>
          <w:sz w:val="28"/>
          <w:szCs w:val="28"/>
        </w:rPr>
        <w:t xml:space="preserve">pro kontrolu a zápisy ze strany oprávněných osob příp. orgánů státní správy </w:t>
      </w:r>
    </w:p>
    <w:p w:rsidR="001052C3" w:rsidRPr="001052C3" w:rsidRDefault="001052C3" w:rsidP="001052C3">
      <w:pPr>
        <w:pStyle w:val="Default"/>
        <w:rPr>
          <w:rFonts w:ascii="Times New Roman" w:hAnsi="Times New Roman" w:cs="Times New Roman"/>
          <w:sz w:val="28"/>
          <w:szCs w:val="28"/>
        </w:rPr>
      </w:pPr>
      <w:r w:rsidRPr="001052C3">
        <w:rPr>
          <w:rFonts w:ascii="Times New Roman" w:hAnsi="Times New Roman" w:cs="Times New Roman"/>
          <w:sz w:val="28"/>
          <w:szCs w:val="28"/>
        </w:rPr>
        <w:t>· Kniha úrazů - bude vedena stavbyvedoucím, uložena v personálním zázemí zhotovitele</w:t>
      </w:r>
      <w:r>
        <w:rPr>
          <w:rFonts w:ascii="Times New Roman" w:hAnsi="Times New Roman" w:cs="Times New Roman"/>
          <w:sz w:val="28"/>
          <w:szCs w:val="28"/>
        </w:rPr>
        <w:t>, možno nahradit Stavebním deníkem</w:t>
      </w:r>
      <w:r w:rsidRPr="001052C3">
        <w:rPr>
          <w:rFonts w:ascii="Times New Roman" w:hAnsi="Times New Roman" w:cs="Times New Roman"/>
          <w:sz w:val="28"/>
          <w:szCs w:val="28"/>
        </w:rPr>
        <w:t xml:space="preserve"> </w:t>
      </w:r>
    </w:p>
    <w:p w:rsidR="001052C3" w:rsidRPr="001052C3" w:rsidRDefault="001052C3" w:rsidP="001052C3">
      <w:pPr>
        <w:pStyle w:val="Default"/>
        <w:rPr>
          <w:rFonts w:ascii="Times New Roman" w:eastAsia="Times New Roman" w:hAnsi="Times New Roman" w:cs="Times New Roman"/>
          <w:sz w:val="28"/>
          <w:szCs w:val="28"/>
          <w:lang w:eastAsia="cs-CZ"/>
        </w:rPr>
      </w:pPr>
      <w:r w:rsidRPr="001052C3">
        <w:rPr>
          <w:rFonts w:ascii="Times New Roman" w:hAnsi="Times New Roman" w:cs="Times New Roman"/>
          <w:sz w:val="28"/>
          <w:szCs w:val="28"/>
        </w:rPr>
        <w:t>· Záznamy o školeních - uloženy v zázemí zhotovitele</w:t>
      </w:r>
      <w:r w:rsidR="00A53EE0">
        <w:rPr>
          <w:rFonts w:ascii="Times New Roman" w:hAnsi="Times New Roman" w:cs="Times New Roman"/>
          <w:sz w:val="28"/>
          <w:szCs w:val="28"/>
        </w:rPr>
        <w:t xml:space="preserve"> na staveništi</w:t>
      </w:r>
    </w:p>
    <w:p w:rsidR="0030151A" w:rsidRDefault="00077843" w:rsidP="00CD53A4">
      <w:pPr>
        <w:spacing w:before="100" w:beforeAutospacing="1" w:after="100" w:afterAutospacing="1"/>
        <w:rPr>
          <w:rFonts w:ascii="Times New Roman" w:eastAsia="Times New Roman" w:hAnsi="Times New Roman" w:cs="Times New Roman"/>
          <w:b/>
          <w:sz w:val="32"/>
          <w:szCs w:val="32"/>
          <w:lang w:eastAsia="cs-CZ"/>
        </w:rPr>
      </w:pPr>
      <w:r w:rsidRPr="001B2462">
        <w:rPr>
          <w:rFonts w:ascii="Times New Roman" w:eastAsia="Times New Roman" w:hAnsi="Times New Roman" w:cs="Times New Roman"/>
          <w:b/>
          <w:sz w:val="28"/>
          <w:szCs w:val="28"/>
          <w:lang w:eastAsia="cs-CZ"/>
        </w:rPr>
        <w:t>11. Postupy pro zemní práce řešící zajištění provádění výkopů, zejména riziko zasypání osob, s ohledem na druhy pažení, šířku výkopu, sklony svahu, zabezpečení okolních staveb, snižování a odvádění povrchové a podzemní vody</w:t>
      </w:r>
      <w:r w:rsidRPr="0030151A">
        <w:rPr>
          <w:rFonts w:ascii="Times New Roman" w:eastAsia="Times New Roman" w:hAnsi="Times New Roman" w:cs="Times New Roman"/>
          <w:b/>
          <w:sz w:val="32"/>
          <w:szCs w:val="32"/>
          <w:lang w:eastAsia="cs-CZ"/>
        </w:rPr>
        <w:t>,</w:t>
      </w:r>
      <w:r w:rsidR="00255BE3">
        <w:rPr>
          <w:rFonts w:ascii="Times New Roman" w:eastAsia="Times New Roman" w:hAnsi="Times New Roman" w:cs="Times New Roman"/>
          <w:b/>
          <w:sz w:val="32"/>
          <w:szCs w:val="32"/>
          <w:lang w:eastAsia="cs-CZ"/>
        </w:rPr>
        <w:t xml:space="preserve"> </w:t>
      </w:r>
      <w:r w:rsidR="00486AF1">
        <w:rPr>
          <w:rFonts w:ascii="Times New Roman" w:eastAsia="Times New Roman" w:hAnsi="Times New Roman" w:cs="Times New Roman"/>
          <w:sz w:val="32"/>
          <w:szCs w:val="32"/>
          <w:lang w:eastAsia="cs-CZ"/>
        </w:rPr>
        <w:t>n</w:t>
      </w:r>
      <w:r w:rsidR="0030151A" w:rsidRPr="0030151A">
        <w:rPr>
          <w:rFonts w:ascii="Times New Roman" w:eastAsia="Times New Roman" w:hAnsi="Times New Roman" w:cs="Times New Roman"/>
          <w:sz w:val="32"/>
          <w:szCs w:val="32"/>
          <w:lang w:eastAsia="cs-CZ"/>
        </w:rPr>
        <w:t>ebudou</w:t>
      </w:r>
      <w:r w:rsidR="0030151A">
        <w:rPr>
          <w:rFonts w:ascii="Times New Roman" w:eastAsia="Times New Roman" w:hAnsi="Times New Roman" w:cs="Times New Roman"/>
          <w:b/>
          <w:sz w:val="32"/>
          <w:szCs w:val="32"/>
          <w:lang w:eastAsia="cs-CZ"/>
        </w:rPr>
        <w:t xml:space="preserve"> </w:t>
      </w:r>
      <w:r w:rsidR="0030151A" w:rsidRPr="0030151A">
        <w:rPr>
          <w:rFonts w:ascii="Times New Roman" w:eastAsia="Times New Roman" w:hAnsi="Times New Roman" w:cs="Times New Roman"/>
          <w:sz w:val="32"/>
          <w:szCs w:val="32"/>
          <w:lang w:eastAsia="cs-CZ"/>
        </w:rPr>
        <w:t xml:space="preserve">se </w:t>
      </w:r>
      <w:r w:rsidR="00091A34">
        <w:rPr>
          <w:rFonts w:ascii="Times New Roman" w:eastAsia="Times New Roman" w:hAnsi="Times New Roman" w:cs="Times New Roman"/>
          <w:sz w:val="32"/>
          <w:szCs w:val="32"/>
          <w:lang w:eastAsia="cs-CZ"/>
        </w:rPr>
        <w:t xml:space="preserve">ve větším rozsahu </w:t>
      </w:r>
      <w:r w:rsidR="0030151A" w:rsidRPr="0030151A">
        <w:rPr>
          <w:rFonts w:ascii="Times New Roman" w:eastAsia="Times New Roman" w:hAnsi="Times New Roman" w:cs="Times New Roman"/>
          <w:sz w:val="32"/>
          <w:szCs w:val="32"/>
          <w:lang w:eastAsia="cs-CZ"/>
        </w:rPr>
        <w:t>provádět</w:t>
      </w:r>
      <w:r w:rsidR="0030151A">
        <w:rPr>
          <w:rFonts w:ascii="Times New Roman" w:eastAsia="Times New Roman" w:hAnsi="Times New Roman" w:cs="Times New Roman"/>
          <w:sz w:val="32"/>
          <w:szCs w:val="32"/>
          <w:lang w:eastAsia="cs-CZ"/>
        </w:rPr>
        <w:t>.</w:t>
      </w:r>
    </w:p>
    <w:p w:rsidR="0065006F" w:rsidRDefault="00CD53A4" w:rsidP="00CD53A4">
      <w:pPr>
        <w:spacing w:before="100" w:beforeAutospacing="1" w:after="100" w:afterAutospacing="1"/>
        <w:rPr>
          <w:rFonts w:ascii="Times New Roman" w:eastAsia="Times New Roman" w:hAnsi="Times New Roman" w:cs="Times New Roman"/>
          <w:b/>
          <w:sz w:val="28"/>
          <w:szCs w:val="28"/>
          <w:lang w:eastAsia="cs-CZ"/>
        </w:rPr>
      </w:pPr>
      <w:r w:rsidRPr="001B2462">
        <w:rPr>
          <w:rFonts w:ascii="Times New Roman" w:eastAsia="Times New Roman" w:hAnsi="Times New Roman" w:cs="Times New Roman"/>
          <w:b/>
          <w:sz w:val="28"/>
          <w:szCs w:val="28"/>
          <w:lang w:eastAsia="cs-CZ"/>
        </w:rPr>
        <w:t xml:space="preserve">12. </w:t>
      </w:r>
      <w:r w:rsidRPr="00610AAE">
        <w:rPr>
          <w:rFonts w:ascii="Times New Roman" w:eastAsia="Times New Roman" w:hAnsi="Times New Roman" w:cs="Times New Roman"/>
          <w:b/>
          <w:sz w:val="28"/>
          <w:szCs w:val="28"/>
          <w:lang w:eastAsia="cs-CZ"/>
        </w:rPr>
        <w:t xml:space="preserve">Postupy pro betonářské práce řešící způsob dopravy betonové směsi, zajištění všech fyzických osob zdržujících se na staveništi proti pádu do směsi, pohyb po výztuži, přístup k místům betonáže, </w:t>
      </w:r>
      <w:r w:rsidR="002F202F" w:rsidRPr="00610AAE">
        <w:rPr>
          <w:rFonts w:ascii="Times New Roman" w:eastAsia="Times New Roman" w:hAnsi="Times New Roman" w:cs="Times New Roman"/>
          <w:b/>
          <w:sz w:val="28"/>
          <w:szCs w:val="28"/>
          <w:lang w:eastAsia="cs-CZ"/>
        </w:rPr>
        <w:t>p</w:t>
      </w:r>
      <w:r w:rsidRPr="00610AAE">
        <w:rPr>
          <w:rFonts w:ascii="Times New Roman" w:eastAsia="Times New Roman" w:hAnsi="Times New Roman" w:cs="Times New Roman"/>
          <w:b/>
          <w:sz w:val="28"/>
          <w:szCs w:val="28"/>
          <w:lang w:eastAsia="cs-CZ"/>
        </w:rPr>
        <w:t>ředpokládané provedení bednění</w:t>
      </w:r>
      <w:r w:rsidRPr="00CD53A4">
        <w:rPr>
          <w:rFonts w:ascii="Times New Roman" w:eastAsia="Times New Roman" w:hAnsi="Times New Roman" w:cs="Times New Roman"/>
          <w:b/>
          <w:sz w:val="32"/>
          <w:szCs w:val="32"/>
          <w:lang w:eastAsia="cs-CZ"/>
        </w:rPr>
        <w:t>,</w:t>
      </w:r>
      <w:r w:rsidR="002F202F">
        <w:rPr>
          <w:rFonts w:ascii="Times New Roman" w:eastAsia="Times New Roman" w:hAnsi="Times New Roman" w:cs="Times New Roman"/>
          <w:b/>
          <w:sz w:val="32"/>
          <w:szCs w:val="32"/>
          <w:lang w:eastAsia="cs-CZ"/>
        </w:rPr>
        <w:t xml:space="preserve">  </w:t>
      </w:r>
      <w:r w:rsidR="00255BE3" w:rsidRPr="00255BE3">
        <w:rPr>
          <w:rFonts w:ascii="Times New Roman" w:eastAsia="Times New Roman" w:hAnsi="Times New Roman" w:cs="Times New Roman"/>
          <w:sz w:val="32"/>
          <w:szCs w:val="32"/>
          <w:lang w:eastAsia="cs-CZ"/>
        </w:rPr>
        <w:t xml:space="preserve">nebudou </w:t>
      </w:r>
      <w:r w:rsidR="0030151A" w:rsidRPr="00255BE3">
        <w:rPr>
          <w:rFonts w:ascii="Times New Roman" w:eastAsia="Times New Roman" w:hAnsi="Times New Roman" w:cs="Times New Roman"/>
          <w:sz w:val="32"/>
          <w:szCs w:val="32"/>
          <w:lang w:eastAsia="cs-CZ"/>
        </w:rPr>
        <w:t>se provádět</w:t>
      </w:r>
    </w:p>
    <w:p w:rsidR="00752C18" w:rsidRPr="001B2462" w:rsidRDefault="00752C18" w:rsidP="00CD53A4">
      <w:pPr>
        <w:spacing w:before="100" w:beforeAutospacing="1" w:after="100" w:afterAutospacing="1"/>
        <w:rPr>
          <w:rFonts w:ascii="Times New Roman" w:eastAsia="Times New Roman" w:hAnsi="Times New Roman" w:cs="Times New Roman"/>
          <w:b/>
          <w:sz w:val="28"/>
          <w:szCs w:val="28"/>
          <w:lang w:eastAsia="cs-CZ"/>
        </w:rPr>
      </w:pPr>
      <w:r w:rsidRPr="001B2462">
        <w:rPr>
          <w:rFonts w:ascii="Times New Roman" w:eastAsia="Times New Roman" w:hAnsi="Times New Roman" w:cs="Times New Roman"/>
          <w:b/>
          <w:sz w:val="28"/>
          <w:szCs w:val="28"/>
          <w:lang w:eastAsia="cs-CZ"/>
        </w:rPr>
        <w:t>13. Postupy pro zednické práce řešící základní technologie zdění zevnitř objektu, zejména ochranné zábradlí zvenku, z obvodového lešení, zajišťování otvorů ve svislém zdivu, dopravu materiálu pro zdění, zajištění pod místem práce ve výšce a v jeho okolí</w:t>
      </w:r>
    </w:p>
    <w:p w:rsidR="0054312E" w:rsidRDefault="00B64217" w:rsidP="0054312E">
      <w:pPr>
        <w:rPr>
          <w:rFonts w:ascii="Times New Roman" w:eastAsia="Times New Roman" w:hAnsi="Times New Roman" w:cs="Times New Roman"/>
          <w:sz w:val="28"/>
          <w:szCs w:val="28"/>
          <w:lang w:eastAsia="cs-CZ"/>
        </w:rPr>
      </w:pPr>
      <w:r w:rsidRPr="00A50D65">
        <w:rPr>
          <w:rFonts w:ascii="Times New Roman" w:eastAsia="Times New Roman" w:hAnsi="Times New Roman" w:cs="Times New Roman"/>
          <w:sz w:val="28"/>
          <w:szCs w:val="28"/>
          <w:lang w:eastAsia="cs-CZ"/>
        </w:rPr>
        <w:t>Fasáda</w:t>
      </w:r>
      <w:r w:rsidR="0030151A" w:rsidRPr="00A50D65">
        <w:rPr>
          <w:rFonts w:ascii="Times New Roman" w:eastAsia="Times New Roman" w:hAnsi="Times New Roman" w:cs="Times New Roman"/>
          <w:sz w:val="28"/>
          <w:szCs w:val="28"/>
          <w:lang w:eastAsia="cs-CZ"/>
        </w:rPr>
        <w:t xml:space="preserve"> se</w:t>
      </w:r>
      <w:r w:rsidRPr="00A50D65">
        <w:rPr>
          <w:rFonts w:ascii="Times New Roman" w:eastAsia="Times New Roman" w:hAnsi="Times New Roman" w:cs="Times New Roman"/>
          <w:sz w:val="28"/>
          <w:szCs w:val="28"/>
          <w:lang w:eastAsia="cs-CZ"/>
        </w:rPr>
        <w:t xml:space="preserve"> </w:t>
      </w:r>
      <w:r w:rsidR="00486AF1">
        <w:rPr>
          <w:rFonts w:ascii="Times New Roman" w:eastAsia="Times New Roman" w:hAnsi="Times New Roman" w:cs="Times New Roman"/>
          <w:sz w:val="28"/>
          <w:szCs w:val="28"/>
          <w:lang w:eastAsia="cs-CZ"/>
        </w:rPr>
        <w:t xml:space="preserve">možná </w:t>
      </w:r>
      <w:r w:rsidRPr="00A50D65">
        <w:rPr>
          <w:rFonts w:ascii="Times New Roman" w:eastAsia="Times New Roman" w:hAnsi="Times New Roman" w:cs="Times New Roman"/>
          <w:sz w:val="28"/>
          <w:szCs w:val="28"/>
          <w:lang w:eastAsia="cs-CZ"/>
        </w:rPr>
        <w:t>bude</w:t>
      </w:r>
      <w:r w:rsidR="0030151A" w:rsidRPr="00A50D65">
        <w:rPr>
          <w:rFonts w:ascii="Times New Roman" w:eastAsia="Times New Roman" w:hAnsi="Times New Roman" w:cs="Times New Roman"/>
          <w:sz w:val="28"/>
          <w:szCs w:val="28"/>
          <w:lang w:eastAsia="cs-CZ"/>
        </w:rPr>
        <w:t xml:space="preserve"> </w:t>
      </w:r>
      <w:r w:rsidR="0054312E" w:rsidRPr="00A50D65">
        <w:rPr>
          <w:rFonts w:ascii="Times New Roman" w:eastAsia="Times New Roman" w:hAnsi="Times New Roman" w:cs="Times New Roman"/>
          <w:sz w:val="28"/>
          <w:szCs w:val="28"/>
          <w:lang w:eastAsia="cs-CZ"/>
        </w:rPr>
        <w:t>opravovat</w:t>
      </w:r>
      <w:r w:rsidR="00255BE3">
        <w:rPr>
          <w:rFonts w:ascii="Times New Roman" w:eastAsia="Times New Roman" w:hAnsi="Times New Roman" w:cs="Times New Roman"/>
          <w:sz w:val="28"/>
          <w:szCs w:val="28"/>
          <w:lang w:eastAsia="cs-CZ"/>
        </w:rPr>
        <w:t xml:space="preserve">. </w:t>
      </w:r>
      <w:r w:rsidR="00640B69" w:rsidRPr="003821AC">
        <w:rPr>
          <w:rFonts w:ascii="Times New Roman" w:eastAsia="Times New Roman" w:hAnsi="Times New Roman" w:cs="Times New Roman"/>
          <w:sz w:val="28"/>
          <w:szCs w:val="28"/>
          <w:lang w:eastAsia="cs-CZ"/>
        </w:rPr>
        <w:t>Při provádění zednických prací hrozí nebezpečí pádu z výšky nebo</w:t>
      </w:r>
      <w:r w:rsidR="00640B69">
        <w:rPr>
          <w:rFonts w:ascii="Times New Roman" w:eastAsia="Times New Roman" w:hAnsi="Times New Roman" w:cs="Times New Roman"/>
          <w:sz w:val="28"/>
          <w:szCs w:val="28"/>
          <w:lang w:eastAsia="cs-CZ"/>
        </w:rPr>
        <w:t xml:space="preserve"> </w:t>
      </w:r>
      <w:r w:rsidR="00640B69" w:rsidRPr="003821AC">
        <w:rPr>
          <w:rFonts w:ascii="Times New Roman" w:eastAsia="Times New Roman" w:hAnsi="Times New Roman" w:cs="Times New Roman"/>
          <w:sz w:val="28"/>
          <w:szCs w:val="28"/>
          <w:lang w:eastAsia="cs-CZ"/>
        </w:rPr>
        <w:t>propadnutí nedostatečně únosnou konstrukcí. Materiál připravený k</w:t>
      </w:r>
      <w:r w:rsidR="00255BE3">
        <w:rPr>
          <w:rFonts w:ascii="Times New Roman" w:eastAsia="Times New Roman" w:hAnsi="Times New Roman" w:cs="Times New Roman"/>
          <w:sz w:val="28"/>
          <w:szCs w:val="28"/>
          <w:lang w:eastAsia="cs-CZ"/>
        </w:rPr>
        <w:t> opravě (zapravení)</w:t>
      </w:r>
      <w:r w:rsidR="00640B69">
        <w:rPr>
          <w:rFonts w:ascii="Times New Roman" w:eastAsia="Times New Roman" w:hAnsi="Times New Roman" w:cs="Times New Roman"/>
          <w:sz w:val="28"/>
          <w:szCs w:val="28"/>
          <w:lang w:eastAsia="cs-CZ"/>
        </w:rPr>
        <w:t xml:space="preserve"> fasády se bude dopravovat pomocí kladky. Otvory ve svislém zdivu musí být zajištěny proti možnému pádu z výšky zábranou do výšky min.110 cm ( prknem, deskou apod.). Způsob omítání bude zhotovitelem určen v pracovním postupu, zda se bude jednat o strojní nebo ruční omítání. Při strojním omítání musí být určen účinný způsob dorozumívání</w:t>
      </w:r>
      <w:r w:rsidR="0054312E">
        <w:rPr>
          <w:rFonts w:ascii="Times New Roman" w:eastAsia="Times New Roman" w:hAnsi="Times New Roman" w:cs="Times New Roman"/>
          <w:sz w:val="28"/>
          <w:szCs w:val="28"/>
          <w:lang w:eastAsia="cs-CZ"/>
        </w:rPr>
        <w:t>.</w:t>
      </w:r>
      <w:r w:rsidR="00640B69">
        <w:rPr>
          <w:rFonts w:ascii="Times New Roman" w:eastAsia="Times New Roman" w:hAnsi="Times New Roman" w:cs="Times New Roman"/>
          <w:sz w:val="28"/>
          <w:szCs w:val="28"/>
          <w:lang w:eastAsia="cs-CZ"/>
        </w:rPr>
        <w:t xml:space="preserve"> Pro vyloučení možnosti odstříknutí vápenného mléka nebo malty do oka,používat předepsané OOPP. Překážky které by mohly způsobit pracovní úraz odstranit neprodleně, </w:t>
      </w:r>
      <w:r w:rsidR="0054312E">
        <w:rPr>
          <w:rFonts w:ascii="Times New Roman" w:hAnsi="Times New Roman" w:cs="Times New Roman"/>
          <w:sz w:val="28"/>
          <w:szCs w:val="28"/>
        </w:rPr>
        <w:t xml:space="preserve">Při zhoršení povětrnostní situace    ( silný vítr 8m/sec.) se musí přerušit práce. Zhotovitel zajistí bezpečnost </w:t>
      </w:r>
      <w:r w:rsidR="0054312E" w:rsidRPr="009E7FC3">
        <w:rPr>
          <w:rFonts w:ascii="Times New Roman" w:eastAsia="Times New Roman" w:hAnsi="Times New Roman" w:cs="Times New Roman"/>
          <w:sz w:val="28"/>
          <w:szCs w:val="28"/>
          <w:lang w:eastAsia="cs-CZ"/>
        </w:rPr>
        <w:t>všech fyzických osob zdržujících se na staveništi</w:t>
      </w:r>
      <w:r w:rsidR="0054312E">
        <w:rPr>
          <w:rFonts w:ascii="Times New Roman" w:eastAsia="Times New Roman" w:hAnsi="Times New Roman" w:cs="Times New Roman"/>
          <w:sz w:val="28"/>
          <w:szCs w:val="28"/>
          <w:lang w:eastAsia="cs-CZ"/>
        </w:rPr>
        <w:t>.</w:t>
      </w:r>
    </w:p>
    <w:p w:rsidR="00D24BEA" w:rsidRDefault="00C10A72">
      <w:pPr>
        <w:rPr>
          <w:rFonts w:ascii="Times New Roman" w:eastAsia="Times New Roman" w:hAnsi="Times New Roman" w:cs="Times New Roman"/>
          <w:b/>
          <w:sz w:val="28"/>
          <w:szCs w:val="28"/>
          <w:lang w:eastAsia="cs-CZ"/>
        </w:rPr>
      </w:pPr>
      <w:r w:rsidRPr="001B2462">
        <w:rPr>
          <w:rFonts w:ascii="Times New Roman" w:eastAsia="Times New Roman" w:hAnsi="Times New Roman" w:cs="Times New Roman"/>
          <w:b/>
          <w:sz w:val="28"/>
          <w:szCs w:val="28"/>
          <w:lang w:eastAsia="cs-CZ"/>
        </w:rPr>
        <w:lastRenderedPageBreak/>
        <w:t>14. Postupy pro bourací a rekonstrukční práce řešící základní technologie bourání, zejména ruční, strojní, kombinované, zajištění pracovišť s bouracími pracemi, podchycení bouraných konstrukcí, odvoz sutin, zajištění</w:t>
      </w:r>
      <w:r w:rsidRPr="00C10A72">
        <w:rPr>
          <w:rFonts w:ascii="Times New Roman" w:eastAsia="Times New Roman" w:hAnsi="Times New Roman" w:cs="Times New Roman"/>
          <w:b/>
          <w:sz w:val="32"/>
          <w:szCs w:val="32"/>
          <w:lang w:eastAsia="cs-CZ"/>
        </w:rPr>
        <w:t xml:space="preserve"> </w:t>
      </w:r>
      <w:r w:rsidRPr="00B8327D">
        <w:rPr>
          <w:rFonts w:ascii="Times New Roman" w:eastAsia="Times New Roman" w:hAnsi="Times New Roman" w:cs="Times New Roman"/>
          <w:b/>
          <w:sz w:val="28"/>
          <w:szCs w:val="28"/>
          <w:lang w:eastAsia="cs-CZ"/>
        </w:rPr>
        <w:t>všech fyzických osob zdržujících se na staveništi ve výšce</w:t>
      </w:r>
    </w:p>
    <w:p w:rsidR="00B8327D" w:rsidRDefault="00B8327D">
      <w:pPr>
        <w:rPr>
          <w:rFonts w:ascii="Times New Roman" w:eastAsia="Times New Roman" w:hAnsi="Times New Roman" w:cs="Times New Roman"/>
          <w:b/>
          <w:sz w:val="32"/>
          <w:szCs w:val="32"/>
          <w:lang w:eastAsia="cs-CZ"/>
        </w:rPr>
      </w:pPr>
    </w:p>
    <w:p w:rsidR="006E3C04" w:rsidRDefault="00C10A72" w:rsidP="0054312E">
      <w:pPr>
        <w:rPr>
          <w:rFonts w:ascii="Times New Roman" w:eastAsia="Times New Roman" w:hAnsi="Times New Roman" w:cs="Times New Roman"/>
          <w:sz w:val="28"/>
          <w:szCs w:val="28"/>
          <w:lang w:eastAsia="cs-CZ"/>
        </w:rPr>
      </w:pPr>
      <w:r w:rsidRPr="0067182C">
        <w:rPr>
          <w:rFonts w:ascii="Times New Roman" w:hAnsi="Times New Roman" w:cs="Times New Roman"/>
          <w:sz w:val="28"/>
          <w:szCs w:val="28"/>
        </w:rPr>
        <w:t>Bourací práce</w:t>
      </w:r>
      <w:r>
        <w:rPr>
          <w:rFonts w:ascii="Times New Roman" w:hAnsi="Times New Roman" w:cs="Times New Roman"/>
          <w:sz w:val="28"/>
          <w:szCs w:val="28"/>
        </w:rPr>
        <w:t xml:space="preserve"> </w:t>
      </w:r>
      <w:r w:rsidRPr="00B24EFD">
        <w:rPr>
          <w:rFonts w:ascii="Times New Roman" w:hAnsi="Times New Roman" w:cs="Times New Roman"/>
          <w:sz w:val="28"/>
          <w:szCs w:val="28"/>
        </w:rPr>
        <w:t>se budou provádět</w:t>
      </w:r>
      <w:r w:rsidR="00B24EFD" w:rsidRPr="00B24EFD">
        <w:rPr>
          <w:rFonts w:ascii="Times New Roman" w:hAnsi="Times New Roman" w:cs="Times New Roman"/>
          <w:sz w:val="28"/>
          <w:szCs w:val="28"/>
        </w:rPr>
        <w:t xml:space="preserve"> </w:t>
      </w:r>
      <w:r w:rsidR="00255BE3">
        <w:rPr>
          <w:rFonts w:ascii="Times New Roman" w:hAnsi="Times New Roman" w:cs="Times New Roman"/>
          <w:sz w:val="28"/>
          <w:szCs w:val="28"/>
        </w:rPr>
        <w:t>hlavně v otvorech ve zdi pro okna, nebo uvnitř objektu v místě dveří.</w:t>
      </w:r>
      <w:r>
        <w:rPr>
          <w:rFonts w:ascii="Times New Roman" w:hAnsi="Times New Roman" w:cs="Times New Roman"/>
          <w:sz w:val="28"/>
          <w:szCs w:val="28"/>
        </w:rPr>
        <w:t xml:space="preserve"> </w:t>
      </w:r>
    </w:p>
    <w:p w:rsidR="007F0C51" w:rsidRDefault="007F0C51" w:rsidP="006E3C04">
      <w:pPr>
        <w:rPr>
          <w:rFonts w:ascii="Times New Roman" w:eastAsia="Times New Roman" w:hAnsi="Times New Roman" w:cs="Times New Roman"/>
          <w:sz w:val="28"/>
          <w:szCs w:val="28"/>
          <w:lang w:eastAsia="cs-CZ"/>
        </w:rPr>
      </w:pPr>
    </w:p>
    <w:p w:rsidR="006E3C04" w:rsidRPr="001B2462" w:rsidRDefault="006E3C04" w:rsidP="006E3C04">
      <w:pPr>
        <w:rPr>
          <w:rFonts w:ascii="Times New Roman" w:eastAsia="Times New Roman" w:hAnsi="Times New Roman" w:cs="Times New Roman"/>
          <w:b/>
          <w:sz w:val="28"/>
          <w:szCs w:val="28"/>
          <w:lang w:eastAsia="cs-CZ"/>
        </w:rPr>
      </w:pPr>
      <w:r w:rsidRPr="001B2462">
        <w:rPr>
          <w:rFonts w:ascii="Times New Roman" w:eastAsia="Times New Roman" w:hAnsi="Times New Roman" w:cs="Times New Roman"/>
          <w:b/>
          <w:sz w:val="28"/>
          <w:szCs w:val="28"/>
          <w:lang w:eastAsia="cs-CZ"/>
        </w:rPr>
        <w:t>15. Postupy pro práci ve výškách řešící způsob zajištění proti pádu na volném okraji, proti sklouznutí, proti propadnutí střešní konstrukcí, dopravu materiálu, konkrétní způsob zajištění prací ve výšce; při navrhování osobního zajištění osob určit systém zachycení proti pádu, včetně určení způsobu kotvení pro zajištění osob proti pádu osobními ochrannými pracovními prostředky, pokud nebylo možné přednostně užít prostředků kolektivní ochrany před prostředky osobní ochrany,</w:t>
      </w:r>
    </w:p>
    <w:p w:rsidR="002F202F" w:rsidRDefault="002F202F" w:rsidP="006E3C04">
      <w:pPr>
        <w:rPr>
          <w:rFonts w:ascii="Times New Roman" w:eastAsia="Times New Roman" w:hAnsi="Times New Roman" w:cs="Times New Roman"/>
          <w:b/>
          <w:sz w:val="32"/>
          <w:szCs w:val="32"/>
          <w:lang w:eastAsia="cs-CZ"/>
        </w:rPr>
      </w:pPr>
    </w:p>
    <w:p w:rsidR="00BD4B24" w:rsidRDefault="00A75E70">
      <w:pPr>
        <w:rPr>
          <w:rFonts w:ascii="Times New Roman" w:eastAsia="Times New Roman" w:hAnsi="Times New Roman" w:cs="Times New Roman"/>
          <w:b/>
          <w:sz w:val="28"/>
          <w:szCs w:val="28"/>
          <w:lang w:eastAsia="cs-CZ"/>
        </w:rPr>
      </w:pPr>
      <w:r w:rsidRPr="00A75E70">
        <w:rPr>
          <w:rFonts w:ascii="Times New Roman" w:eastAsia="Times New Roman" w:hAnsi="Times New Roman" w:cs="Times New Roman"/>
          <w:sz w:val="28"/>
          <w:szCs w:val="28"/>
          <w:lang w:eastAsia="cs-CZ"/>
        </w:rPr>
        <w:t xml:space="preserve">Pro </w:t>
      </w:r>
      <w:r w:rsidR="00255BE3">
        <w:rPr>
          <w:rFonts w:ascii="Times New Roman" w:eastAsia="Times New Roman" w:hAnsi="Times New Roman" w:cs="Times New Roman"/>
          <w:sz w:val="28"/>
          <w:szCs w:val="28"/>
          <w:lang w:eastAsia="cs-CZ"/>
        </w:rPr>
        <w:t>výměnu oken ve vyšších podlažích objektu je nutné</w:t>
      </w:r>
      <w:r w:rsidRPr="00A75E70">
        <w:rPr>
          <w:rFonts w:ascii="Times New Roman" w:eastAsia="Times New Roman" w:hAnsi="Times New Roman" w:cs="Times New Roman"/>
          <w:sz w:val="28"/>
          <w:szCs w:val="28"/>
          <w:lang w:eastAsia="cs-CZ"/>
        </w:rPr>
        <w:t xml:space="preserve"> použít potřebné OOPP</w:t>
      </w:r>
      <w:r>
        <w:rPr>
          <w:rFonts w:ascii="Times New Roman" w:eastAsia="Times New Roman" w:hAnsi="Times New Roman" w:cs="Times New Roman"/>
          <w:sz w:val="28"/>
          <w:szCs w:val="28"/>
          <w:lang w:eastAsia="cs-CZ"/>
        </w:rPr>
        <w:t xml:space="preserve">, dočasné stavební konstrukce lze používat pouze takové, které odpovídají  ČSN 73 8101 při dodržení </w:t>
      </w:r>
      <w:proofErr w:type="spellStart"/>
      <w:r>
        <w:rPr>
          <w:rFonts w:ascii="Times New Roman" w:eastAsia="Times New Roman" w:hAnsi="Times New Roman" w:cs="Times New Roman"/>
          <w:sz w:val="28"/>
          <w:szCs w:val="28"/>
          <w:lang w:eastAsia="cs-CZ"/>
        </w:rPr>
        <w:t>odstupové</w:t>
      </w:r>
      <w:proofErr w:type="spellEnd"/>
      <w:r>
        <w:rPr>
          <w:rFonts w:ascii="Times New Roman" w:eastAsia="Times New Roman" w:hAnsi="Times New Roman" w:cs="Times New Roman"/>
          <w:sz w:val="28"/>
          <w:szCs w:val="28"/>
          <w:lang w:eastAsia="cs-CZ"/>
        </w:rPr>
        <w:t xml:space="preserve"> vzdálenosti pro chráněný prostor – práce ve výškách.</w:t>
      </w:r>
      <w:r w:rsidR="00C06C8F">
        <w:rPr>
          <w:rFonts w:ascii="Times New Roman" w:eastAsia="Times New Roman" w:hAnsi="Times New Roman" w:cs="Times New Roman"/>
          <w:sz w:val="28"/>
          <w:szCs w:val="28"/>
          <w:lang w:eastAsia="cs-CZ"/>
        </w:rPr>
        <w:t xml:space="preserve"> </w:t>
      </w:r>
      <w:r w:rsidR="009632D1">
        <w:rPr>
          <w:rFonts w:ascii="Times New Roman" w:eastAsia="Times New Roman" w:hAnsi="Times New Roman" w:cs="Times New Roman"/>
          <w:sz w:val="28"/>
          <w:szCs w:val="28"/>
          <w:lang w:eastAsia="cs-CZ"/>
        </w:rPr>
        <w:t>L</w:t>
      </w:r>
      <w:r w:rsidR="00C06C8F">
        <w:rPr>
          <w:rFonts w:ascii="Times New Roman" w:eastAsia="Times New Roman" w:hAnsi="Times New Roman" w:cs="Times New Roman"/>
          <w:sz w:val="28"/>
          <w:szCs w:val="28"/>
          <w:lang w:eastAsia="cs-CZ"/>
        </w:rPr>
        <w:t xml:space="preserve">ešení musí být zhotoveno odborně způsobilou osobou, musí mít </w:t>
      </w:r>
      <w:proofErr w:type="spellStart"/>
      <w:r w:rsidR="00C06C8F">
        <w:rPr>
          <w:rFonts w:ascii="Times New Roman" w:eastAsia="Times New Roman" w:hAnsi="Times New Roman" w:cs="Times New Roman"/>
          <w:sz w:val="28"/>
          <w:szCs w:val="28"/>
          <w:lang w:eastAsia="cs-CZ"/>
        </w:rPr>
        <w:t>okopovou</w:t>
      </w:r>
      <w:proofErr w:type="spellEnd"/>
      <w:r w:rsidR="00C06C8F">
        <w:rPr>
          <w:rFonts w:ascii="Times New Roman" w:eastAsia="Times New Roman" w:hAnsi="Times New Roman" w:cs="Times New Roman"/>
          <w:sz w:val="28"/>
          <w:szCs w:val="28"/>
          <w:lang w:eastAsia="cs-CZ"/>
        </w:rPr>
        <w:t xml:space="preserve"> hranu min.15 cm vysokou </w:t>
      </w:r>
      <w:r w:rsidR="00610AAE">
        <w:rPr>
          <w:rFonts w:ascii="Times New Roman" w:eastAsia="Times New Roman" w:hAnsi="Times New Roman" w:cs="Times New Roman"/>
          <w:sz w:val="28"/>
          <w:szCs w:val="28"/>
          <w:lang w:eastAsia="cs-CZ"/>
        </w:rPr>
        <w:t>(možno i</w:t>
      </w:r>
      <w:r w:rsidR="00C06C8F">
        <w:rPr>
          <w:rFonts w:ascii="Times New Roman" w:eastAsia="Times New Roman" w:hAnsi="Times New Roman" w:cs="Times New Roman"/>
          <w:sz w:val="28"/>
          <w:szCs w:val="28"/>
          <w:lang w:eastAsia="cs-CZ"/>
        </w:rPr>
        <w:t xml:space="preserve"> zakryt</w:t>
      </w:r>
      <w:r w:rsidR="009632D1">
        <w:rPr>
          <w:rFonts w:ascii="Times New Roman" w:eastAsia="Times New Roman" w:hAnsi="Times New Roman" w:cs="Times New Roman"/>
          <w:sz w:val="28"/>
          <w:szCs w:val="28"/>
          <w:lang w:eastAsia="cs-CZ"/>
        </w:rPr>
        <w:t>í</w:t>
      </w:r>
      <w:r w:rsidR="00C06C8F">
        <w:rPr>
          <w:rFonts w:ascii="Times New Roman" w:eastAsia="Times New Roman" w:hAnsi="Times New Roman" w:cs="Times New Roman"/>
          <w:sz w:val="28"/>
          <w:szCs w:val="28"/>
          <w:lang w:eastAsia="cs-CZ"/>
        </w:rPr>
        <w:t xml:space="preserve"> sítí</w:t>
      </w:r>
      <w:r w:rsidR="00610AAE">
        <w:rPr>
          <w:rFonts w:ascii="Times New Roman" w:eastAsia="Times New Roman" w:hAnsi="Times New Roman" w:cs="Times New Roman"/>
          <w:sz w:val="28"/>
          <w:szCs w:val="28"/>
          <w:lang w:eastAsia="cs-CZ"/>
        </w:rPr>
        <w:t>)</w:t>
      </w:r>
      <w:r w:rsidR="00AE231D">
        <w:rPr>
          <w:rFonts w:ascii="Times New Roman" w:eastAsia="Times New Roman" w:hAnsi="Times New Roman" w:cs="Times New Roman"/>
          <w:sz w:val="28"/>
          <w:szCs w:val="28"/>
          <w:lang w:eastAsia="cs-CZ"/>
        </w:rPr>
        <w:t xml:space="preserve">, </w:t>
      </w:r>
      <w:r w:rsidR="00610AAE">
        <w:rPr>
          <w:rFonts w:ascii="Times New Roman" w:eastAsia="Times New Roman" w:hAnsi="Times New Roman" w:cs="Times New Roman"/>
          <w:sz w:val="28"/>
          <w:szCs w:val="28"/>
          <w:lang w:eastAsia="cs-CZ"/>
        </w:rPr>
        <w:t>a označeno nosností jednoho pole</w:t>
      </w:r>
      <w:r w:rsidR="00255BE3">
        <w:rPr>
          <w:rFonts w:ascii="Times New Roman" w:eastAsia="Times New Roman" w:hAnsi="Times New Roman" w:cs="Times New Roman"/>
          <w:sz w:val="28"/>
          <w:szCs w:val="28"/>
          <w:lang w:eastAsia="cs-CZ"/>
        </w:rPr>
        <w:t xml:space="preserve"> v kg/m</w:t>
      </w:r>
      <w:r w:rsidR="00255BE3">
        <w:rPr>
          <w:rFonts w:ascii="Times New Roman" w:eastAsia="Times New Roman" w:hAnsi="Times New Roman" w:cs="Times New Roman"/>
          <w:sz w:val="28"/>
          <w:szCs w:val="28"/>
          <w:vertAlign w:val="superscript"/>
          <w:lang w:eastAsia="cs-CZ"/>
        </w:rPr>
        <w:t>2</w:t>
      </w:r>
      <w:r w:rsidR="00610AAE">
        <w:rPr>
          <w:rFonts w:ascii="Times New Roman" w:eastAsia="Times New Roman" w:hAnsi="Times New Roman" w:cs="Times New Roman"/>
          <w:sz w:val="28"/>
          <w:szCs w:val="28"/>
          <w:lang w:eastAsia="cs-CZ"/>
        </w:rPr>
        <w:t xml:space="preserve">, </w:t>
      </w:r>
      <w:r w:rsidR="00AE231D">
        <w:rPr>
          <w:rFonts w:ascii="Times New Roman" w:eastAsia="Times New Roman" w:hAnsi="Times New Roman" w:cs="Times New Roman"/>
          <w:sz w:val="28"/>
          <w:szCs w:val="28"/>
          <w:lang w:eastAsia="cs-CZ"/>
        </w:rPr>
        <w:t xml:space="preserve">pokud nebude využíváno jen pro výstup na úroveň střechy </w:t>
      </w:r>
      <w:r w:rsidR="00C06C8F">
        <w:rPr>
          <w:rFonts w:ascii="Times New Roman" w:eastAsia="Times New Roman" w:hAnsi="Times New Roman" w:cs="Times New Roman"/>
          <w:sz w:val="28"/>
          <w:szCs w:val="28"/>
          <w:lang w:eastAsia="cs-CZ"/>
        </w:rPr>
        <w:t xml:space="preserve">Zhotovitel lešení jej předá </w:t>
      </w:r>
      <w:r w:rsidR="00C06C8F" w:rsidRPr="00AA7CFD">
        <w:rPr>
          <w:rFonts w:ascii="Times New Roman" w:eastAsia="Times New Roman" w:hAnsi="Times New Roman" w:cs="Times New Roman"/>
          <w:b/>
          <w:sz w:val="28"/>
          <w:szCs w:val="28"/>
          <w:lang w:eastAsia="cs-CZ"/>
        </w:rPr>
        <w:t xml:space="preserve">písemně </w:t>
      </w:r>
      <w:r w:rsidR="00C06C8F">
        <w:rPr>
          <w:rFonts w:ascii="Times New Roman" w:eastAsia="Times New Roman" w:hAnsi="Times New Roman" w:cs="Times New Roman"/>
          <w:sz w:val="28"/>
          <w:szCs w:val="28"/>
          <w:lang w:eastAsia="cs-CZ"/>
        </w:rPr>
        <w:t>uživateli.</w:t>
      </w:r>
      <w:r w:rsidR="00AA7CFD">
        <w:rPr>
          <w:rFonts w:ascii="Times New Roman" w:eastAsia="Times New Roman" w:hAnsi="Times New Roman" w:cs="Times New Roman"/>
          <w:sz w:val="28"/>
          <w:szCs w:val="28"/>
          <w:lang w:eastAsia="cs-CZ"/>
        </w:rPr>
        <w:t xml:space="preserve"> Lešení musí být ukotveno ke zdi a v podlahách nesmí být nebezpečné mezery které mohou způsobit propadnutí pracovníka. Pro vstup na pracovní plochy se použije žebřík, schody,</w:t>
      </w:r>
      <w:r w:rsidR="00AE231D">
        <w:rPr>
          <w:rFonts w:ascii="Times New Roman" w:eastAsia="Times New Roman" w:hAnsi="Times New Roman" w:cs="Times New Roman"/>
          <w:sz w:val="28"/>
          <w:szCs w:val="28"/>
          <w:lang w:eastAsia="cs-CZ"/>
        </w:rPr>
        <w:t xml:space="preserve"> plošina</w:t>
      </w:r>
      <w:r w:rsidR="00AA7CFD">
        <w:rPr>
          <w:rFonts w:ascii="Times New Roman" w:eastAsia="Times New Roman" w:hAnsi="Times New Roman" w:cs="Times New Roman"/>
          <w:sz w:val="28"/>
          <w:szCs w:val="28"/>
          <w:lang w:eastAsia="cs-CZ"/>
        </w:rPr>
        <w:t xml:space="preserve"> </w:t>
      </w:r>
      <w:r w:rsidR="00610AAE">
        <w:rPr>
          <w:rFonts w:ascii="Times New Roman" w:eastAsia="Times New Roman" w:hAnsi="Times New Roman" w:cs="Times New Roman"/>
          <w:sz w:val="28"/>
          <w:szCs w:val="28"/>
          <w:lang w:eastAsia="cs-CZ"/>
        </w:rPr>
        <w:t>apod.</w:t>
      </w:r>
      <w:r w:rsidR="00374696">
        <w:rPr>
          <w:rFonts w:ascii="Times New Roman" w:eastAsia="Times New Roman" w:hAnsi="Times New Roman" w:cs="Times New Roman"/>
          <w:sz w:val="28"/>
          <w:szCs w:val="28"/>
          <w:lang w:eastAsia="cs-CZ"/>
        </w:rPr>
        <w:t xml:space="preserve"> Je zakázáno používat žebříky jako přechodové můstky nebo podpěrné konstrukce. Délka dřevěných sbíjených žebříků se zdvojenými postranicemi nesmí přesáhnout 3.5 metru. Práci na lešení nebo žebříku je nutno přerušit při rychlosti větru nad 8m/sec, při zhoršené viditelnosti méně než 30 m  </w:t>
      </w:r>
      <w:r w:rsidR="00BD4B24">
        <w:rPr>
          <w:rFonts w:ascii="Times New Roman" w:eastAsia="Times New Roman" w:hAnsi="Times New Roman" w:cs="Times New Roman"/>
          <w:sz w:val="28"/>
          <w:szCs w:val="28"/>
          <w:lang w:eastAsia="cs-CZ"/>
        </w:rPr>
        <w:t xml:space="preserve"> Zajištění pracovníků proti pádu z výšky z volných okrajů střechy a podlahy, pokud nelze jinak (např. překážkou z materiálu o výšce nejméně 110 cm)</w:t>
      </w:r>
      <w:r w:rsidR="00374696">
        <w:rPr>
          <w:rFonts w:ascii="Times New Roman" w:eastAsia="Times New Roman" w:hAnsi="Times New Roman" w:cs="Times New Roman"/>
          <w:sz w:val="28"/>
          <w:szCs w:val="28"/>
          <w:lang w:eastAsia="cs-CZ"/>
        </w:rPr>
        <w:t xml:space="preserve"> </w:t>
      </w:r>
      <w:r w:rsidR="00BD4B24">
        <w:rPr>
          <w:rFonts w:ascii="Times New Roman" w:eastAsia="Times New Roman" w:hAnsi="Times New Roman" w:cs="Times New Roman"/>
          <w:sz w:val="28"/>
          <w:szCs w:val="28"/>
          <w:lang w:eastAsia="cs-CZ"/>
        </w:rPr>
        <w:t>se provádí pomocí osobního ochranného pracovního prostředku , kterým jsou polohovací systémy, systémy zachycení pádu</w:t>
      </w:r>
      <w:r w:rsidR="00244A82">
        <w:rPr>
          <w:rFonts w:ascii="Times New Roman" w:eastAsia="Times New Roman" w:hAnsi="Times New Roman" w:cs="Times New Roman"/>
          <w:sz w:val="28"/>
          <w:szCs w:val="28"/>
          <w:lang w:eastAsia="cs-CZ"/>
        </w:rPr>
        <w:t xml:space="preserve">. </w:t>
      </w:r>
      <w:r w:rsidR="00BD4B24">
        <w:rPr>
          <w:rFonts w:ascii="Times New Roman" w:eastAsia="Times New Roman" w:hAnsi="Times New Roman" w:cs="Times New Roman"/>
          <w:sz w:val="28"/>
          <w:szCs w:val="28"/>
          <w:lang w:eastAsia="cs-CZ"/>
        </w:rPr>
        <w:t xml:space="preserve">Zaměstnanec se musí před použitím  OOPP proti pádu z výšky  přesvědčit o kompletnosti a nezávadném stavu prostředku. </w:t>
      </w:r>
      <w:r w:rsidR="00BD4B24" w:rsidRPr="00244A82">
        <w:rPr>
          <w:rFonts w:ascii="Times New Roman" w:eastAsia="Times New Roman" w:hAnsi="Times New Roman" w:cs="Times New Roman"/>
          <w:b/>
          <w:sz w:val="28"/>
          <w:szCs w:val="28"/>
          <w:lang w:eastAsia="cs-CZ"/>
        </w:rPr>
        <w:t>Vhodnost typu prostředku proti pádu z výšky stanovuje technologický postup</w:t>
      </w:r>
      <w:r w:rsidR="00175E9C" w:rsidRPr="00244A82">
        <w:rPr>
          <w:rFonts w:ascii="Times New Roman" w:eastAsia="Times New Roman" w:hAnsi="Times New Roman" w:cs="Times New Roman"/>
          <w:b/>
          <w:sz w:val="28"/>
          <w:szCs w:val="28"/>
          <w:lang w:eastAsia="cs-CZ"/>
        </w:rPr>
        <w:t xml:space="preserve"> nebo stavbyvedoucí</w:t>
      </w:r>
      <w:r w:rsidR="00175E9C">
        <w:rPr>
          <w:rFonts w:ascii="Times New Roman" w:eastAsia="Times New Roman" w:hAnsi="Times New Roman" w:cs="Times New Roman"/>
          <w:sz w:val="28"/>
          <w:szCs w:val="28"/>
          <w:lang w:eastAsia="cs-CZ"/>
        </w:rPr>
        <w:t>,</w:t>
      </w:r>
      <w:r w:rsidR="00BD4B24">
        <w:rPr>
          <w:rFonts w:ascii="Times New Roman" w:eastAsia="Times New Roman" w:hAnsi="Times New Roman" w:cs="Times New Roman"/>
          <w:sz w:val="28"/>
          <w:szCs w:val="28"/>
          <w:lang w:eastAsia="cs-CZ"/>
        </w:rPr>
        <w:t xml:space="preserve"> včetně určení konkr</w:t>
      </w:r>
      <w:r w:rsidR="001439A3">
        <w:rPr>
          <w:rFonts w:ascii="Times New Roman" w:eastAsia="Times New Roman" w:hAnsi="Times New Roman" w:cs="Times New Roman"/>
          <w:sz w:val="28"/>
          <w:szCs w:val="28"/>
          <w:lang w:eastAsia="cs-CZ"/>
        </w:rPr>
        <w:t>é</w:t>
      </w:r>
      <w:r w:rsidR="00BD4B24">
        <w:rPr>
          <w:rFonts w:ascii="Times New Roman" w:eastAsia="Times New Roman" w:hAnsi="Times New Roman" w:cs="Times New Roman"/>
          <w:sz w:val="28"/>
          <w:szCs w:val="28"/>
          <w:lang w:eastAsia="cs-CZ"/>
        </w:rPr>
        <w:t xml:space="preserve">tních </w:t>
      </w:r>
      <w:r w:rsidR="00BD4B24" w:rsidRPr="001439A3">
        <w:rPr>
          <w:rFonts w:ascii="Times New Roman" w:eastAsia="Times New Roman" w:hAnsi="Times New Roman" w:cs="Times New Roman"/>
          <w:b/>
          <w:sz w:val="28"/>
          <w:szCs w:val="28"/>
          <w:lang w:eastAsia="cs-CZ"/>
        </w:rPr>
        <w:t>kotevních bodů</w:t>
      </w:r>
      <w:r w:rsidR="001439A3">
        <w:rPr>
          <w:rFonts w:ascii="Times New Roman" w:eastAsia="Times New Roman" w:hAnsi="Times New Roman" w:cs="Times New Roman"/>
          <w:b/>
          <w:sz w:val="28"/>
          <w:szCs w:val="28"/>
          <w:lang w:eastAsia="cs-CZ"/>
        </w:rPr>
        <w:t>, které musí být ve směru pádu dostatečně odolné</w:t>
      </w:r>
      <w:r w:rsidR="00273D1C">
        <w:rPr>
          <w:rFonts w:ascii="Times New Roman" w:eastAsia="Times New Roman" w:hAnsi="Times New Roman" w:cs="Times New Roman"/>
          <w:b/>
          <w:sz w:val="28"/>
          <w:szCs w:val="28"/>
          <w:lang w:eastAsia="cs-CZ"/>
        </w:rPr>
        <w:t xml:space="preserve"> </w:t>
      </w:r>
      <w:r w:rsidR="001439A3">
        <w:rPr>
          <w:rFonts w:ascii="Times New Roman" w:eastAsia="Times New Roman" w:hAnsi="Times New Roman" w:cs="Times New Roman"/>
          <w:b/>
          <w:sz w:val="28"/>
          <w:szCs w:val="28"/>
          <w:lang w:eastAsia="cs-CZ"/>
        </w:rPr>
        <w:t>!</w:t>
      </w:r>
      <w:r w:rsidR="00175E9C">
        <w:rPr>
          <w:rFonts w:ascii="Times New Roman" w:eastAsia="Times New Roman" w:hAnsi="Times New Roman" w:cs="Times New Roman"/>
          <w:sz w:val="28"/>
          <w:szCs w:val="28"/>
          <w:lang w:eastAsia="cs-CZ"/>
        </w:rPr>
        <w:t xml:space="preserve"> Pro práce ve výškách musí mít každý zaměstnanec zdravotní prohlídku od smluvního lékaře, netrpí-li závratí apod. Pro práce ve výškách bude kolem objektu vyznačen ohrožený prostor ve vzdálenosti min. 2</w:t>
      </w:r>
      <w:r w:rsidR="00091A34">
        <w:rPr>
          <w:rFonts w:ascii="Times New Roman" w:eastAsia="Times New Roman" w:hAnsi="Times New Roman" w:cs="Times New Roman"/>
          <w:sz w:val="28"/>
          <w:szCs w:val="28"/>
          <w:lang w:eastAsia="cs-CZ"/>
        </w:rPr>
        <w:t>,5</w:t>
      </w:r>
      <w:r w:rsidR="00175E9C">
        <w:rPr>
          <w:rFonts w:ascii="Times New Roman" w:eastAsia="Times New Roman" w:hAnsi="Times New Roman" w:cs="Times New Roman"/>
          <w:sz w:val="28"/>
          <w:szCs w:val="28"/>
          <w:lang w:eastAsia="cs-CZ"/>
        </w:rPr>
        <w:t xml:space="preserve"> metry od </w:t>
      </w:r>
      <w:r w:rsidR="00334178">
        <w:rPr>
          <w:rFonts w:ascii="Times New Roman" w:eastAsia="Times New Roman" w:hAnsi="Times New Roman" w:cs="Times New Roman"/>
          <w:sz w:val="28"/>
          <w:szCs w:val="28"/>
          <w:lang w:eastAsia="cs-CZ"/>
        </w:rPr>
        <w:t xml:space="preserve">volného okraje pracoviště nebo </w:t>
      </w:r>
      <w:r w:rsidR="00175E9C">
        <w:rPr>
          <w:rFonts w:ascii="Times New Roman" w:eastAsia="Times New Roman" w:hAnsi="Times New Roman" w:cs="Times New Roman"/>
          <w:sz w:val="28"/>
          <w:szCs w:val="28"/>
          <w:lang w:eastAsia="cs-CZ"/>
        </w:rPr>
        <w:t>zdi objektu.</w:t>
      </w:r>
      <w:r w:rsidR="00334178">
        <w:rPr>
          <w:rFonts w:ascii="Times New Roman" w:eastAsia="Times New Roman" w:hAnsi="Times New Roman" w:cs="Times New Roman"/>
          <w:sz w:val="28"/>
          <w:szCs w:val="28"/>
          <w:lang w:eastAsia="cs-CZ"/>
        </w:rPr>
        <w:t xml:space="preserve"> Použití horolezecké techniky se nepředpokládá. Povinností zaměstnavatele je pracovníky proškolit</w:t>
      </w:r>
      <w:r w:rsidR="00610AAE">
        <w:rPr>
          <w:rFonts w:ascii="Times New Roman" w:eastAsia="Times New Roman" w:hAnsi="Times New Roman" w:cs="Times New Roman"/>
          <w:sz w:val="28"/>
          <w:szCs w:val="28"/>
          <w:lang w:eastAsia="cs-CZ"/>
        </w:rPr>
        <w:t>,</w:t>
      </w:r>
      <w:r w:rsidR="00334178">
        <w:rPr>
          <w:rFonts w:ascii="Times New Roman" w:eastAsia="Times New Roman" w:hAnsi="Times New Roman" w:cs="Times New Roman"/>
          <w:sz w:val="28"/>
          <w:szCs w:val="28"/>
          <w:lang w:eastAsia="cs-CZ"/>
        </w:rPr>
        <w:t xml:space="preserve"> ale hlavně </w:t>
      </w:r>
      <w:r w:rsidR="00334178" w:rsidRPr="00610AAE">
        <w:rPr>
          <w:rFonts w:ascii="Times New Roman" w:eastAsia="Times New Roman" w:hAnsi="Times New Roman" w:cs="Times New Roman"/>
          <w:b/>
          <w:sz w:val="28"/>
          <w:szCs w:val="28"/>
          <w:lang w:eastAsia="cs-CZ"/>
        </w:rPr>
        <w:t>prokazatelně seznámit</w:t>
      </w:r>
      <w:r w:rsidR="00334178">
        <w:rPr>
          <w:rFonts w:ascii="Times New Roman" w:eastAsia="Times New Roman" w:hAnsi="Times New Roman" w:cs="Times New Roman"/>
          <w:sz w:val="28"/>
          <w:szCs w:val="28"/>
          <w:lang w:eastAsia="cs-CZ"/>
        </w:rPr>
        <w:t xml:space="preserve"> s použitím přiděleného OOPP. Materiál, nářadí apod. při práci ve výškách</w:t>
      </w:r>
      <w:r w:rsidR="00B4104D">
        <w:rPr>
          <w:rFonts w:ascii="Times New Roman" w:eastAsia="Times New Roman" w:hAnsi="Times New Roman" w:cs="Times New Roman"/>
          <w:sz w:val="28"/>
          <w:szCs w:val="28"/>
          <w:lang w:eastAsia="cs-CZ"/>
        </w:rPr>
        <w:t xml:space="preserve"> musí být zajištěn proti pádu, sklouznutí, shození jak během </w:t>
      </w:r>
      <w:r w:rsidR="00B4104D">
        <w:rPr>
          <w:rFonts w:ascii="Times New Roman" w:eastAsia="Times New Roman" w:hAnsi="Times New Roman" w:cs="Times New Roman"/>
          <w:sz w:val="28"/>
          <w:szCs w:val="28"/>
          <w:lang w:eastAsia="cs-CZ"/>
        </w:rPr>
        <w:lastRenderedPageBreak/>
        <w:t xml:space="preserve">stavebních prací, tak po jejich ukončení. Totéž platí pro </w:t>
      </w:r>
      <w:r w:rsidR="001B2462">
        <w:rPr>
          <w:rFonts w:ascii="Times New Roman" w:eastAsia="Times New Roman" w:hAnsi="Times New Roman" w:cs="Times New Roman"/>
          <w:sz w:val="28"/>
          <w:szCs w:val="28"/>
          <w:lang w:eastAsia="cs-CZ"/>
        </w:rPr>
        <w:t>eternitové desky,</w:t>
      </w:r>
      <w:r w:rsidR="00610AAE">
        <w:rPr>
          <w:rFonts w:ascii="Times New Roman" w:eastAsia="Times New Roman" w:hAnsi="Times New Roman" w:cs="Times New Roman"/>
          <w:sz w:val="28"/>
          <w:szCs w:val="28"/>
          <w:lang w:eastAsia="cs-CZ"/>
        </w:rPr>
        <w:t>h</w:t>
      </w:r>
      <w:r w:rsidR="00B4104D">
        <w:rPr>
          <w:rFonts w:ascii="Times New Roman" w:eastAsia="Times New Roman" w:hAnsi="Times New Roman" w:cs="Times New Roman"/>
          <w:sz w:val="28"/>
          <w:szCs w:val="28"/>
          <w:lang w:eastAsia="cs-CZ"/>
        </w:rPr>
        <w:t>řebíky</w:t>
      </w:r>
      <w:r w:rsidR="001B2462">
        <w:rPr>
          <w:rFonts w:ascii="Times New Roman" w:eastAsia="Times New Roman" w:hAnsi="Times New Roman" w:cs="Times New Roman"/>
          <w:sz w:val="28"/>
          <w:szCs w:val="28"/>
          <w:lang w:eastAsia="cs-CZ"/>
        </w:rPr>
        <w:t xml:space="preserve"> </w:t>
      </w:r>
      <w:r w:rsidR="00B4104D">
        <w:rPr>
          <w:rFonts w:ascii="Times New Roman" w:eastAsia="Times New Roman" w:hAnsi="Times New Roman" w:cs="Times New Roman"/>
          <w:sz w:val="28"/>
          <w:szCs w:val="28"/>
          <w:lang w:eastAsia="cs-CZ"/>
        </w:rPr>
        <w:t xml:space="preserve"> šrouby a jiné spojovací součásti – úprava pracovního oděvu, brašna atd. Proti pádu do světlíků, technologických a jiných otvorů zaměstnavatel použije vhodné přikrytí, které nelze lehce odsunout.</w:t>
      </w:r>
      <w:r w:rsidR="001439A3">
        <w:rPr>
          <w:rFonts w:ascii="Times New Roman" w:eastAsia="Times New Roman" w:hAnsi="Times New Roman" w:cs="Times New Roman"/>
          <w:sz w:val="28"/>
          <w:szCs w:val="28"/>
          <w:lang w:eastAsia="cs-CZ"/>
        </w:rPr>
        <w:t xml:space="preserve"> Na žebříku lze provádět jen krátkodobé, fyzicky nenáročné práce pomocí ručního nářadí a jedné osoby – zákaz platí pro motorové pily a pneumatické nářadí</w:t>
      </w:r>
      <w:r w:rsidR="001B2462">
        <w:rPr>
          <w:rFonts w:ascii="Times New Roman" w:eastAsia="Times New Roman" w:hAnsi="Times New Roman" w:cs="Times New Roman"/>
          <w:sz w:val="28"/>
          <w:szCs w:val="28"/>
          <w:lang w:eastAsia="cs-CZ"/>
        </w:rPr>
        <w:t xml:space="preserve">. </w:t>
      </w:r>
      <w:r w:rsidR="001439A3">
        <w:rPr>
          <w:rFonts w:ascii="Times New Roman" w:eastAsia="Times New Roman" w:hAnsi="Times New Roman" w:cs="Times New Roman"/>
          <w:sz w:val="28"/>
          <w:szCs w:val="28"/>
          <w:lang w:eastAsia="cs-CZ"/>
        </w:rPr>
        <w:t xml:space="preserve"> Přesah žebříku nad výstupní plošinu je 1,1 m.</w:t>
      </w:r>
      <w:r w:rsidR="001B2462">
        <w:rPr>
          <w:rFonts w:ascii="Times New Roman" w:eastAsia="Times New Roman" w:hAnsi="Times New Roman" w:cs="Times New Roman"/>
          <w:sz w:val="28"/>
          <w:szCs w:val="28"/>
          <w:lang w:eastAsia="cs-CZ"/>
        </w:rPr>
        <w:t xml:space="preserve"> Při vertikální dopravě materiálu pomocí kladky apod. </w:t>
      </w:r>
      <w:r w:rsidR="001B2462" w:rsidRPr="00805223">
        <w:rPr>
          <w:rFonts w:ascii="Times New Roman" w:eastAsia="Times New Roman" w:hAnsi="Times New Roman" w:cs="Times New Roman"/>
          <w:b/>
          <w:sz w:val="28"/>
          <w:szCs w:val="28"/>
          <w:lang w:eastAsia="cs-CZ"/>
        </w:rPr>
        <w:t>používat ochranu hlavy</w:t>
      </w:r>
      <w:r w:rsidR="00805223">
        <w:rPr>
          <w:rFonts w:ascii="Times New Roman" w:eastAsia="Times New Roman" w:hAnsi="Times New Roman" w:cs="Times New Roman"/>
          <w:b/>
          <w:sz w:val="28"/>
          <w:szCs w:val="28"/>
          <w:lang w:eastAsia="cs-CZ"/>
        </w:rPr>
        <w:t xml:space="preserve"> ochrannou přilbu</w:t>
      </w:r>
      <w:r w:rsidR="00610AAE">
        <w:rPr>
          <w:rFonts w:ascii="Times New Roman" w:eastAsia="Times New Roman" w:hAnsi="Times New Roman" w:cs="Times New Roman"/>
          <w:b/>
          <w:sz w:val="28"/>
          <w:szCs w:val="28"/>
          <w:lang w:eastAsia="cs-CZ"/>
        </w:rPr>
        <w:t>.</w:t>
      </w:r>
    </w:p>
    <w:p w:rsidR="000C5CD3" w:rsidRDefault="000C5CD3">
      <w:pPr>
        <w:rPr>
          <w:rFonts w:ascii="Times New Roman" w:eastAsia="Times New Roman" w:hAnsi="Times New Roman" w:cs="Times New Roman"/>
          <w:b/>
          <w:sz w:val="28"/>
          <w:szCs w:val="28"/>
          <w:lang w:eastAsia="cs-CZ"/>
        </w:rPr>
      </w:pPr>
    </w:p>
    <w:p w:rsidR="000C5CD3" w:rsidRDefault="000C5CD3">
      <w:pPr>
        <w:rPr>
          <w:rFonts w:ascii="Times New Roman" w:eastAsia="Times New Roman" w:hAnsi="Times New Roman" w:cs="Times New Roman"/>
          <w:b/>
          <w:sz w:val="28"/>
          <w:szCs w:val="28"/>
          <w:lang w:eastAsia="cs-CZ"/>
        </w:rPr>
      </w:pPr>
    </w:p>
    <w:p w:rsidR="000C5CD3" w:rsidRDefault="000C5CD3">
      <w:pPr>
        <w:rPr>
          <w:rFonts w:ascii="Times New Roman" w:eastAsia="Times New Roman" w:hAnsi="Times New Roman" w:cs="Times New Roman"/>
          <w:sz w:val="28"/>
          <w:szCs w:val="28"/>
          <w:lang w:eastAsia="cs-CZ"/>
        </w:rPr>
      </w:pPr>
    </w:p>
    <w:p w:rsidR="001B2462" w:rsidRDefault="001B2462">
      <w:pPr>
        <w:rPr>
          <w:rFonts w:ascii="Times New Roman" w:hAnsi="Times New Roman" w:cs="Times New Roman"/>
          <w:sz w:val="28"/>
          <w:szCs w:val="28"/>
        </w:rPr>
      </w:pPr>
    </w:p>
    <w:p w:rsidR="00A10401" w:rsidRPr="000C5CD3" w:rsidRDefault="000C5CD3" w:rsidP="000C5CD3">
      <w:pPr>
        <w:pStyle w:val="Bezmezer"/>
        <w:rPr>
          <w:rFonts w:ascii="Times New Roman" w:hAnsi="Times New Roman" w:cs="Times New Roman"/>
          <w:lang w:eastAsia="cs-CZ"/>
        </w:rPr>
      </w:pPr>
      <w:r>
        <w:rPr>
          <w:rFonts w:ascii="Times New Roman" w:hAnsi="Times New Roman" w:cs="Times New Roman"/>
          <w:lang w:eastAsia="cs-CZ"/>
        </w:rPr>
        <w:t>V Jihlavě 1</w:t>
      </w:r>
      <w:r w:rsidR="00244A82">
        <w:rPr>
          <w:rFonts w:ascii="Times New Roman" w:hAnsi="Times New Roman" w:cs="Times New Roman"/>
          <w:lang w:eastAsia="cs-CZ"/>
        </w:rPr>
        <w:t>4</w:t>
      </w:r>
      <w:r>
        <w:rPr>
          <w:rFonts w:ascii="Times New Roman" w:hAnsi="Times New Roman" w:cs="Times New Roman"/>
          <w:lang w:eastAsia="cs-CZ"/>
        </w:rPr>
        <w:t>.</w:t>
      </w:r>
      <w:r w:rsidR="00244A82">
        <w:rPr>
          <w:rFonts w:ascii="Times New Roman" w:hAnsi="Times New Roman" w:cs="Times New Roman"/>
          <w:lang w:eastAsia="cs-CZ"/>
        </w:rPr>
        <w:t>5</w:t>
      </w:r>
      <w:r>
        <w:rPr>
          <w:rFonts w:ascii="Times New Roman" w:hAnsi="Times New Roman" w:cs="Times New Roman"/>
          <w:lang w:eastAsia="cs-CZ"/>
        </w:rPr>
        <w:t>.202</w:t>
      </w:r>
      <w:r w:rsidR="00486AF1">
        <w:rPr>
          <w:rFonts w:ascii="Times New Roman" w:hAnsi="Times New Roman" w:cs="Times New Roman"/>
          <w:lang w:eastAsia="cs-CZ"/>
        </w:rPr>
        <w:t>4</w:t>
      </w:r>
    </w:p>
    <w:p w:rsidR="00A10401" w:rsidRPr="000C5CD3" w:rsidRDefault="000C5CD3" w:rsidP="000C5CD3">
      <w:pPr>
        <w:pStyle w:val="Bezmezer"/>
        <w:rPr>
          <w:rFonts w:ascii="Times New Roman" w:hAnsi="Times New Roman" w:cs="Times New Roman"/>
          <w:lang w:eastAsia="cs-CZ"/>
        </w:rPr>
      </w:pPr>
      <w:r w:rsidRPr="000C5CD3">
        <w:rPr>
          <w:rFonts w:ascii="Times New Roman" w:hAnsi="Times New Roman" w:cs="Times New Roman"/>
          <w:szCs w:val="24"/>
          <w:lang w:eastAsia="cs-CZ"/>
        </w:rPr>
        <w:t xml:space="preserve">Zpracoval: Jan </w:t>
      </w:r>
      <w:proofErr w:type="spellStart"/>
      <w:r w:rsidRPr="000C5CD3">
        <w:rPr>
          <w:rFonts w:ascii="Times New Roman" w:hAnsi="Times New Roman" w:cs="Times New Roman"/>
          <w:szCs w:val="24"/>
          <w:lang w:eastAsia="cs-CZ"/>
        </w:rPr>
        <w:t>Kottink</w:t>
      </w:r>
      <w:proofErr w:type="spellEnd"/>
      <w:r w:rsidRPr="000C5CD3">
        <w:rPr>
          <w:rFonts w:ascii="Times New Roman" w:hAnsi="Times New Roman" w:cs="Times New Roman"/>
          <w:lang w:eastAsia="cs-CZ"/>
        </w:rPr>
        <w:t>, KOO BOZP</w:t>
      </w:r>
    </w:p>
    <w:p w:rsidR="000C5CD3" w:rsidRPr="000C5CD3" w:rsidRDefault="000C5CD3" w:rsidP="000C5CD3">
      <w:pPr>
        <w:pStyle w:val="Bezmezer"/>
        <w:rPr>
          <w:rFonts w:ascii="Times New Roman" w:hAnsi="Times New Roman" w:cs="Times New Roman"/>
          <w:szCs w:val="24"/>
          <w:lang w:eastAsia="cs-CZ"/>
        </w:rPr>
      </w:pPr>
      <w:r w:rsidRPr="000C5CD3">
        <w:rPr>
          <w:rFonts w:ascii="Times New Roman" w:hAnsi="Times New Roman" w:cs="Times New Roman"/>
          <w:lang w:eastAsia="cs-CZ"/>
        </w:rPr>
        <w:t>ZEKA/</w:t>
      </w:r>
      <w:r w:rsidR="00486AF1">
        <w:rPr>
          <w:rFonts w:ascii="Times New Roman" w:hAnsi="Times New Roman" w:cs="Times New Roman"/>
          <w:lang w:eastAsia="cs-CZ"/>
        </w:rPr>
        <w:t>1079</w:t>
      </w:r>
      <w:r w:rsidRPr="000C5CD3">
        <w:rPr>
          <w:rFonts w:ascii="Times New Roman" w:hAnsi="Times New Roman" w:cs="Times New Roman"/>
          <w:lang w:eastAsia="cs-CZ"/>
        </w:rPr>
        <w:t>/KOO/20</w:t>
      </w:r>
      <w:r w:rsidR="00486AF1">
        <w:rPr>
          <w:rFonts w:ascii="Times New Roman" w:hAnsi="Times New Roman" w:cs="Times New Roman"/>
          <w:lang w:eastAsia="cs-CZ"/>
        </w:rPr>
        <w:t>24</w:t>
      </w:r>
    </w:p>
    <w:p w:rsidR="0054312E" w:rsidRPr="000C5CD3" w:rsidRDefault="0054312E" w:rsidP="00A42540">
      <w:pPr>
        <w:spacing w:before="100" w:beforeAutospacing="1" w:after="100" w:afterAutospacing="1"/>
        <w:rPr>
          <w:rFonts w:ascii="Times New Roman" w:eastAsia="Times New Roman" w:hAnsi="Times New Roman" w:cs="Times New Roman"/>
          <w:sz w:val="32"/>
          <w:szCs w:val="32"/>
          <w:lang w:eastAsia="cs-CZ"/>
        </w:rPr>
      </w:pPr>
    </w:p>
    <w:p w:rsidR="0054312E" w:rsidRDefault="0054312E" w:rsidP="00A42540">
      <w:pPr>
        <w:spacing w:before="100" w:beforeAutospacing="1" w:after="100" w:afterAutospacing="1"/>
        <w:rPr>
          <w:rFonts w:ascii="Times New Roman" w:eastAsia="Times New Roman" w:hAnsi="Times New Roman" w:cs="Times New Roman"/>
          <w:b/>
          <w:sz w:val="32"/>
          <w:szCs w:val="32"/>
          <w:lang w:eastAsia="cs-CZ"/>
        </w:rPr>
      </w:pPr>
    </w:p>
    <w:p w:rsidR="0054312E" w:rsidRDefault="0054312E" w:rsidP="00A42540">
      <w:pPr>
        <w:spacing w:before="100" w:beforeAutospacing="1" w:after="100" w:afterAutospacing="1"/>
        <w:rPr>
          <w:rFonts w:ascii="Times New Roman" w:eastAsia="Times New Roman" w:hAnsi="Times New Roman" w:cs="Times New Roman"/>
          <w:b/>
          <w:sz w:val="32"/>
          <w:szCs w:val="32"/>
          <w:lang w:eastAsia="cs-CZ"/>
        </w:rPr>
      </w:pPr>
    </w:p>
    <w:p w:rsidR="0054312E" w:rsidRDefault="0054312E" w:rsidP="00A42540">
      <w:pPr>
        <w:spacing w:before="100" w:beforeAutospacing="1" w:after="100" w:afterAutospacing="1"/>
        <w:rPr>
          <w:rFonts w:ascii="Times New Roman" w:eastAsia="Times New Roman" w:hAnsi="Times New Roman" w:cs="Times New Roman"/>
          <w:b/>
          <w:sz w:val="32"/>
          <w:szCs w:val="32"/>
          <w:lang w:eastAsia="cs-CZ"/>
        </w:rPr>
      </w:pPr>
    </w:p>
    <w:p w:rsidR="00A50D65" w:rsidRDefault="00A50D65" w:rsidP="00A42540">
      <w:pPr>
        <w:spacing w:before="100" w:beforeAutospacing="1" w:after="100" w:afterAutospacing="1"/>
        <w:rPr>
          <w:rFonts w:ascii="Times New Roman" w:eastAsia="Times New Roman" w:hAnsi="Times New Roman" w:cs="Times New Roman"/>
          <w:b/>
          <w:sz w:val="32"/>
          <w:szCs w:val="32"/>
          <w:lang w:eastAsia="cs-CZ"/>
        </w:rPr>
      </w:pPr>
    </w:p>
    <w:p w:rsidR="00A50D65" w:rsidRDefault="00A50D65" w:rsidP="00A42540">
      <w:pPr>
        <w:spacing w:before="100" w:beforeAutospacing="1" w:after="100" w:afterAutospacing="1"/>
        <w:rPr>
          <w:rFonts w:ascii="Times New Roman" w:eastAsia="Times New Roman" w:hAnsi="Times New Roman" w:cs="Times New Roman"/>
          <w:b/>
          <w:sz w:val="32"/>
          <w:szCs w:val="32"/>
          <w:lang w:eastAsia="cs-CZ"/>
        </w:rPr>
      </w:pPr>
    </w:p>
    <w:p w:rsidR="00244A82" w:rsidRDefault="00244A82" w:rsidP="00A42540">
      <w:pPr>
        <w:spacing w:before="100" w:beforeAutospacing="1" w:after="100" w:afterAutospacing="1"/>
        <w:rPr>
          <w:rFonts w:ascii="Times New Roman" w:eastAsia="Times New Roman" w:hAnsi="Times New Roman" w:cs="Times New Roman"/>
          <w:b/>
          <w:sz w:val="32"/>
          <w:szCs w:val="32"/>
          <w:lang w:eastAsia="cs-CZ"/>
        </w:rPr>
      </w:pPr>
    </w:p>
    <w:p w:rsidR="00244A82" w:rsidRDefault="00244A82" w:rsidP="00A42540">
      <w:pPr>
        <w:spacing w:before="100" w:beforeAutospacing="1" w:after="100" w:afterAutospacing="1"/>
        <w:rPr>
          <w:rFonts w:ascii="Times New Roman" w:eastAsia="Times New Roman" w:hAnsi="Times New Roman" w:cs="Times New Roman"/>
          <w:b/>
          <w:sz w:val="32"/>
          <w:szCs w:val="32"/>
          <w:lang w:eastAsia="cs-CZ"/>
        </w:rPr>
      </w:pPr>
    </w:p>
    <w:p w:rsidR="00244A82" w:rsidRDefault="00244A82" w:rsidP="00A42540">
      <w:pPr>
        <w:spacing w:before="100" w:beforeAutospacing="1" w:after="100" w:afterAutospacing="1"/>
        <w:rPr>
          <w:rFonts w:ascii="Times New Roman" w:eastAsia="Times New Roman" w:hAnsi="Times New Roman" w:cs="Times New Roman"/>
          <w:b/>
          <w:sz w:val="32"/>
          <w:szCs w:val="32"/>
          <w:lang w:eastAsia="cs-CZ"/>
        </w:rPr>
      </w:pPr>
    </w:p>
    <w:p w:rsidR="00A50D65" w:rsidRDefault="00A50D65" w:rsidP="00A42540">
      <w:pPr>
        <w:spacing w:before="100" w:beforeAutospacing="1" w:after="100" w:afterAutospacing="1"/>
        <w:rPr>
          <w:rFonts w:ascii="Times New Roman" w:eastAsia="Times New Roman" w:hAnsi="Times New Roman" w:cs="Times New Roman"/>
          <w:b/>
          <w:sz w:val="32"/>
          <w:szCs w:val="32"/>
          <w:lang w:eastAsia="cs-CZ"/>
        </w:rPr>
      </w:pPr>
    </w:p>
    <w:p w:rsidR="00F21479" w:rsidRDefault="00F21479" w:rsidP="00A42540">
      <w:pPr>
        <w:spacing w:before="100" w:beforeAutospacing="1" w:after="100" w:afterAutospacing="1"/>
        <w:rPr>
          <w:rFonts w:ascii="Times New Roman" w:eastAsia="Times New Roman" w:hAnsi="Times New Roman" w:cs="Times New Roman"/>
          <w:b/>
          <w:sz w:val="32"/>
          <w:szCs w:val="32"/>
          <w:lang w:eastAsia="cs-CZ"/>
        </w:rPr>
      </w:pPr>
    </w:p>
    <w:p w:rsidR="00F21479" w:rsidRDefault="00F21479" w:rsidP="00A42540">
      <w:pPr>
        <w:spacing w:before="100" w:beforeAutospacing="1" w:after="100" w:afterAutospacing="1"/>
        <w:rPr>
          <w:rFonts w:ascii="Times New Roman" w:eastAsia="Times New Roman" w:hAnsi="Times New Roman" w:cs="Times New Roman"/>
          <w:b/>
          <w:sz w:val="32"/>
          <w:szCs w:val="32"/>
          <w:lang w:eastAsia="cs-CZ"/>
        </w:rPr>
      </w:pPr>
    </w:p>
    <w:p w:rsidR="00F21479" w:rsidRDefault="00F21479" w:rsidP="00A42540">
      <w:pPr>
        <w:spacing w:before="100" w:beforeAutospacing="1" w:after="100" w:afterAutospacing="1"/>
        <w:rPr>
          <w:rFonts w:ascii="Times New Roman" w:eastAsia="Times New Roman" w:hAnsi="Times New Roman" w:cs="Times New Roman"/>
          <w:b/>
          <w:sz w:val="32"/>
          <w:szCs w:val="32"/>
          <w:lang w:eastAsia="cs-CZ"/>
        </w:rPr>
      </w:pPr>
    </w:p>
    <w:p w:rsidR="00F21479" w:rsidRDefault="00F21479" w:rsidP="00A42540">
      <w:pPr>
        <w:spacing w:before="100" w:beforeAutospacing="1" w:after="100" w:afterAutospacing="1"/>
        <w:rPr>
          <w:rFonts w:ascii="Times New Roman" w:eastAsia="Times New Roman" w:hAnsi="Times New Roman" w:cs="Times New Roman"/>
          <w:b/>
          <w:sz w:val="32"/>
          <w:szCs w:val="32"/>
          <w:lang w:eastAsia="cs-CZ"/>
        </w:rPr>
      </w:pPr>
    </w:p>
    <w:p w:rsidR="00A42540" w:rsidRDefault="000C5CD3" w:rsidP="00A42540">
      <w:pPr>
        <w:spacing w:before="100" w:beforeAutospacing="1" w:after="100" w:afterAutospacing="1"/>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lastRenderedPageBreak/>
        <w:t>1</w:t>
      </w:r>
      <w:r w:rsidR="00A42540">
        <w:rPr>
          <w:rFonts w:ascii="Times New Roman" w:eastAsia="Times New Roman" w:hAnsi="Times New Roman" w:cs="Times New Roman"/>
          <w:b/>
          <w:sz w:val="32"/>
          <w:szCs w:val="32"/>
          <w:lang w:eastAsia="cs-CZ"/>
        </w:rPr>
        <w:t>6. Výběr základních právních předpisů</w:t>
      </w:r>
    </w:p>
    <w:p w:rsidR="00A42540" w:rsidRPr="00912EB2" w:rsidRDefault="00A42540" w:rsidP="00A42540">
      <w:pPr>
        <w:rPr>
          <w:rFonts w:ascii="Times New Roman" w:hAnsi="Times New Roman" w:cs="Times New Roman"/>
        </w:rPr>
      </w:pPr>
      <w:r w:rsidRPr="00912EB2">
        <w:rPr>
          <w:rFonts w:ascii="Times New Roman" w:hAnsi="Times New Roman" w:cs="Times New Roman"/>
        </w:rPr>
        <w:t>Zákon č. 309/2006 Sb. -kterým se upravují další požadavky bezpečnosti a ochrany zdraví při práci v pracovněprávních vztazích a o zajištění bezpečnosti a ochrany zdraví při činnosti nebo poskytování</w:t>
      </w:r>
    </w:p>
    <w:p w:rsidR="00A42540" w:rsidRPr="00912EB2" w:rsidRDefault="00A42540" w:rsidP="00A42540">
      <w:pPr>
        <w:rPr>
          <w:rFonts w:ascii="Times New Roman" w:hAnsi="Times New Roman" w:cs="Times New Roman"/>
        </w:rPr>
      </w:pPr>
      <w:r w:rsidRPr="00912EB2">
        <w:rPr>
          <w:rFonts w:ascii="Times New Roman" w:hAnsi="Times New Roman" w:cs="Times New Roman"/>
        </w:rPr>
        <w:t>služeb mimo pracovněprávní vztahy</w:t>
      </w:r>
    </w:p>
    <w:p w:rsidR="00A42540" w:rsidRPr="00912EB2" w:rsidRDefault="00A42540" w:rsidP="00A42540">
      <w:pPr>
        <w:rPr>
          <w:rFonts w:ascii="Times New Roman" w:hAnsi="Times New Roman" w:cs="Times New Roman"/>
        </w:rPr>
      </w:pPr>
    </w:p>
    <w:p w:rsidR="00A42540" w:rsidRPr="00912EB2" w:rsidRDefault="00A42540" w:rsidP="00A42540">
      <w:pPr>
        <w:rPr>
          <w:rFonts w:ascii="Times New Roman" w:hAnsi="Times New Roman" w:cs="Times New Roman"/>
        </w:rPr>
      </w:pPr>
      <w:r w:rsidRPr="00912EB2">
        <w:rPr>
          <w:rFonts w:ascii="Times New Roman" w:hAnsi="Times New Roman" w:cs="Times New Roman"/>
        </w:rPr>
        <w:t>Nařízení vlády č. 591/2006 Sb. - o bližších minimálních požadavcích na bezpečnost a ochranu                               zdraví při práci na staveništi</w:t>
      </w:r>
    </w:p>
    <w:p w:rsidR="00A42540" w:rsidRPr="00912EB2" w:rsidRDefault="00A42540" w:rsidP="00A42540">
      <w:pPr>
        <w:rPr>
          <w:rFonts w:ascii="Times New Roman" w:hAnsi="Times New Roman" w:cs="Times New Roman"/>
        </w:rPr>
      </w:pPr>
    </w:p>
    <w:p w:rsidR="00A42540" w:rsidRPr="00912EB2" w:rsidRDefault="00A42540" w:rsidP="00A42540">
      <w:pPr>
        <w:rPr>
          <w:rFonts w:ascii="Times New Roman" w:hAnsi="Times New Roman" w:cs="Times New Roman"/>
        </w:rPr>
      </w:pPr>
      <w:r w:rsidRPr="00912EB2">
        <w:rPr>
          <w:rFonts w:ascii="Times New Roman" w:hAnsi="Times New Roman" w:cs="Times New Roman"/>
        </w:rPr>
        <w:t>Nařízení vlády č. 378/2001 Sb. - kterým se stanoví bližší požadavky na bezpečný provoz a                              používání strojů, technických zařízení, přístrojů a nářadí</w:t>
      </w:r>
    </w:p>
    <w:p w:rsidR="00A42540" w:rsidRPr="00912EB2" w:rsidRDefault="00A42540" w:rsidP="00A42540">
      <w:pPr>
        <w:rPr>
          <w:rFonts w:ascii="Times New Roman" w:hAnsi="Times New Roman" w:cs="Times New Roman"/>
        </w:rPr>
      </w:pPr>
    </w:p>
    <w:p w:rsidR="00A42540" w:rsidRPr="00912EB2" w:rsidRDefault="00A42540" w:rsidP="00A42540">
      <w:pPr>
        <w:rPr>
          <w:rFonts w:ascii="Times New Roman" w:hAnsi="Times New Roman" w:cs="Times New Roman"/>
        </w:rPr>
      </w:pPr>
      <w:r w:rsidRPr="00912EB2">
        <w:rPr>
          <w:rFonts w:ascii="Times New Roman" w:hAnsi="Times New Roman" w:cs="Times New Roman"/>
        </w:rPr>
        <w:t>Nařízení vlády č. 362/2005 Sb. - o bližších požadavcích na bezpečnost a ochranu zdraví při práci na pracovištích s nebezpečím pádu z výšky nebo do hloubky</w:t>
      </w:r>
    </w:p>
    <w:p w:rsidR="00A42540" w:rsidRPr="00912EB2" w:rsidRDefault="00A42540" w:rsidP="00A42540">
      <w:pPr>
        <w:rPr>
          <w:rFonts w:ascii="Times New Roman" w:hAnsi="Times New Roman" w:cs="Times New Roman"/>
        </w:rPr>
      </w:pPr>
    </w:p>
    <w:p w:rsidR="00A42540" w:rsidRPr="00912EB2" w:rsidRDefault="00A42540" w:rsidP="00A42540">
      <w:pPr>
        <w:rPr>
          <w:rFonts w:ascii="Times New Roman" w:hAnsi="Times New Roman" w:cs="Times New Roman"/>
        </w:rPr>
      </w:pPr>
      <w:r w:rsidRPr="00912EB2">
        <w:rPr>
          <w:rFonts w:ascii="Times New Roman" w:hAnsi="Times New Roman" w:cs="Times New Roman"/>
        </w:rPr>
        <w:t>Nařízení vlády č. 361/2007 Sb. - kterým se stanoví podmínky ochrany zaměstnanců při práci</w:t>
      </w:r>
    </w:p>
    <w:p w:rsidR="00A42540" w:rsidRPr="00912EB2" w:rsidRDefault="00A42540" w:rsidP="00A42540">
      <w:pPr>
        <w:rPr>
          <w:rFonts w:ascii="Times New Roman" w:hAnsi="Times New Roman" w:cs="Times New Roman"/>
        </w:rPr>
      </w:pPr>
    </w:p>
    <w:p w:rsidR="00A42540" w:rsidRPr="00912EB2" w:rsidRDefault="00A42540" w:rsidP="00A42540">
      <w:pPr>
        <w:rPr>
          <w:rFonts w:ascii="Times New Roman" w:hAnsi="Times New Roman" w:cs="Times New Roman"/>
        </w:rPr>
      </w:pPr>
      <w:r w:rsidRPr="00912EB2">
        <w:rPr>
          <w:rFonts w:ascii="Times New Roman" w:hAnsi="Times New Roman" w:cs="Times New Roman"/>
        </w:rPr>
        <w:t>Nařízení vlády č. 101/2005 Sb. - o podrobnějších požadavcích na pracoviště a pracovní prostředí</w:t>
      </w:r>
    </w:p>
    <w:p w:rsidR="00A42540" w:rsidRPr="00912EB2" w:rsidRDefault="00A42540" w:rsidP="00A42540">
      <w:pPr>
        <w:rPr>
          <w:rFonts w:ascii="Times New Roman" w:hAnsi="Times New Roman" w:cs="Times New Roman"/>
        </w:rPr>
      </w:pPr>
    </w:p>
    <w:p w:rsidR="00A42540" w:rsidRPr="00912EB2" w:rsidRDefault="00A42540" w:rsidP="00A42540">
      <w:pPr>
        <w:rPr>
          <w:rFonts w:ascii="Times New Roman" w:hAnsi="Times New Roman" w:cs="Times New Roman"/>
        </w:rPr>
      </w:pPr>
      <w:r w:rsidRPr="00912EB2">
        <w:rPr>
          <w:rFonts w:ascii="Times New Roman" w:hAnsi="Times New Roman" w:cs="Times New Roman"/>
        </w:rPr>
        <w:t>Nařízení vlády č. 201/2010 Sb. - o způsobu evidence úrazů,  a zasílání záznamu o úrazu</w:t>
      </w:r>
    </w:p>
    <w:p w:rsidR="00A42540" w:rsidRPr="00912EB2" w:rsidRDefault="00A42540" w:rsidP="00A42540">
      <w:pPr>
        <w:rPr>
          <w:rFonts w:ascii="Times New Roman" w:hAnsi="Times New Roman" w:cs="Times New Roman"/>
        </w:rPr>
      </w:pPr>
    </w:p>
    <w:p w:rsidR="00A42540" w:rsidRPr="00912EB2" w:rsidRDefault="00A42540" w:rsidP="00A42540">
      <w:pPr>
        <w:rPr>
          <w:rFonts w:ascii="Times New Roman" w:hAnsi="Times New Roman" w:cs="Times New Roman"/>
        </w:rPr>
      </w:pPr>
      <w:r>
        <w:rPr>
          <w:rFonts w:ascii="Times New Roman" w:hAnsi="Times New Roman" w:cs="Times New Roman"/>
        </w:rPr>
        <w:t>NV</w:t>
      </w:r>
      <w:r w:rsidRPr="00912EB2">
        <w:rPr>
          <w:rFonts w:ascii="Times New Roman" w:hAnsi="Times New Roman" w:cs="Times New Roman"/>
        </w:rPr>
        <w:t xml:space="preserve"> č. </w:t>
      </w:r>
      <w:r>
        <w:rPr>
          <w:rFonts w:ascii="Times New Roman" w:hAnsi="Times New Roman" w:cs="Times New Roman"/>
        </w:rPr>
        <w:t>276/2015</w:t>
      </w:r>
      <w:r w:rsidRPr="00912EB2">
        <w:rPr>
          <w:rFonts w:ascii="Times New Roman" w:hAnsi="Times New Roman" w:cs="Times New Roman"/>
        </w:rPr>
        <w:t xml:space="preserve"> Sb. - o odškodnění bolesti a ztížení společenského uplatnění</w:t>
      </w:r>
    </w:p>
    <w:p w:rsidR="00A42540" w:rsidRPr="00912EB2" w:rsidRDefault="00A42540" w:rsidP="00A42540">
      <w:pPr>
        <w:rPr>
          <w:rFonts w:ascii="Times New Roman" w:hAnsi="Times New Roman" w:cs="Times New Roman"/>
        </w:rPr>
      </w:pPr>
    </w:p>
    <w:p w:rsidR="00A42540" w:rsidRPr="00912EB2" w:rsidRDefault="00A42540" w:rsidP="00A42540">
      <w:pPr>
        <w:rPr>
          <w:rFonts w:ascii="Times New Roman" w:hAnsi="Times New Roman" w:cs="Times New Roman"/>
        </w:rPr>
      </w:pPr>
      <w:r w:rsidRPr="00912EB2">
        <w:rPr>
          <w:rFonts w:ascii="Times New Roman" w:hAnsi="Times New Roman" w:cs="Times New Roman"/>
        </w:rPr>
        <w:t xml:space="preserve">Nařízení vlády č. </w:t>
      </w:r>
      <w:r w:rsidR="009D6933">
        <w:rPr>
          <w:rFonts w:ascii="Times New Roman" w:hAnsi="Times New Roman" w:cs="Times New Roman"/>
        </w:rPr>
        <w:t>390</w:t>
      </w:r>
      <w:r w:rsidRPr="00912EB2">
        <w:rPr>
          <w:rFonts w:ascii="Times New Roman" w:hAnsi="Times New Roman" w:cs="Times New Roman"/>
        </w:rPr>
        <w:t>/20</w:t>
      </w:r>
      <w:r w:rsidR="009D6933">
        <w:rPr>
          <w:rFonts w:ascii="Times New Roman" w:hAnsi="Times New Roman" w:cs="Times New Roman"/>
        </w:rPr>
        <w:t>2</w:t>
      </w:r>
      <w:r w:rsidRPr="00912EB2">
        <w:rPr>
          <w:rFonts w:ascii="Times New Roman" w:hAnsi="Times New Roman" w:cs="Times New Roman"/>
        </w:rPr>
        <w:t>1 Sb. - kterým se stanoví rozsah a bližší podmínky poskytování osobních ochranných pracovních prostředků, mycích, čisticích a dezinfekčních prostředků</w:t>
      </w:r>
    </w:p>
    <w:p w:rsidR="00A42540" w:rsidRPr="00912EB2" w:rsidRDefault="00A42540" w:rsidP="00A42540">
      <w:pPr>
        <w:rPr>
          <w:rFonts w:ascii="Times New Roman" w:hAnsi="Times New Roman" w:cs="Times New Roman"/>
        </w:rPr>
      </w:pPr>
    </w:p>
    <w:p w:rsidR="00A42540" w:rsidRDefault="00A42540" w:rsidP="00A42540">
      <w:pPr>
        <w:rPr>
          <w:rFonts w:ascii="Times New Roman" w:hAnsi="Times New Roman" w:cs="Times New Roman"/>
        </w:rPr>
      </w:pPr>
      <w:r w:rsidRPr="00912EB2">
        <w:rPr>
          <w:rFonts w:ascii="Times New Roman" w:hAnsi="Times New Roman" w:cs="Times New Roman"/>
        </w:rPr>
        <w:t xml:space="preserve">Nařízení vlády č. </w:t>
      </w:r>
      <w:r>
        <w:rPr>
          <w:rFonts w:ascii="Times New Roman" w:hAnsi="Times New Roman" w:cs="Times New Roman"/>
        </w:rPr>
        <w:t>375</w:t>
      </w:r>
      <w:r w:rsidRPr="00912EB2">
        <w:rPr>
          <w:rFonts w:ascii="Times New Roman" w:hAnsi="Times New Roman" w:cs="Times New Roman"/>
        </w:rPr>
        <w:t>/20</w:t>
      </w:r>
      <w:r>
        <w:rPr>
          <w:rFonts w:ascii="Times New Roman" w:hAnsi="Times New Roman" w:cs="Times New Roman"/>
        </w:rPr>
        <w:t>17</w:t>
      </w:r>
      <w:r w:rsidRPr="00912EB2">
        <w:rPr>
          <w:rFonts w:ascii="Times New Roman" w:hAnsi="Times New Roman" w:cs="Times New Roman"/>
        </w:rPr>
        <w:t xml:space="preserve"> Sb.  - kterým se stanoví vzhled, umístění bezpečnostních značek a                               zavedení signálů</w:t>
      </w:r>
    </w:p>
    <w:p w:rsidR="00383355" w:rsidRDefault="00383355" w:rsidP="00A42540">
      <w:pPr>
        <w:rPr>
          <w:rFonts w:ascii="Times New Roman" w:hAnsi="Times New Roman" w:cs="Times New Roman"/>
        </w:rPr>
      </w:pPr>
    </w:p>
    <w:p w:rsidR="00091A34" w:rsidRPr="00104DBA" w:rsidRDefault="00091A34" w:rsidP="00091A34">
      <w:pPr>
        <w:rPr>
          <w:rFonts w:ascii="Times New Roman" w:hAnsi="Times New Roman" w:cs="Times New Roman"/>
        </w:rPr>
      </w:pPr>
      <w:r w:rsidRPr="00104DBA">
        <w:rPr>
          <w:rFonts w:ascii="Times New Roman" w:hAnsi="Times New Roman" w:cs="Times New Roman"/>
        </w:rPr>
        <w:t>zákon č.</w:t>
      </w:r>
      <w:r w:rsidRPr="00104DBA">
        <w:rPr>
          <w:rFonts w:ascii="Times New Roman" w:hAnsi="Times New Roman" w:cs="Times New Roman"/>
          <w:b/>
        </w:rPr>
        <w:t>250/2021</w:t>
      </w:r>
      <w:r w:rsidRPr="00104DBA">
        <w:rPr>
          <w:rFonts w:ascii="Times New Roman" w:hAnsi="Times New Roman" w:cs="Times New Roman"/>
        </w:rPr>
        <w:t xml:space="preserve"> Sb., o </w:t>
      </w:r>
      <w:r>
        <w:rPr>
          <w:rFonts w:ascii="Times New Roman" w:hAnsi="Times New Roman" w:cs="Times New Roman"/>
        </w:rPr>
        <w:t>bezpečí.</w:t>
      </w:r>
      <w:r w:rsidRPr="00104DBA">
        <w:rPr>
          <w:rFonts w:ascii="Times New Roman" w:hAnsi="Times New Roman" w:cs="Times New Roman"/>
        </w:rPr>
        <w:t xml:space="preserve"> práce v souvislosti s provozem VTZ a</w:t>
      </w:r>
      <w:r>
        <w:rPr>
          <w:rFonts w:ascii="Times New Roman" w:hAnsi="Times New Roman" w:cs="Times New Roman"/>
        </w:rPr>
        <w:t xml:space="preserve"> </w:t>
      </w:r>
      <w:r w:rsidRPr="00104DBA">
        <w:rPr>
          <w:rFonts w:ascii="Times New Roman" w:hAnsi="Times New Roman" w:cs="Times New Roman"/>
        </w:rPr>
        <w:t xml:space="preserve">změně souvisejících zákonů                   </w:t>
      </w:r>
      <w:r>
        <w:rPr>
          <w:rFonts w:ascii="Times New Roman" w:hAnsi="Times New Roman" w:cs="Times New Roman"/>
        </w:rPr>
        <w:t xml:space="preserve">                                                                                                                                </w:t>
      </w:r>
      <w:r w:rsidRPr="00104DBA">
        <w:rPr>
          <w:rFonts w:ascii="Times New Roman" w:hAnsi="Times New Roman" w:cs="Times New Roman"/>
          <w:b/>
        </w:rPr>
        <w:t>NV č.194/2022Sb</w:t>
      </w:r>
      <w:r w:rsidRPr="00104DBA">
        <w:rPr>
          <w:rFonts w:ascii="Times New Roman" w:hAnsi="Times New Roman" w:cs="Times New Roman"/>
        </w:rPr>
        <w:t xml:space="preserve">.- o požadavcích na odbornou způsobilost k výkonu činnosti na elektrických zařízeních a na odbornou způsobilost v elektrotechnice - osoba poučená dle § 4 má být školena o právních a ostatních předpisech BOZP, z rizik na elektrických zařízeních a první pomoci a její znalosti musí být ověřeny.                                                                       </w:t>
      </w:r>
      <w:r>
        <w:rPr>
          <w:rFonts w:ascii="Times New Roman" w:hAnsi="Times New Roman" w:cs="Times New Roman"/>
        </w:rPr>
        <w:t xml:space="preserve">                                                   </w:t>
      </w:r>
      <w:r w:rsidRPr="00104DBA">
        <w:rPr>
          <w:rFonts w:ascii="Times New Roman" w:hAnsi="Times New Roman" w:cs="Times New Roman"/>
          <w:b/>
        </w:rPr>
        <w:t xml:space="preserve">NV č.193/2022 </w:t>
      </w:r>
      <w:proofErr w:type="spellStart"/>
      <w:r w:rsidRPr="00104DBA">
        <w:rPr>
          <w:rFonts w:ascii="Times New Roman" w:hAnsi="Times New Roman" w:cs="Times New Roman"/>
          <w:b/>
        </w:rPr>
        <w:t>Sb</w:t>
      </w:r>
      <w:proofErr w:type="spellEnd"/>
      <w:r w:rsidRPr="00104DBA">
        <w:rPr>
          <w:rFonts w:ascii="Times New Roman" w:hAnsi="Times New Roman" w:cs="Times New Roman"/>
          <w:b/>
        </w:rPr>
        <w:t xml:space="preserve">  </w:t>
      </w:r>
      <w:r w:rsidRPr="00104DBA">
        <w:rPr>
          <w:rFonts w:ascii="Times New Roman" w:hAnsi="Times New Roman" w:cs="Times New Roman"/>
        </w:rPr>
        <w:t>o</w:t>
      </w:r>
      <w:r w:rsidRPr="00104DBA">
        <w:rPr>
          <w:rFonts w:ascii="Times New Roman" w:hAnsi="Times New Roman" w:cs="Times New Roman"/>
          <w:b/>
        </w:rPr>
        <w:t xml:space="preserve"> </w:t>
      </w:r>
      <w:r w:rsidRPr="00104DBA">
        <w:rPr>
          <w:rFonts w:ascii="Times New Roman" w:hAnsi="Times New Roman" w:cs="Times New Roman"/>
        </w:rPr>
        <w:t xml:space="preserve">vyhrazených  zdvihacích  zařízeních a požadavcích na zajištění jejich bezpečnosti </w:t>
      </w:r>
    </w:p>
    <w:p w:rsidR="009632D1" w:rsidRPr="00912EB2" w:rsidRDefault="009632D1" w:rsidP="00A42540">
      <w:pPr>
        <w:rPr>
          <w:rFonts w:ascii="Times New Roman" w:hAnsi="Times New Roman" w:cs="Times New Roman"/>
        </w:rPr>
      </w:pPr>
    </w:p>
    <w:p w:rsidR="00A42540" w:rsidRDefault="00A42540" w:rsidP="00A42540">
      <w:pPr>
        <w:rPr>
          <w:rFonts w:ascii="Times New Roman" w:hAnsi="Times New Roman" w:cs="Times New Roman"/>
        </w:rPr>
      </w:pPr>
      <w:r w:rsidRPr="00912EB2">
        <w:rPr>
          <w:rFonts w:ascii="Times New Roman" w:hAnsi="Times New Roman" w:cs="Times New Roman"/>
        </w:rPr>
        <w:t>Nařízení vlády č. 168/2002 Sb. - kterým se stanoví způsob organizace práce a pracovních postupů, které je zaměstnavatel povinen zajistit při provozování dopravy doprav</w:t>
      </w:r>
      <w:r>
        <w:rPr>
          <w:rFonts w:ascii="Times New Roman" w:hAnsi="Times New Roman" w:cs="Times New Roman"/>
        </w:rPr>
        <w:t>.</w:t>
      </w:r>
      <w:r w:rsidRPr="00912EB2">
        <w:rPr>
          <w:rFonts w:ascii="Times New Roman" w:hAnsi="Times New Roman" w:cs="Times New Roman"/>
        </w:rPr>
        <w:t xml:space="preserve"> </w:t>
      </w:r>
      <w:r w:rsidR="009632D1" w:rsidRPr="00912EB2">
        <w:rPr>
          <w:rFonts w:ascii="Times New Roman" w:hAnsi="Times New Roman" w:cs="Times New Roman"/>
        </w:rPr>
        <w:t>P</w:t>
      </w:r>
      <w:r w:rsidRPr="00912EB2">
        <w:rPr>
          <w:rFonts w:ascii="Times New Roman" w:hAnsi="Times New Roman" w:cs="Times New Roman"/>
        </w:rPr>
        <w:t>rostředky</w:t>
      </w:r>
    </w:p>
    <w:p w:rsidR="009632D1" w:rsidRPr="00912EB2" w:rsidRDefault="009632D1" w:rsidP="00A42540">
      <w:pPr>
        <w:rPr>
          <w:rFonts w:ascii="Times New Roman" w:hAnsi="Times New Roman" w:cs="Times New Roman"/>
        </w:rPr>
      </w:pPr>
    </w:p>
    <w:p w:rsidR="00A42540" w:rsidRDefault="00A42540" w:rsidP="00A42540">
      <w:pPr>
        <w:rPr>
          <w:rFonts w:ascii="Times New Roman" w:hAnsi="Times New Roman" w:cs="Times New Roman"/>
        </w:rPr>
      </w:pPr>
      <w:r w:rsidRPr="00912EB2">
        <w:rPr>
          <w:rFonts w:ascii="Times New Roman" w:hAnsi="Times New Roman" w:cs="Times New Roman"/>
        </w:rPr>
        <w:t>Nařízení vlády č. 148/2006 Sb. - o ochraně zdraví před nepříznivými účinky hluku a vibrací</w:t>
      </w:r>
    </w:p>
    <w:p w:rsidR="00A42540" w:rsidRPr="00912EB2" w:rsidRDefault="00A42540" w:rsidP="00A42540">
      <w:pPr>
        <w:rPr>
          <w:rFonts w:ascii="Times New Roman" w:hAnsi="Times New Roman" w:cs="Times New Roman"/>
        </w:rPr>
      </w:pPr>
      <w:r w:rsidRPr="00912EB2">
        <w:rPr>
          <w:rFonts w:ascii="Times New Roman" w:hAnsi="Times New Roman" w:cs="Times New Roman"/>
        </w:rPr>
        <w:t>Zákon č. 183/2006 Sb. - stavební zákon</w:t>
      </w:r>
    </w:p>
    <w:p w:rsidR="00A42540" w:rsidRPr="00912EB2" w:rsidRDefault="00A42540" w:rsidP="00A42540">
      <w:pPr>
        <w:rPr>
          <w:rFonts w:ascii="Times New Roman" w:hAnsi="Times New Roman" w:cs="Times New Roman"/>
        </w:rPr>
      </w:pPr>
      <w:r w:rsidRPr="00912EB2">
        <w:rPr>
          <w:rFonts w:ascii="Times New Roman" w:hAnsi="Times New Roman" w:cs="Times New Roman"/>
        </w:rPr>
        <w:t>Vyhláška č. 268/2009 Sb.  - o technických požadavcích na výstavbu</w:t>
      </w:r>
    </w:p>
    <w:p w:rsidR="00A10401" w:rsidRPr="00912EB2" w:rsidRDefault="00A10401" w:rsidP="00A42540">
      <w:pPr>
        <w:rPr>
          <w:rFonts w:ascii="Times New Roman" w:hAnsi="Times New Roman" w:cs="Times New Roman"/>
        </w:rPr>
      </w:pPr>
    </w:p>
    <w:p w:rsidR="009632D1" w:rsidRDefault="00A42540" w:rsidP="00A42540">
      <w:pPr>
        <w:rPr>
          <w:rFonts w:ascii="Times New Roman" w:hAnsi="Times New Roman" w:cs="Times New Roman"/>
        </w:rPr>
      </w:pPr>
      <w:r w:rsidRPr="00912EB2">
        <w:rPr>
          <w:rFonts w:ascii="Times New Roman" w:hAnsi="Times New Roman" w:cs="Times New Roman"/>
        </w:rPr>
        <w:t>Zákon č. 133/1985 Sb. -  o požární ochraně</w:t>
      </w:r>
    </w:p>
    <w:p w:rsidR="00244A82" w:rsidRDefault="00244A82" w:rsidP="00A42540">
      <w:pPr>
        <w:rPr>
          <w:rFonts w:ascii="Times New Roman" w:hAnsi="Times New Roman" w:cs="Times New Roman"/>
        </w:rPr>
      </w:pPr>
    </w:p>
    <w:p w:rsidR="00A42540" w:rsidRPr="00912EB2" w:rsidRDefault="00A42540" w:rsidP="00A42540">
      <w:pPr>
        <w:rPr>
          <w:rFonts w:ascii="Times New Roman" w:hAnsi="Times New Roman" w:cs="Times New Roman"/>
        </w:rPr>
      </w:pPr>
      <w:r w:rsidRPr="00912EB2">
        <w:rPr>
          <w:rFonts w:ascii="Times New Roman" w:hAnsi="Times New Roman" w:cs="Times New Roman"/>
        </w:rPr>
        <w:t xml:space="preserve">Vyhláška č. 246/2001 Sb. - o stanovení podmínek požární bezpečnosti </w:t>
      </w:r>
      <w:r>
        <w:rPr>
          <w:rFonts w:ascii="Times New Roman" w:hAnsi="Times New Roman" w:cs="Times New Roman"/>
        </w:rPr>
        <w:t>a</w:t>
      </w:r>
      <w:r w:rsidRPr="00912EB2">
        <w:rPr>
          <w:rFonts w:ascii="Times New Roman" w:hAnsi="Times New Roman" w:cs="Times New Roman"/>
        </w:rPr>
        <w:t xml:space="preserve"> požární prevenc</w:t>
      </w:r>
      <w:r>
        <w:rPr>
          <w:rFonts w:ascii="Times New Roman" w:hAnsi="Times New Roman" w:cs="Times New Roman"/>
        </w:rPr>
        <w:t>e</w:t>
      </w:r>
    </w:p>
    <w:p w:rsidR="008E4FA8" w:rsidRDefault="009632D1" w:rsidP="008E4FA8">
      <w:pPr>
        <w:rPr>
          <w:rFonts w:ascii="Times New Roman" w:hAnsi="Times New Roman" w:cs="Times New Roman"/>
          <w:b/>
          <w:bCs/>
        </w:rPr>
      </w:pPr>
      <w:r>
        <w:rPr>
          <w:rFonts w:ascii="Times New Roman" w:hAnsi="Times New Roman" w:cs="Times New Roman"/>
          <w:b/>
          <w:bCs/>
        </w:rPr>
        <w:lastRenderedPageBreak/>
        <w:t>P</w:t>
      </w:r>
      <w:r w:rsidR="008E4FA8">
        <w:rPr>
          <w:rFonts w:ascii="Times New Roman" w:hAnsi="Times New Roman" w:cs="Times New Roman"/>
          <w:b/>
          <w:bCs/>
        </w:rPr>
        <w:t>říloha č.1</w:t>
      </w:r>
    </w:p>
    <w:p w:rsidR="008E4FA8" w:rsidRDefault="008E4FA8" w:rsidP="008E4FA8">
      <w:pPr>
        <w:rPr>
          <w:rFonts w:ascii="Times New Roman" w:hAnsi="Times New Roman" w:cs="Times New Roman"/>
        </w:rPr>
      </w:pPr>
    </w:p>
    <w:p w:rsidR="008E4FA8" w:rsidRDefault="008E4FA8" w:rsidP="008E4FA8">
      <w:pPr>
        <w:rPr>
          <w:rFonts w:ascii="Times New Roman" w:hAnsi="Times New Roman" w:cs="Times New Roman"/>
          <w:b/>
          <w:bCs/>
        </w:rPr>
      </w:pPr>
      <w:r>
        <w:rPr>
          <w:rFonts w:ascii="Times New Roman" w:hAnsi="Times New Roman" w:cs="Times New Roman"/>
          <w:b/>
          <w:bCs/>
        </w:rPr>
        <w:t>ZÁZNAM O SEZNÁMENÍ ZHOTOVITELŮ S  PLÁNEM  BOZP  A  S  RIZIKY</w:t>
      </w:r>
    </w:p>
    <w:p w:rsidR="008E4FA8" w:rsidRDefault="008E4FA8" w:rsidP="008E4FA8">
      <w:pPr>
        <w:rPr>
          <w:rFonts w:ascii="Times New Roman" w:hAnsi="Times New Roman" w:cs="Times New Roman"/>
        </w:rPr>
      </w:pPr>
    </w:p>
    <w:p w:rsidR="008E4FA8" w:rsidRDefault="008E4FA8" w:rsidP="008E4FA8">
      <w:pPr>
        <w:rPr>
          <w:rFonts w:ascii="Times New Roman" w:hAnsi="Times New Roman" w:cs="Times New Roman"/>
        </w:rPr>
      </w:pPr>
    </w:p>
    <w:p w:rsidR="008E4FA8" w:rsidRDefault="008E4FA8" w:rsidP="008E4FA8">
      <w:pPr>
        <w:rPr>
          <w:rFonts w:ascii="Times New Roman" w:hAnsi="Times New Roman" w:cs="Times New Roman"/>
          <w:b/>
          <w:bCs/>
          <w:sz w:val="40"/>
          <w:szCs w:val="40"/>
        </w:rPr>
      </w:pP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sz w:val="40"/>
          <w:szCs w:val="40"/>
        </w:rPr>
        <w:t>ZÁPIS</w:t>
      </w:r>
    </w:p>
    <w:p w:rsidR="008E4FA8" w:rsidRDefault="008E4FA8" w:rsidP="008E4FA8">
      <w:pPr>
        <w:rPr>
          <w:rFonts w:ascii="Times New Roman" w:hAnsi="Times New Roman" w:cs="Times New Roman"/>
        </w:rPr>
      </w:pPr>
    </w:p>
    <w:p w:rsidR="008E4FA8" w:rsidRDefault="008E4FA8" w:rsidP="008E4FA8">
      <w:pPr>
        <w:rPr>
          <w:rFonts w:ascii="Times New Roman" w:hAnsi="Times New Roman" w:cs="Times New Roman"/>
          <w:b/>
          <w:bCs/>
          <w:sz w:val="32"/>
          <w:szCs w:val="32"/>
        </w:rPr>
      </w:pPr>
      <w:r>
        <w:rPr>
          <w:rFonts w:ascii="Times New Roman" w:hAnsi="Times New Roman" w:cs="Times New Roman"/>
          <w:b/>
          <w:bCs/>
          <w:sz w:val="32"/>
          <w:szCs w:val="32"/>
        </w:rPr>
        <w:t xml:space="preserve">o vzájemném seznámení s riziky mezi jednotlivými zhotoviteli </w:t>
      </w:r>
    </w:p>
    <w:p w:rsidR="008E4FA8" w:rsidRDefault="008E4FA8" w:rsidP="008E4FA8">
      <w:pPr>
        <w:ind w:left="2127" w:firstLine="709"/>
        <w:rPr>
          <w:rFonts w:ascii="Times New Roman" w:hAnsi="Times New Roman" w:cs="Times New Roman"/>
          <w:b/>
          <w:bCs/>
          <w:sz w:val="32"/>
          <w:szCs w:val="32"/>
        </w:rPr>
      </w:pPr>
      <w:r>
        <w:rPr>
          <w:rFonts w:ascii="Times New Roman" w:hAnsi="Times New Roman" w:cs="Times New Roman"/>
          <w:b/>
          <w:bCs/>
          <w:sz w:val="32"/>
          <w:szCs w:val="32"/>
        </w:rPr>
        <w:t>a s Plánem BOZP</w:t>
      </w:r>
    </w:p>
    <w:p w:rsidR="008E4FA8" w:rsidRDefault="008E4FA8" w:rsidP="008E4FA8">
      <w:pPr>
        <w:rPr>
          <w:rFonts w:ascii="Times New Roman" w:hAnsi="Times New Roman" w:cs="Times New Roman"/>
        </w:rPr>
      </w:pPr>
    </w:p>
    <w:p w:rsidR="008E4FA8" w:rsidRPr="00244A82" w:rsidRDefault="008E4FA8" w:rsidP="008E4FA8">
      <w:pPr>
        <w:rPr>
          <w:rFonts w:ascii="Times New Roman" w:hAnsi="Times New Roman" w:cs="Times New Roman"/>
          <w:b/>
        </w:rPr>
      </w:pPr>
      <w:r>
        <w:rPr>
          <w:rFonts w:ascii="Times New Roman" w:hAnsi="Times New Roman" w:cs="Times New Roman"/>
          <w:sz w:val="28"/>
          <w:szCs w:val="28"/>
        </w:rPr>
        <w:t xml:space="preserve">Název stavby : </w:t>
      </w:r>
      <w:r>
        <w:rPr>
          <w:rFonts w:ascii="Times New Roman" w:hAnsi="Times New Roman" w:cs="Times New Roman"/>
          <w:b/>
        </w:rPr>
        <w:t>„</w:t>
      </w:r>
      <w:r w:rsidR="00244A82" w:rsidRPr="00244A82">
        <w:rPr>
          <w:rFonts w:ascii="Times New Roman" w:hAnsi="Times New Roman" w:cs="Times New Roman"/>
          <w:b/>
        </w:rPr>
        <w:t xml:space="preserve">Výměna okenních výplní  v objektech areálu prádelny a čistírny“ </w:t>
      </w:r>
    </w:p>
    <w:p w:rsidR="008E4FA8" w:rsidRDefault="008E4FA8" w:rsidP="008E4FA8">
      <w:pPr>
        <w:rPr>
          <w:rFonts w:ascii="Times New Roman" w:hAnsi="Times New Roman" w:cs="Times New Roman"/>
          <w:b/>
          <w:sz w:val="26"/>
          <w:szCs w:val="26"/>
        </w:rPr>
      </w:pPr>
      <w:r>
        <w:rPr>
          <w:rFonts w:ascii="Times New Roman" w:hAnsi="Times New Roman" w:cs="Times New Roman"/>
          <w:sz w:val="28"/>
          <w:szCs w:val="28"/>
        </w:rPr>
        <w:t xml:space="preserve">Místo stavby :  </w:t>
      </w:r>
      <w:r>
        <w:rPr>
          <w:rFonts w:ascii="Times New Roman" w:hAnsi="Times New Roman" w:cs="Times New Roman"/>
          <w:b/>
          <w:bCs/>
          <w:sz w:val="26"/>
          <w:szCs w:val="26"/>
        </w:rPr>
        <w:t xml:space="preserve"> </w:t>
      </w:r>
      <w:proofErr w:type="spellStart"/>
      <w:r w:rsidR="00244A82" w:rsidRPr="002136E4">
        <w:rPr>
          <w:rFonts w:ascii="Times New Roman" w:eastAsiaTheme="minorHAnsi" w:hAnsi="Times New Roman" w:cs="Times New Roman"/>
          <w:b/>
          <w:kern w:val="0"/>
          <w:lang w:eastAsia="en-US" w:bidi="ar-SA"/>
        </w:rPr>
        <w:t>Rantířovská</w:t>
      </w:r>
      <w:proofErr w:type="spellEnd"/>
      <w:r w:rsidR="00244A82" w:rsidRPr="002136E4">
        <w:rPr>
          <w:rFonts w:ascii="Times New Roman" w:eastAsiaTheme="minorHAnsi" w:hAnsi="Times New Roman" w:cs="Times New Roman"/>
          <w:b/>
          <w:kern w:val="0"/>
          <w:lang w:eastAsia="en-US" w:bidi="ar-SA"/>
        </w:rPr>
        <w:t xml:space="preserve"> č.p.13/15, </w:t>
      </w:r>
      <w:r w:rsidR="00244A82" w:rsidRPr="002136E4">
        <w:rPr>
          <w:rFonts w:ascii="Times New Roman" w:eastAsiaTheme="minorHAnsi" w:hAnsi="Times New Roman" w:cs="Times New Roman"/>
          <w:b/>
          <w:kern w:val="0"/>
          <w:sz w:val="22"/>
          <w:szCs w:val="22"/>
          <w:lang w:eastAsia="en-US" w:bidi="ar-SA"/>
        </w:rPr>
        <w:t>Jihlava 586 01</w:t>
      </w:r>
      <w:r w:rsidR="00244A82" w:rsidRPr="002136E4">
        <w:rPr>
          <w:rFonts w:ascii="Times New Roman" w:hAnsi="Times New Roman" w:cs="Times New Roman"/>
          <w:b/>
        </w:rPr>
        <w:t xml:space="preserve">  </w:t>
      </w:r>
    </w:p>
    <w:p w:rsidR="008E4FA8" w:rsidRPr="00A07D38" w:rsidRDefault="008E4FA8" w:rsidP="008E4FA8">
      <w:pPr>
        <w:rPr>
          <w:rFonts w:ascii="Times New Roman" w:hAnsi="Times New Roman" w:cs="Times New Roman"/>
          <w:b/>
          <w:sz w:val="28"/>
          <w:szCs w:val="28"/>
        </w:rPr>
      </w:pPr>
      <w:r>
        <w:rPr>
          <w:rFonts w:ascii="Times New Roman" w:hAnsi="Times New Roman" w:cs="Times New Roman"/>
          <w:sz w:val="28"/>
          <w:szCs w:val="28"/>
        </w:rPr>
        <w:t xml:space="preserve">Zadavatel - investor : </w:t>
      </w:r>
      <w:r>
        <w:rPr>
          <w:rFonts w:ascii="Times New Roman" w:hAnsi="Times New Roman" w:cs="Times New Roman"/>
          <w:b/>
          <w:bCs/>
        </w:rPr>
        <w:t xml:space="preserve"> </w:t>
      </w:r>
      <w:r>
        <w:rPr>
          <w:rFonts w:ascii="Times New Roman" w:hAnsi="Times New Roman" w:cs="Times New Roman"/>
        </w:rPr>
        <w:t xml:space="preserve">  </w:t>
      </w:r>
      <w:r w:rsidRPr="00B24EFD">
        <w:rPr>
          <w:rFonts w:ascii="Times New Roman" w:hAnsi="Times New Roman" w:cs="Times New Roman"/>
          <w:b/>
        </w:rPr>
        <w:t>Statutární město Jihlava</w:t>
      </w:r>
      <w:r w:rsidRPr="00A07D38">
        <w:rPr>
          <w:rFonts w:ascii="Times New Roman" w:hAnsi="Times New Roman" w:cs="Times New Roman"/>
          <w:b/>
          <w:sz w:val="28"/>
          <w:szCs w:val="28"/>
        </w:rPr>
        <w:t xml:space="preserve">       </w:t>
      </w:r>
    </w:p>
    <w:p w:rsidR="008E4FA8" w:rsidRDefault="008E4FA8" w:rsidP="008E4FA8">
      <w:pPr>
        <w:rPr>
          <w:rFonts w:ascii="Times New Roman" w:hAnsi="Times New Roman" w:cs="Times New Roman"/>
          <w:sz w:val="28"/>
          <w:szCs w:val="28"/>
        </w:rPr>
      </w:pPr>
    </w:p>
    <w:p w:rsidR="008E4FA8" w:rsidRDefault="008E4FA8" w:rsidP="008E4FA8">
      <w:pPr>
        <w:pBdr>
          <w:bottom w:val="single" w:sz="8" w:space="2" w:color="000000"/>
        </w:pBdr>
        <w:rPr>
          <w:rFonts w:ascii="Times New Roman" w:hAnsi="Times New Roman" w:cs="Times New Roman"/>
          <w:sz w:val="28"/>
          <w:szCs w:val="28"/>
        </w:rPr>
      </w:pPr>
      <w:r>
        <w:rPr>
          <w:rFonts w:ascii="Times New Roman" w:hAnsi="Times New Roman" w:cs="Times New Roman"/>
          <w:sz w:val="28"/>
          <w:szCs w:val="28"/>
        </w:rPr>
        <w:t xml:space="preserve">Datum seznámení s riziky :   </w:t>
      </w:r>
    </w:p>
    <w:p w:rsidR="008E4FA8" w:rsidRDefault="008E4FA8" w:rsidP="008E4FA8">
      <w:pPr>
        <w:rPr>
          <w:rFonts w:ascii="Times New Roman" w:hAnsi="Times New Roman" w:cs="Times New Roman"/>
          <w:sz w:val="28"/>
          <w:szCs w:val="28"/>
        </w:rPr>
      </w:pPr>
    </w:p>
    <w:p w:rsidR="008E4FA8" w:rsidRDefault="008E4FA8" w:rsidP="008E4FA8">
      <w:pPr>
        <w:rPr>
          <w:rFonts w:ascii="Times New Roman" w:hAnsi="Times New Roman" w:cs="Times New Roman"/>
          <w:sz w:val="28"/>
          <w:szCs w:val="28"/>
        </w:rPr>
      </w:pPr>
      <w:r>
        <w:rPr>
          <w:rFonts w:ascii="Times New Roman" w:hAnsi="Times New Roman" w:cs="Times New Roman"/>
          <w:sz w:val="28"/>
          <w:szCs w:val="28"/>
        </w:rPr>
        <w:t xml:space="preserve">Název firmy - zhotovitele       pracovní činnost         jméno, příjmení, podpis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seznámené osoby ________________________________________________________________</w:t>
      </w:r>
    </w:p>
    <w:p w:rsidR="008E4FA8" w:rsidRDefault="00091A34" w:rsidP="008E4FA8">
      <w:pPr>
        <w:rPr>
          <w:rFonts w:ascii="Times New Roman" w:hAnsi="Times New Roman" w:cs="Times New Roman"/>
          <w:b/>
          <w:sz w:val="28"/>
          <w:szCs w:val="28"/>
        </w:rPr>
      </w:pPr>
      <w:r>
        <w:rPr>
          <w:rFonts w:ascii="Times New Roman" w:hAnsi="Times New Roman" w:cs="Times New Roman"/>
          <w:b/>
          <w:sz w:val="28"/>
          <w:szCs w:val="28"/>
        </w:rPr>
        <w:t xml:space="preserve">  </w:t>
      </w:r>
      <w:r w:rsidR="00B20BDC">
        <w:rPr>
          <w:rFonts w:ascii="Times New Roman" w:hAnsi="Times New Roman" w:cs="Times New Roman"/>
          <w:b/>
          <w:sz w:val="28"/>
          <w:szCs w:val="28"/>
        </w:rPr>
        <w:t xml:space="preserve">                     </w:t>
      </w:r>
      <w:r w:rsidR="008E4FA8">
        <w:rPr>
          <w:rFonts w:ascii="Times New Roman" w:hAnsi="Times New Roman" w:cs="Times New Roman"/>
          <w:b/>
          <w:sz w:val="28"/>
          <w:szCs w:val="28"/>
        </w:rPr>
        <w:t>________________________________________________________________</w:t>
      </w:r>
    </w:p>
    <w:p w:rsidR="008E4FA8" w:rsidRDefault="008E4FA8" w:rsidP="008E4FA8">
      <w:pPr>
        <w:rPr>
          <w:rFonts w:ascii="Times New Roman" w:hAnsi="Times New Roman" w:cs="Times New Roman"/>
          <w:sz w:val="28"/>
          <w:szCs w:val="28"/>
        </w:rPr>
      </w:pPr>
    </w:p>
    <w:p w:rsidR="008E4FA8" w:rsidRDefault="008E4FA8" w:rsidP="008E4FA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E4FA8" w:rsidRDefault="008E4FA8" w:rsidP="008E4FA8">
      <w:pPr>
        <w:rPr>
          <w:rFonts w:ascii="Times New Roman" w:hAnsi="Times New Roman" w:cs="Times New Roman"/>
          <w:sz w:val="28"/>
          <w:szCs w:val="28"/>
        </w:rPr>
      </w:pPr>
    </w:p>
    <w:p w:rsidR="008E4FA8" w:rsidRDefault="008E4FA8" w:rsidP="008E4FA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E4FA8" w:rsidRDefault="008E4FA8" w:rsidP="008E4FA8">
      <w:pPr>
        <w:rPr>
          <w:rFonts w:ascii="Times New Roman" w:hAnsi="Times New Roman" w:cs="Times New Roman"/>
          <w:sz w:val="28"/>
          <w:szCs w:val="28"/>
        </w:rPr>
      </w:pPr>
    </w:p>
    <w:p w:rsidR="008E4FA8" w:rsidRDefault="008E4FA8" w:rsidP="008E4FA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E4FA8" w:rsidRDefault="008E4FA8" w:rsidP="008E4FA8">
      <w:pPr>
        <w:rPr>
          <w:rFonts w:ascii="Times New Roman" w:hAnsi="Times New Roman" w:cs="Times New Roman"/>
          <w:sz w:val="28"/>
          <w:szCs w:val="28"/>
        </w:rPr>
      </w:pPr>
    </w:p>
    <w:p w:rsidR="008E4FA8" w:rsidRDefault="008E4FA8" w:rsidP="008E4FA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E4FA8" w:rsidRDefault="008E4FA8" w:rsidP="008E4FA8">
      <w:pPr>
        <w:rPr>
          <w:rFonts w:ascii="Times New Roman" w:hAnsi="Times New Roman" w:cs="Times New Roman"/>
          <w:sz w:val="28"/>
          <w:szCs w:val="28"/>
        </w:rPr>
      </w:pPr>
    </w:p>
    <w:p w:rsidR="008E4FA8" w:rsidRDefault="008E4FA8" w:rsidP="008E4FA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E4FA8" w:rsidRDefault="008E4FA8" w:rsidP="008E4FA8">
      <w:pPr>
        <w:rPr>
          <w:rFonts w:ascii="Times New Roman" w:hAnsi="Times New Roman" w:cs="Times New Roman"/>
          <w:sz w:val="28"/>
          <w:szCs w:val="28"/>
        </w:rPr>
      </w:pPr>
    </w:p>
    <w:p w:rsidR="008E4FA8" w:rsidRDefault="008E4FA8" w:rsidP="008E4FA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E4FA8" w:rsidRDefault="008E4FA8" w:rsidP="008E4FA8">
      <w:pPr>
        <w:rPr>
          <w:rFonts w:ascii="Times New Roman" w:hAnsi="Times New Roman" w:cs="Times New Roman"/>
          <w:sz w:val="28"/>
          <w:szCs w:val="28"/>
        </w:rPr>
      </w:pPr>
    </w:p>
    <w:p w:rsidR="008E4FA8" w:rsidRDefault="008E4FA8" w:rsidP="008E4FA8">
      <w:pPr>
        <w:rPr>
          <w:rFonts w:ascii="Times New Roman" w:hAnsi="Times New Roman" w:cs="Times New Roman"/>
          <w:sz w:val="28"/>
          <w:szCs w:val="28"/>
        </w:rPr>
      </w:pPr>
      <w:r>
        <w:rPr>
          <w:rFonts w:ascii="Times New Roman" w:hAnsi="Times New Roman" w:cs="Times New Roman"/>
          <w:sz w:val="28"/>
          <w:szCs w:val="28"/>
        </w:rPr>
        <w:t xml:space="preserve">Zhotovitel svým podpisem potvrzuje, že byl prokazatelně seznámen s riziky poškození zdraví zaměstnanců, která vznikají při činnosti jiných zhotovitelů na staveništi. V souladu s ustanovením § 101 zákona č. 262/2006Sb. - zákoník práce ve znění pozdějších předpisů, byl zadavatelem stavby pověřen provádět opatření bezpečnosti a ochrany zdraví při práci koordinátor BOZP na staveništi. </w:t>
      </w:r>
    </w:p>
    <w:p w:rsidR="008E4FA8" w:rsidRDefault="008E4FA8" w:rsidP="008E4FA8">
      <w:pPr>
        <w:rPr>
          <w:rFonts w:ascii="Times New Roman" w:hAnsi="Times New Roman" w:cs="Times New Roman"/>
          <w:sz w:val="28"/>
          <w:szCs w:val="28"/>
        </w:rPr>
      </w:pPr>
    </w:p>
    <w:p w:rsidR="00A10401" w:rsidRDefault="00A10401" w:rsidP="008E4FA8">
      <w:pPr>
        <w:rPr>
          <w:rFonts w:ascii="Times New Roman" w:hAnsi="Times New Roman" w:cs="Times New Roman"/>
          <w:sz w:val="28"/>
          <w:szCs w:val="28"/>
        </w:rPr>
      </w:pPr>
    </w:p>
    <w:p w:rsidR="008E4FA8" w:rsidRDefault="008E4FA8" w:rsidP="008E4FA8">
      <w:pPr>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t xml:space="preserve">Seznámení s riziky na staveništi provedl :     ----------------------------      </w:t>
      </w:r>
      <w:r>
        <w:rPr>
          <w:rFonts w:ascii="Times New Roman" w:hAnsi="Times New Roman" w:cs="Times New Roman"/>
          <w:sz w:val="28"/>
          <w:szCs w:val="28"/>
        </w:rPr>
        <w:tab/>
      </w:r>
      <w:r>
        <w:rPr>
          <w:rFonts w:ascii="Times New Roman" w:hAnsi="Times New Roman" w:cs="Times New Roman"/>
          <w:sz w:val="28"/>
          <w:szCs w:val="28"/>
        </w:rPr>
        <w:tab/>
        <w:t xml:space="preserve">                                                                             stavbyvedoucí</w:t>
      </w:r>
    </w:p>
    <w:p w:rsidR="008E4FA8" w:rsidRDefault="008E4FA8" w:rsidP="008E4FA8">
      <w:pPr>
        <w:rPr>
          <w:rFonts w:ascii="Times New Roman" w:hAnsi="Times New Roman" w:cs="Times New Roman"/>
        </w:rPr>
      </w:pPr>
    </w:p>
    <w:p w:rsidR="008E4FA8" w:rsidRDefault="008E4FA8" w:rsidP="008E4FA8">
      <w:pPr>
        <w:rPr>
          <w:rFonts w:ascii="Times New Roman" w:hAnsi="Times New Roman" w:cs="Times New Roman"/>
        </w:rPr>
      </w:pPr>
    </w:p>
    <w:p w:rsidR="008E4FA8" w:rsidRPr="00C10A72" w:rsidRDefault="008E4FA8">
      <w:pPr>
        <w:rPr>
          <w:rFonts w:ascii="Times New Roman" w:hAnsi="Times New Roman" w:cs="Times New Roman"/>
          <w:sz w:val="28"/>
          <w:szCs w:val="28"/>
        </w:rPr>
      </w:pPr>
    </w:p>
    <w:sectPr w:rsidR="008E4FA8" w:rsidRPr="00C10A72" w:rsidSect="002136E4">
      <w:pgSz w:w="11906" w:h="16838"/>
      <w:pgMar w:top="1417" w:right="1417"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02F" w:rsidRDefault="002F202F" w:rsidP="002F202F">
      <w:r>
        <w:separator/>
      </w:r>
    </w:p>
  </w:endnote>
  <w:endnote w:type="continuationSeparator" w:id="0">
    <w:p w:rsidR="002F202F" w:rsidRDefault="002F202F" w:rsidP="002F20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MS Mincho"/>
    <w:charset w:val="8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02F" w:rsidRDefault="002F202F" w:rsidP="002F202F">
      <w:r>
        <w:separator/>
      </w:r>
    </w:p>
  </w:footnote>
  <w:footnote w:type="continuationSeparator" w:id="0">
    <w:p w:rsidR="002F202F" w:rsidRDefault="002F202F" w:rsidP="002F20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BD14DF"/>
    <w:rsid w:val="00010616"/>
    <w:rsid w:val="00013E2B"/>
    <w:rsid w:val="0003611E"/>
    <w:rsid w:val="00042376"/>
    <w:rsid w:val="0005121C"/>
    <w:rsid w:val="00077843"/>
    <w:rsid w:val="00091A34"/>
    <w:rsid w:val="00097A1A"/>
    <w:rsid w:val="000A1E8D"/>
    <w:rsid w:val="000A3E19"/>
    <w:rsid w:val="000A7805"/>
    <w:rsid w:val="000C2444"/>
    <w:rsid w:val="000C5CD3"/>
    <w:rsid w:val="000C5CF9"/>
    <w:rsid w:val="000C7673"/>
    <w:rsid w:val="000D4845"/>
    <w:rsid w:val="000D5F81"/>
    <w:rsid w:val="001052C3"/>
    <w:rsid w:val="00117D68"/>
    <w:rsid w:val="0013039E"/>
    <w:rsid w:val="001311A9"/>
    <w:rsid w:val="00131FA8"/>
    <w:rsid w:val="0014074E"/>
    <w:rsid w:val="00142E80"/>
    <w:rsid w:val="001439A3"/>
    <w:rsid w:val="00146873"/>
    <w:rsid w:val="00147F08"/>
    <w:rsid w:val="0015077A"/>
    <w:rsid w:val="00175E9C"/>
    <w:rsid w:val="00183C6A"/>
    <w:rsid w:val="001977D5"/>
    <w:rsid w:val="001B2462"/>
    <w:rsid w:val="001E7F2E"/>
    <w:rsid w:val="002136E4"/>
    <w:rsid w:val="00230EAA"/>
    <w:rsid w:val="00234105"/>
    <w:rsid w:val="00242DBD"/>
    <w:rsid w:val="00244A82"/>
    <w:rsid w:val="00246F35"/>
    <w:rsid w:val="00255BE3"/>
    <w:rsid w:val="00257148"/>
    <w:rsid w:val="00262137"/>
    <w:rsid w:val="00273D1C"/>
    <w:rsid w:val="00293151"/>
    <w:rsid w:val="00294F60"/>
    <w:rsid w:val="002A6941"/>
    <w:rsid w:val="002B38A5"/>
    <w:rsid w:val="002C4C02"/>
    <w:rsid w:val="002D7FF7"/>
    <w:rsid w:val="002F202F"/>
    <w:rsid w:val="002F5751"/>
    <w:rsid w:val="0030151A"/>
    <w:rsid w:val="00307DD5"/>
    <w:rsid w:val="00325E24"/>
    <w:rsid w:val="00334178"/>
    <w:rsid w:val="003466B4"/>
    <w:rsid w:val="00366177"/>
    <w:rsid w:val="00374696"/>
    <w:rsid w:val="003821AC"/>
    <w:rsid w:val="00383355"/>
    <w:rsid w:val="00393281"/>
    <w:rsid w:val="003A165C"/>
    <w:rsid w:val="003A7A8E"/>
    <w:rsid w:val="003B6E64"/>
    <w:rsid w:val="003C3147"/>
    <w:rsid w:val="003F36F1"/>
    <w:rsid w:val="0040005A"/>
    <w:rsid w:val="00400C9B"/>
    <w:rsid w:val="00405B3D"/>
    <w:rsid w:val="00426671"/>
    <w:rsid w:val="00431E21"/>
    <w:rsid w:val="0043754D"/>
    <w:rsid w:val="00454417"/>
    <w:rsid w:val="0047075C"/>
    <w:rsid w:val="00486AF1"/>
    <w:rsid w:val="00486C6B"/>
    <w:rsid w:val="004922A4"/>
    <w:rsid w:val="004951D5"/>
    <w:rsid w:val="004B07BF"/>
    <w:rsid w:val="004B76AF"/>
    <w:rsid w:val="004C0FA0"/>
    <w:rsid w:val="004C668A"/>
    <w:rsid w:val="004D6F48"/>
    <w:rsid w:val="00511929"/>
    <w:rsid w:val="00515774"/>
    <w:rsid w:val="00535B82"/>
    <w:rsid w:val="0054312E"/>
    <w:rsid w:val="00570971"/>
    <w:rsid w:val="00577391"/>
    <w:rsid w:val="00586064"/>
    <w:rsid w:val="00594446"/>
    <w:rsid w:val="00596426"/>
    <w:rsid w:val="005A544B"/>
    <w:rsid w:val="005B4D31"/>
    <w:rsid w:val="005C3CAD"/>
    <w:rsid w:val="005F0C2B"/>
    <w:rsid w:val="005F7DC9"/>
    <w:rsid w:val="006042B3"/>
    <w:rsid w:val="00610AAE"/>
    <w:rsid w:val="00640B69"/>
    <w:rsid w:val="00644C04"/>
    <w:rsid w:val="0065006F"/>
    <w:rsid w:val="0065535F"/>
    <w:rsid w:val="00664911"/>
    <w:rsid w:val="0067182C"/>
    <w:rsid w:val="006840E7"/>
    <w:rsid w:val="00684EE2"/>
    <w:rsid w:val="00692172"/>
    <w:rsid w:val="006A0311"/>
    <w:rsid w:val="006A11B1"/>
    <w:rsid w:val="006A40C3"/>
    <w:rsid w:val="006A7E16"/>
    <w:rsid w:val="006B2FE2"/>
    <w:rsid w:val="006C539F"/>
    <w:rsid w:val="006D54C5"/>
    <w:rsid w:val="006E3C04"/>
    <w:rsid w:val="006F1DF1"/>
    <w:rsid w:val="006F2B72"/>
    <w:rsid w:val="0070760B"/>
    <w:rsid w:val="00711521"/>
    <w:rsid w:val="00715AD1"/>
    <w:rsid w:val="00722960"/>
    <w:rsid w:val="00725B47"/>
    <w:rsid w:val="00736942"/>
    <w:rsid w:val="00737D4F"/>
    <w:rsid w:val="0074348E"/>
    <w:rsid w:val="00752C18"/>
    <w:rsid w:val="0075598A"/>
    <w:rsid w:val="007560EB"/>
    <w:rsid w:val="00773890"/>
    <w:rsid w:val="00780437"/>
    <w:rsid w:val="007A6805"/>
    <w:rsid w:val="007E463A"/>
    <w:rsid w:val="007E6216"/>
    <w:rsid w:val="007E7D3E"/>
    <w:rsid w:val="007F0C51"/>
    <w:rsid w:val="00805223"/>
    <w:rsid w:val="0080715B"/>
    <w:rsid w:val="00827042"/>
    <w:rsid w:val="008329AA"/>
    <w:rsid w:val="00882C70"/>
    <w:rsid w:val="0089103C"/>
    <w:rsid w:val="00897760"/>
    <w:rsid w:val="008C580B"/>
    <w:rsid w:val="008D5A6B"/>
    <w:rsid w:val="008D6D3D"/>
    <w:rsid w:val="008E4FA8"/>
    <w:rsid w:val="008E6EF5"/>
    <w:rsid w:val="00922B95"/>
    <w:rsid w:val="009350E4"/>
    <w:rsid w:val="00937B0E"/>
    <w:rsid w:val="009506C7"/>
    <w:rsid w:val="00960A74"/>
    <w:rsid w:val="0096287F"/>
    <w:rsid w:val="009632D1"/>
    <w:rsid w:val="00986B94"/>
    <w:rsid w:val="009D07EF"/>
    <w:rsid w:val="009D6933"/>
    <w:rsid w:val="009E085E"/>
    <w:rsid w:val="009E1014"/>
    <w:rsid w:val="009E7FC3"/>
    <w:rsid w:val="00A0298B"/>
    <w:rsid w:val="00A07D38"/>
    <w:rsid w:val="00A10401"/>
    <w:rsid w:val="00A132B1"/>
    <w:rsid w:val="00A14463"/>
    <w:rsid w:val="00A16CB3"/>
    <w:rsid w:val="00A16E77"/>
    <w:rsid w:val="00A227FE"/>
    <w:rsid w:val="00A42540"/>
    <w:rsid w:val="00A50D65"/>
    <w:rsid w:val="00A53EE0"/>
    <w:rsid w:val="00A75E6B"/>
    <w:rsid w:val="00A75E70"/>
    <w:rsid w:val="00A805C4"/>
    <w:rsid w:val="00A80761"/>
    <w:rsid w:val="00A81C1E"/>
    <w:rsid w:val="00A86C6D"/>
    <w:rsid w:val="00A9090D"/>
    <w:rsid w:val="00A956C5"/>
    <w:rsid w:val="00AA1D7F"/>
    <w:rsid w:val="00AA7CFD"/>
    <w:rsid w:val="00AE231D"/>
    <w:rsid w:val="00AE5321"/>
    <w:rsid w:val="00B20BDC"/>
    <w:rsid w:val="00B24EFD"/>
    <w:rsid w:val="00B37A29"/>
    <w:rsid w:val="00B4104D"/>
    <w:rsid w:val="00B4629C"/>
    <w:rsid w:val="00B506B7"/>
    <w:rsid w:val="00B53C1A"/>
    <w:rsid w:val="00B5527A"/>
    <w:rsid w:val="00B64217"/>
    <w:rsid w:val="00B72C16"/>
    <w:rsid w:val="00B75D57"/>
    <w:rsid w:val="00B75D78"/>
    <w:rsid w:val="00B8327D"/>
    <w:rsid w:val="00BB1E39"/>
    <w:rsid w:val="00BB354D"/>
    <w:rsid w:val="00BC3207"/>
    <w:rsid w:val="00BC41DC"/>
    <w:rsid w:val="00BC610A"/>
    <w:rsid w:val="00BD14DF"/>
    <w:rsid w:val="00BD4B24"/>
    <w:rsid w:val="00BE22F8"/>
    <w:rsid w:val="00BF4CDA"/>
    <w:rsid w:val="00C06C8F"/>
    <w:rsid w:val="00C10A72"/>
    <w:rsid w:val="00C135F6"/>
    <w:rsid w:val="00C36507"/>
    <w:rsid w:val="00C45F82"/>
    <w:rsid w:val="00C50151"/>
    <w:rsid w:val="00C54EEB"/>
    <w:rsid w:val="00C55AA1"/>
    <w:rsid w:val="00C77400"/>
    <w:rsid w:val="00C83B2A"/>
    <w:rsid w:val="00C92E54"/>
    <w:rsid w:val="00CA13B9"/>
    <w:rsid w:val="00CC0F19"/>
    <w:rsid w:val="00CD53A4"/>
    <w:rsid w:val="00CE6583"/>
    <w:rsid w:val="00CF21A5"/>
    <w:rsid w:val="00D20D59"/>
    <w:rsid w:val="00D24BEA"/>
    <w:rsid w:val="00D33BB9"/>
    <w:rsid w:val="00D63DF0"/>
    <w:rsid w:val="00D806F7"/>
    <w:rsid w:val="00D8375A"/>
    <w:rsid w:val="00D85BF0"/>
    <w:rsid w:val="00D92734"/>
    <w:rsid w:val="00DA2ABA"/>
    <w:rsid w:val="00DA79B7"/>
    <w:rsid w:val="00DD2DC7"/>
    <w:rsid w:val="00DD3F5F"/>
    <w:rsid w:val="00DF26A7"/>
    <w:rsid w:val="00E06AC0"/>
    <w:rsid w:val="00E15EFF"/>
    <w:rsid w:val="00E226F9"/>
    <w:rsid w:val="00E345BD"/>
    <w:rsid w:val="00E36BAE"/>
    <w:rsid w:val="00E550E4"/>
    <w:rsid w:val="00E6678B"/>
    <w:rsid w:val="00EB74DE"/>
    <w:rsid w:val="00EC6458"/>
    <w:rsid w:val="00F17D69"/>
    <w:rsid w:val="00F21479"/>
    <w:rsid w:val="00F2279D"/>
    <w:rsid w:val="00F27E22"/>
    <w:rsid w:val="00F35BDB"/>
    <w:rsid w:val="00F41C1C"/>
    <w:rsid w:val="00F46106"/>
    <w:rsid w:val="00F626A0"/>
    <w:rsid w:val="00F65C12"/>
    <w:rsid w:val="00F6773A"/>
    <w:rsid w:val="00F842E9"/>
    <w:rsid w:val="00FA43B9"/>
    <w:rsid w:val="00FB2A02"/>
    <w:rsid w:val="00FB2D6C"/>
    <w:rsid w:val="00FC2875"/>
    <w:rsid w:val="00FD2108"/>
    <w:rsid w:val="00FD2EA4"/>
    <w:rsid w:val="00FD47AC"/>
    <w:rsid w:val="00FF1C7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14DF"/>
    <w:pPr>
      <w:widowControl w:val="0"/>
      <w:suppressAutoHyphens/>
      <w:spacing w:after="0" w:line="240" w:lineRule="auto"/>
    </w:pPr>
    <w:rPr>
      <w:rFonts w:ascii="Liberation Serif" w:eastAsia="DejaVu Sans" w:hAnsi="Liberation Serif" w:cs="Lohit Hindi"/>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D14DF"/>
    <w:pPr>
      <w:widowControl w:val="0"/>
      <w:suppressAutoHyphens/>
      <w:spacing w:after="0" w:line="240" w:lineRule="auto"/>
    </w:pPr>
    <w:rPr>
      <w:rFonts w:ascii="Liberation Serif" w:eastAsia="DejaVu Sans" w:hAnsi="Liberation Serif" w:cs="Mangal"/>
      <w:kern w:val="1"/>
      <w:sz w:val="24"/>
      <w:szCs w:val="21"/>
      <w:lang w:eastAsia="hi-IN" w:bidi="hi-IN"/>
    </w:rPr>
  </w:style>
  <w:style w:type="character" w:styleId="Hypertextovodkaz">
    <w:name w:val="Hyperlink"/>
    <w:basedOn w:val="Standardnpsmoodstavce"/>
    <w:uiPriority w:val="99"/>
    <w:unhideWhenUsed/>
    <w:rsid w:val="0015077A"/>
    <w:rPr>
      <w:color w:val="0000FF" w:themeColor="hyperlink"/>
      <w:u w:val="single"/>
    </w:rPr>
  </w:style>
  <w:style w:type="character" w:styleId="Zvraznn">
    <w:name w:val="Emphasis"/>
    <w:basedOn w:val="Standardnpsmoodstavce"/>
    <w:uiPriority w:val="20"/>
    <w:qFormat/>
    <w:rsid w:val="00042376"/>
    <w:rPr>
      <w:i/>
      <w:iCs/>
    </w:rPr>
  </w:style>
  <w:style w:type="paragraph" w:styleId="Normlnweb">
    <w:name w:val="Normal (Web)"/>
    <w:basedOn w:val="Normln"/>
    <w:uiPriority w:val="99"/>
    <w:unhideWhenUsed/>
    <w:rsid w:val="00325E24"/>
    <w:pPr>
      <w:widowControl/>
      <w:suppressAutoHyphens w:val="0"/>
      <w:spacing w:before="100" w:beforeAutospacing="1" w:after="100" w:afterAutospacing="1"/>
    </w:pPr>
    <w:rPr>
      <w:rFonts w:ascii="Times New Roman" w:eastAsia="Times New Roman" w:hAnsi="Times New Roman" w:cs="Times New Roman"/>
      <w:kern w:val="0"/>
      <w:lang w:eastAsia="cs-CZ" w:bidi="ar-SA"/>
    </w:rPr>
  </w:style>
  <w:style w:type="paragraph" w:styleId="Zhlav">
    <w:name w:val="header"/>
    <w:basedOn w:val="Normln"/>
    <w:link w:val="ZhlavChar"/>
    <w:uiPriority w:val="99"/>
    <w:semiHidden/>
    <w:unhideWhenUsed/>
    <w:rsid w:val="002F202F"/>
    <w:pPr>
      <w:tabs>
        <w:tab w:val="center" w:pos="4536"/>
        <w:tab w:val="right" w:pos="9072"/>
      </w:tabs>
    </w:pPr>
    <w:rPr>
      <w:rFonts w:cs="Mangal"/>
      <w:szCs w:val="21"/>
    </w:rPr>
  </w:style>
  <w:style w:type="character" w:customStyle="1" w:styleId="ZhlavChar">
    <w:name w:val="Záhlaví Char"/>
    <w:basedOn w:val="Standardnpsmoodstavce"/>
    <w:link w:val="Zhlav"/>
    <w:uiPriority w:val="99"/>
    <w:semiHidden/>
    <w:rsid w:val="002F202F"/>
    <w:rPr>
      <w:rFonts w:ascii="Liberation Serif" w:eastAsia="DejaVu Sans" w:hAnsi="Liberation Serif" w:cs="Mangal"/>
      <w:kern w:val="1"/>
      <w:sz w:val="24"/>
      <w:szCs w:val="21"/>
      <w:lang w:eastAsia="hi-IN" w:bidi="hi-IN"/>
    </w:rPr>
  </w:style>
  <w:style w:type="paragraph" w:styleId="Zpat">
    <w:name w:val="footer"/>
    <w:basedOn w:val="Normln"/>
    <w:link w:val="ZpatChar"/>
    <w:uiPriority w:val="99"/>
    <w:semiHidden/>
    <w:unhideWhenUsed/>
    <w:rsid w:val="002F202F"/>
    <w:pPr>
      <w:tabs>
        <w:tab w:val="center" w:pos="4536"/>
        <w:tab w:val="right" w:pos="9072"/>
      </w:tabs>
    </w:pPr>
    <w:rPr>
      <w:rFonts w:cs="Mangal"/>
      <w:szCs w:val="21"/>
    </w:rPr>
  </w:style>
  <w:style w:type="character" w:customStyle="1" w:styleId="ZpatChar">
    <w:name w:val="Zápatí Char"/>
    <w:basedOn w:val="Standardnpsmoodstavce"/>
    <w:link w:val="Zpat"/>
    <w:uiPriority w:val="99"/>
    <w:semiHidden/>
    <w:rsid w:val="002F202F"/>
    <w:rPr>
      <w:rFonts w:ascii="Liberation Serif" w:eastAsia="DejaVu Sans" w:hAnsi="Liberation Serif" w:cs="Mangal"/>
      <w:kern w:val="1"/>
      <w:sz w:val="24"/>
      <w:szCs w:val="21"/>
      <w:lang w:eastAsia="hi-IN" w:bidi="hi-IN"/>
    </w:rPr>
  </w:style>
  <w:style w:type="paragraph" w:customStyle="1" w:styleId="Default">
    <w:name w:val="Default"/>
    <w:rsid w:val="00715AD1"/>
    <w:pPr>
      <w:autoSpaceDE w:val="0"/>
      <w:autoSpaceDN w:val="0"/>
      <w:adjustRightInd w:val="0"/>
      <w:spacing w:after="0" w:line="240" w:lineRule="auto"/>
    </w:pPr>
    <w:rPr>
      <w:rFonts w:ascii="Verdana" w:hAnsi="Verdana" w:cs="Verdana"/>
      <w:color w:val="000000"/>
      <w:sz w:val="24"/>
      <w:szCs w:val="24"/>
    </w:rPr>
  </w:style>
  <w:style w:type="paragraph" w:styleId="Textbubliny">
    <w:name w:val="Balloon Text"/>
    <w:basedOn w:val="Normln"/>
    <w:link w:val="TextbublinyChar"/>
    <w:uiPriority w:val="99"/>
    <w:semiHidden/>
    <w:unhideWhenUsed/>
    <w:rsid w:val="00FD2108"/>
    <w:rPr>
      <w:rFonts w:ascii="Tahoma" w:hAnsi="Tahoma" w:cs="Mangal"/>
      <w:sz w:val="16"/>
      <w:szCs w:val="14"/>
    </w:rPr>
  </w:style>
  <w:style w:type="character" w:customStyle="1" w:styleId="TextbublinyChar">
    <w:name w:val="Text bubliny Char"/>
    <w:basedOn w:val="Standardnpsmoodstavce"/>
    <w:link w:val="Textbubliny"/>
    <w:uiPriority w:val="99"/>
    <w:semiHidden/>
    <w:rsid w:val="00FD2108"/>
    <w:rPr>
      <w:rFonts w:ascii="Tahoma" w:eastAsia="DejaVu Sans" w:hAnsi="Tahoma" w:cs="Mangal"/>
      <w:kern w:val="1"/>
      <w:sz w:val="16"/>
      <w:szCs w:val="14"/>
      <w:lang w:eastAsia="hi-IN" w:bidi="hi-IN"/>
    </w:rPr>
  </w:style>
  <w:style w:type="paragraph" w:styleId="Zkladntext">
    <w:name w:val="Body Text"/>
    <w:basedOn w:val="Normln"/>
    <w:link w:val="ZkladntextChar"/>
    <w:semiHidden/>
    <w:rsid w:val="00780437"/>
    <w:pPr>
      <w:suppressAutoHyphens w:val="0"/>
      <w:autoSpaceDE w:val="0"/>
      <w:autoSpaceDN w:val="0"/>
      <w:adjustRightInd w:val="0"/>
      <w:jc w:val="both"/>
    </w:pPr>
    <w:rPr>
      <w:rFonts w:ascii="Arial" w:eastAsia="Times New Roman" w:hAnsi="Arial" w:cs="Arial"/>
      <w:kern w:val="0"/>
      <w:lang w:eastAsia="cs-CZ" w:bidi="ar-SA"/>
    </w:rPr>
  </w:style>
  <w:style w:type="character" w:customStyle="1" w:styleId="ZkladntextChar">
    <w:name w:val="Základní text Char"/>
    <w:basedOn w:val="Standardnpsmoodstavce"/>
    <w:link w:val="Zkladntext"/>
    <w:semiHidden/>
    <w:rsid w:val="00780437"/>
    <w:rPr>
      <w:rFonts w:ascii="Arial" w:eastAsia="Times New Roman" w:hAnsi="Arial" w:cs="Arial"/>
      <w:sz w:val="24"/>
      <w:szCs w:val="24"/>
      <w:lang w:eastAsia="cs-CZ"/>
    </w:rPr>
  </w:style>
  <w:style w:type="paragraph" w:customStyle="1" w:styleId="Rejstk">
    <w:name w:val="Rejstřík"/>
    <w:basedOn w:val="Normln"/>
    <w:rsid w:val="00780437"/>
    <w:pPr>
      <w:widowControl/>
      <w:suppressLineNumbers/>
    </w:pPr>
    <w:rPr>
      <w:rFonts w:ascii="Times New Roman" w:eastAsia="Times New Roman" w:hAnsi="Times New Roman" w:cs="Tahoma"/>
      <w:kern w:val="0"/>
      <w:lang w:eastAsia="ar-SA" w:bidi="ar-SA"/>
    </w:rPr>
  </w:style>
  <w:style w:type="character" w:styleId="Siln">
    <w:name w:val="Strong"/>
    <w:basedOn w:val="Standardnpsmoodstavce"/>
    <w:uiPriority w:val="22"/>
    <w:qFormat/>
    <w:rsid w:val="00246F35"/>
    <w:rPr>
      <w:b/>
      <w:bCs/>
    </w:rPr>
  </w:style>
</w:styles>
</file>

<file path=word/webSettings.xml><?xml version="1.0" encoding="utf-8"?>
<w:webSettings xmlns:r="http://schemas.openxmlformats.org/officeDocument/2006/relationships" xmlns:w="http://schemas.openxmlformats.org/wordprocessingml/2006/main">
  <w:divs>
    <w:div w:id="381177435">
      <w:bodyDiv w:val="1"/>
      <w:marLeft w:val="0"/>
      <w:marRight w:val="0"/>
      <w:marTop w:val="0"/>
      <w:marBottom w:val="0"/>
      <w:divBdr>
        <w:top w:val="none" w:sz="0" w:space="0" w:color="auto"/>
        <w:left w:val="none" w:sz="0" w:space="0" w:color="auto"/>
        <w:bottom w:val="none" w:sz="0" w:space="0" w:color="auto"/>
        <w:right w:val="none" w:sz="0" w:space="0" w:color="auto"/>
      </w:divBdr>
    </w:div>
    <w:div w:id="979265304">
      <w:bodyDiv w:val="1"/>
      <w:marLeft w:val="0"/>
      <w:marRight w:val="0"/>
      <w:marTop w:val="0"/>
      <w:marBottom w:val="0"/>
      <w:divBdr>
        <w:top w:val="none" w:sz="0" w:space="0" w:color="auto"/>
        <w:left w:val="none" w:sz="0" w:space="0" w:color="auto"/>
        <w:bottom w:val="none" w:sz="0" w:space="0" w:color="auto"/>
        <w:right w:val="none" w:sz="0" w:space="0" w:color="auto"/>
      </w:divBdr>
    </w:div>
    <w:div w:id="1467242535">
      <w:bodyDiv w:val="1"/>
      <w:marLeft w:val="0"/>
      <w:marRight w:val="0"/>
      <w:marTop w:val="0"/>
      <w:marBottom w:val="0"/>
      <w:divBdr>
        <w:top w:val="none" w:sz="0" w:space="0" w:color="auto"/>
        <w:left w:val="none" w:sz="0" w:space="0" w:color="auto"/>
        <w:bottom w:val="none" w:sz="0" w:space="0" w:color="auto"/>
        <w:right w:val="none" w:sz="0" w:space="0" w:color="auto"/>
      </w:divBdr>
    </w:div>
    <w:div w:id="16628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34F1-4276-421F-84BF-5C683068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3882</Words>
  <Characters>22908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Kotink</dc:creator>
  <cp:lastModifiedBy>Uzivatel</cp:lastModifiedBy>
  <cp:revision>7</cp:revision>
  <cp:lastPrinted>2024-05-17T07:18:00Z</cp:lastPrinted>
  <dcterms:created xsi:type="dcterms:W3CDTF">2024-05-10T07:02:00Z</dcterms:created>
  <dcterms:modified xsi:type="dcterms:W3CDTF">2024-05-17T07:23:00Z</dcterms:modified>
</cp:coreProperties>
</file>