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0E98" w:rsidRDefault="006B0E98" w:rsidP="006B0E98">
      <w:pPr>
        <w:pStyle w:val="Default"/>
      </w:pPr>
    </w:p>
    <w:p w:rsidR="006B0E98" w:rsidRDefault="006B0E98" w:rsidP="006B0E98">
      <w:pPr>
        <w:pStyle w:val="Default"/>
        <w:rPr>
          <w:sz w:val="22"/>
          <w:szCs w:val="22"/>
        </w:rPr>
      </w:pPr>
      <w:r>
        <w:t xml:space="preserve"> </w:t>
      </w:r>
    </w:p>
    <w:p w:rsidR="006B0E98" w:rsidRPr="006B0E98" w:rsidRDefault="006B0E98" w:rsidP="006B0E98">
      <w:pPr>
        <w:pStyle w:val="Default"/>
        <w:jc w:val="center"/>
        <w:rPr>
          <w:sz w:val="28"/>
          <w:szCs w:val="22"/>
        </w:rPr>
      </w:pPr>
      <w:r w:rsidRPr="006B0E98">
        <w:rPr>
          <w:b/>
          <w:bCs/>
          <w:sz w:val="28"/>
          <w:szCs w:val="22"/>
        </w:rPr>
        <w:t>NÁVRH SMLOUVY</w:t>
      </w:r>
    </w:p>
    <w:p w:rsidR="006B0E98" w:rsidRDefault="006B0E98" w:rsidP="006B0E98">
      <w:pPr>
        <w:pStyle w:val="Default"/>
        <w:jc w:val="center"/>
        <w:rPr>
          <w:b/>
          <w:bCs/>
          <w:sz w:val="28"/>
          <w:szCs w:val="28"/>
        </w:rPr>
      </w:pPr>
      <w:r>
        <w:rPr>
          <w:b/>
          <w:bCs/>
          <w:sz w:val="28"/>
          <w:szCs w:val="28"/>
        </w:rPr>
        <w:t>Smlouva o dílo</w:t>
      </w:r>
    </w:p>
    <w:p w:rsidR="006B0E98" w:rsidRDefault="006B0E98" w:rsidP="006B0E98">
      <w:pPr>
        <w:pStyle w:val="Default"/>
        <w:jc w:val="center"/>
        <w:rPr>
          <w:sz w:val="28"/>
          <w:szCs w:val="28"/>
        </w:rPr>
      </w:pPr>
    </w:p>
    <w:p w:rsidR="006B0E98" w:rsidRDefault="006B0E98" w:rsidP="006B0E98">
      <w:pPr>
        <w:pStyle w:val="Default"/>
        <w:jc w:val="center"/>
        <w:rPr>
          <w:sz w:val="22"/>
          <w:szCs w:val="22"/>
        </w:rPr>
      </w:pPr>
      <w:r>
        <w:rPr>
          <w:b/>
          <w:bCs/>
          <w:sz w:val="22"/>
          <w:szCs w:val="22"/>
        </w:rPr>
        <w:t>I. SMLUVNÍ STRANY</w:t>
      </w:r>
    </w:p>
    <w:p w:rsidR="006B0E98" w:rsidRDefault="006B0E98" w:rsidP="006B0E98">
      <w:pPr>
        <w:pStyle w:val="Default"/>
        <w:numPr>
          <w:ilvl w:val="0"/>
          <w:numId w:val="1"/>
        </w:numPr>
        <w:rPr>
          <w:sz w:val="22"/>
          <w:szCs w:val="22"/>
        </w:rPr>
      </w:pPr>
      <w:r>
        <w:rPr>
          <w:sz w:val="22"/>
          <w:szCs w:val="22"/>
        </w:rPr>
        <w:t xml:space="preserve">Objednatel </w:t>
      </w:r>
    </w:p>
    <w:p w:rsidR="006B0E98" w:rsidRDefault="006B0E98" w:rsidP="006B0E98">
      <w:pPr>
        <w:pStyle w:val="Default"/>
        <w:rPr>
          <w:sz w:val="22"/>
          <w:szCs w:val="22"/>
        </w:rPr>
      </w:pPr>
    </w:p>
    <w:p w:rsidR="006B0E98" w:rsidRDefault="006B0E98" w:rsidP="006B0E98">
      <w:pPr>
        <w:pStyle w:val="Default"/>
        <w:rPr>
          <w:sz w:val="22"/>
          <w:szCs w:val="22"/>
        </w:rPr>
      </w:pPr>
      <w:r>
        <w:rPr>
          <w:b/>
          <w:bCs/>
          <w:sz w:val="22"/>
          <w:szCs w:val="22"/>
        </w:rPr>
        <w:t>Statutární město Jihlava</w:t>
      </w:r>
    </w:p>
    <w:p w:rsidR="006B0E98" w:rsidRDefault="006B0E98" w:rsidP="006B0E98">
      <w:pPr>
        <w:pStyle w:val="Default"/>
        <w:rPr>
          <w:sz w:val="22"/>
          <w:szCs w:val="22"/>
        </w:rPr>
      </w:pPr>
      <w:r>
        <w:rPr>
          <w:sz w:val="22"/>
          <w:szCs w:val="22"/>
        </w:rPr>
        <w:t xml:space="preserve">zastoupený: </w:t>
      </w:r>
      <w:r>
        <w:rPr>
          <w:sz w:val="22"/>
          <w:szCs w:val="22"/>
        </w:rPr>
        <w:tab/>
        <w:t>Mgr. Petrem Ryškou, primátorem</w:t>
      </w:r>
    </w:p>
    <w:p w:rsidR="006B0E98" w:rsidRDefault="006B0E98" w:rsidP="006B0E98">
      <w:pPr>
        <w:pStyle w:val="Default"/>
        <w:rPr>
          <w:sz w:val="22"/>
          <w:szCs w:val="22"/>
        </w:rPr>
      </w:pPr>
      <w:r>
        <w:rPr>
          <w:sz w:val="22"/>
          <w:szCs w:val="22"/>
        </w:rPr>
        <w:t xml:space="preserve">se sídlem: </w:t>
      </w:r>
      <w:r>
        <w:rPr>
          <w:sz w:val="22"/>
          <w:szCs w:val="22"/>
        </w:rPr>
        <w:tab/>
        <w:t>Masarykovo nám. 97/1, 586 01 Jihlava</w:t>
      </w:r>
    </w:p>
    <w:p w:rsidR="006B0E98" w:rsidRDefault="006B0E98" w:rsidP="006B0E98">
      <w:pPr>
        <w:pStyle w:val="Default"/>
        <w:rPr>
          <w:sz w:val="22"/>
          <w:szCs w:val="22"/>
        </w:rPr>
      </w:pPr>
      <w:r>
        <w:rPr>
          <w:sz w:val="22"/>
          <w:szCs w:val="22"/>
        </w:rPr>
        <w:t xml:space="preserve">IČO: </w:t>
      </w:r>
      <w:r>
        <w:rPr>
          <w:sz w:val="22"/>
          <w:szCs w:val="22"/>
        </w:rPr>
        <w:tab/>
      </w:r>
      <w:r>
        <w:rPr>
          <w:sz w:val="22"/>
          <w:szCs w:val="22"/>
        </w:rPr>
        <w:tab/>
        <w:t>00286010</w:t>
      </w:r>
    </w:p>
    <w:p w:rsidR="006B0E98" w:rsidRDefault="006B0E98" w:rsidP="006B0E98">
      <w:pPr>
        <w:pStyle w:val="Default"/>
        <w:rPr>
          <w:sz w:val="22"/>
          <w:szCs w:val="22"/>
        </w:rPr>
      </w:pPr>
      <w:r>
        <w:rPr>
          <w:sz w:val="22"/>
          <w:szCs w:val="22"/>
        </w:rPr>
        <w:t>Plátce DPH:</w:t>
      </w:r>
      <w:r>
        <w:rPr>
          <w:sz w:val="22"/>
          <w:szCs w:val="22"/>
        </w:rPr>
        <w:tab/>
        <w:t>ANO</w:t>
      </w:r>
    </w:p>
    <w:p w:rsidR="006B0E98" w:rsidRDefault="006B0E98" w:rsidP="006B0E98">
      <w:pPr>
        <w:pStyle w:val="Default"/>
        <w:rPr>
          <w:sz w:val="22"/>
          <w:szCs w:val="22"/>
        </w:rPr>
      </w:pPr>
      <w:r>
        <w:rPr>
          <w:sz w:val="22"/>
          <w:szCs w:val="22"/>
        </w:rPr>
        <w:t xml:space="preserve"> </w:t>
      </w:r>
    </w:p>
    <w:p w:rsidR="006B0E98" w:rsidRDefault="006B0E98" w:rsidP="006B0E98">
      <w:pPr>
        <w:pStyle w:val="Default"/>
        <w:rPr>
          <w:sz w:val="22"/>
          <w:szCs w:val="22"/>
        </w:rPr>
      </w:pPr>
      <w:r w:rsidRPr="006B0E98">
        <w:rPr>
          <w:sz w:val="22"/>
          <w:szCs w:val="22"/>
          <w:u w:val="single"/>
        </w:rPr>
        <w:t>kontaktní osoba ve věcech plnění Smlouvy</w:t>
      </w:r>
      <w:r>
        <w:rPr>
          <w:sz w:val="22"/>
          <w:szCs w:val="22"/>
        </w:rPr>
        <w:t xml:space="preserve">: </w:t>
      </w:r>
    </w:p>
    <w:p w:rsidR="006B0E98" w:rsidRDefault="006B0E98" w:rsidP="006B0E98">
      <w:pPr>
        <w:pStyle w:val="Default"/>
        <w:rPr>
          <w:sz w:val="22"/>
          <w:szCs w:val="22"/>
        </w:rPr>
      </w:pPr>
      <w:r>
        <w:rPr>
          <w:sz w:val="22"/>
          <w:szCs w:val="22"/>
        </w:rPr>
        <w:t>Pavel Svoboda, DiS.</w:t>
      </w:r>
    </w:p>
    <w:p w:rsidR="006B0E98" w:rsidRDefault="006B0E98" w:rsidP="006B0E98">
      <w:pPr>
        <w:pStyle w:val="Default"/>
        <w:rPr>
          <w:sz w:val="22"/>
          <w:szCs w:val="22"/>
        </w:rPr>
      </w:pPr>
      <w:r>
        <w:rPr>
          <w:sz w:val="22"/>
          <w:szCs w:val="22"/>
        </w:rPr>
        <w:t xml:space="preserve">telefon: +420 603 166 587 </w:t>
      </w:r>
    </w:p>
    <w:p w:rsidR="006B0E98" w:rsidRDefault="006B0E98" w:rsidP="006B0E98">
      <w:pPr>
        <w:pStyle w:val="Default"/>
        <w:rPr>
          <w:sz w:val="22"/>
          <w:szCs w:val="22"/>
        </w:rPr>
      </w:pPr>
      <w:r>
        <w:rPr>
          <w:sz w:val="22"/>
          <w:szCs w:val="22"/>
        </w:rPr>
        <w:t xml:space="preserve">e-mail: pavel.svoboda@jihlava-city.cz </w:t>
      </w:r>
    </w:p>
    <w:p w:rsidR="006B0E98" w:rsidRDefault="006B0E98" w:rsidP="006B0E98">
      <w:pPr>
        <w:pStyle w:val="Default"/>
        <w:rPr>
          <w:sz w:val="22"/>
          <w:szCs w:val="22"/>
        </w:rPr>
      </w:pPr>
      <w:r>
        <w:rPr>
          <w:sz w:val="22"/>
          <w:szCs w:val="22"/>
        </w:rPr>
        <w:t>(dále jen „</w:t>
      </w:r>
      <w:r>
        <w:rPr>
          <w:b/>
          <w:bCs/>
          <w:i/>
          <w:iCs/>
          <w:sz w:val="22"/>
          <w:szCs w:val="22"/>
        </w:rPr>
        <w:t>Objednatel</w:t>
      </w:r>
      <w:r>
        <w:rPr>
          <w:sz w:val="22"/>
          <w:szCs w:val="22"/>
        </w:rPr>
        <w:t xml:space="preserve">“) </w:t>
      </w:r>
    </w:p>
    <w:p w:rsidR="006B0E98" w:rsidRDefault="006B0E98" w:rsidP="006B0E98">
      <w:pPr>
        <w:pStyle w:val="Default"/>
        <w:rPr>
          <w:b/>
          <w:bCs/>
          <w:sz w:val="22"/>
          <w:szCs w:val="22"/>
        </w:rPr>
      </w:pPr>
      <w:r>
        <w:rPr>
          <w:b/>
          <w:bCs/>
          <w:sz w:val="22"/>
          <w:szCs w:val="22"/>
        </w:rPr>
        <w:t xml:space="preserve">a </w:t>
      </w:r>
    </w:p>
    <w:p w:rsidR="006B0E98" w:rsidRPr="000A7A31" w:rsidRDefault="000A7A31" w:rsidP="000A7A31">
      <w:pPr>
        <w:ind w:left="426" w:hanging="426"/>
        <w:jc w:val="center"/>
        <w:rPr>
          <w:rFonts w:cs="Arial"/>
          <w:b/>
          <w:sz w:val="32"/>
          <w:szCs w:val="32"/>
        </w:rPr>
      </w:pPr>
      <w:r w:rsidRPr="00B50F30">
        <w:rPr>
          <w:rFonts w:cs="Arial"/>
          <w:b/>
          <w:sz w:val="32"/>
          <w:szCs w:val="32"/>
          <w:highlight w:val="yellow"/>
        </w:rPr>
        <w:t>DOPLNÍ ÚČASTNÍK</w:t>
      </w:r>
    </w:p>
    <w:p w:rsidR="006B0E98" w:rsidRDefault="006B0E98" w:rsidP="006B0E98">
      <w:pPr>
        <w:pStyle w:val="Default"/>
        <w:numPr>
          <w:ilvl w:val="0"/>
          <w:numId w:val="1"/>
        </w:numPr>
        <w:rPr>
          <w:sz w:val="22"/>
          <w:szCs w:val="22"/>
        </w:rPr>
      </w:pPr>
      <w:r>
        <w:rPr>
          <w:sz w:val="22"/>
          <w:szCs w:val="22"/>
        </w:rPr>
        <w:t xml:space="preserve">Zhotovitel </w:t>
      </w:r>
    </w:p>
    <w:p w:rsidR="006B0E98" w:rsidRDefault="006B0E98" w:rsidP="006B0E98">
      <w:pPr>
        <w:pStyle w:val="Default"/>
        <w:rPr>
          <w:sz w:val="22"/>
          <w:szCs w:val="22"/>
        </w:rPr>
      </w:pPr>
    </w:p>
    <w:p w:rsidR="006B0E98" w:rsidRDefault="006B0E98" w:rsidP="006B0E98">
      <w:pPr>
        <w:pStyle w:val="Default"/>
        <w:jc w:val="both"/>
        <w:rPr>
          <w:sz w:val="22"/>
          <w:szCs w:val="22"/>
        </w:rPr>
      </w:pPr>
      <w:permStart w:id="910579455" w:edGrp="everyone"/>
      <w:r>
        <w:rPr>
          <w:b/>
          <w:bCs/>
          <w:sz w:val="22"/>
          <w:szCs w:val="22"/>
        </w:rPr>
        <w:t xml:space="preserve">"(Jméno dodavatele </w:t>
      </w:r>
      <w:permEnd w:id="910579455"/>
      <w:r>
        <w:rPr>
          <w:b/>
          <w:bCs/>
          <w:sz w:val="22"/>
          <w:szCs w:val="22"/>
        </w:rPr>
        <w:t xml:space="preserve"> </w:t>
      </w:r>
    </w:p>
    <w:p w:rsidR="006B0E98" w:rsidRDefault="006B0E98" w:rsidP="006B0E98">
      <w:pPr>
        <w:pStyle w:val="Default"/>
        <w:jc w:val="both"/>
        <w:rPr>
          <w:sz w:val="22"/>
          <w:szCs w:val="22"/>
        </w:rPr>
      </w:pPr>
      <w:r>
        <w:rPr>
          <w:sz w:val="22"/>
          <w:szCs w:val="22"/>
        </w:rPr>
        <w:t xml:space="preserve">zastoupený: </w:t>
      </w:r>
      <w:r>
        <w:rPr>
          <w:sz w:val="22"/>
          <w:szCs w:val="22"/>
        </w:rPr>
        <w:tab/>
      </w:r>
      <w:r>
        <w:rPr>
          <w:sz w:val="22"/>
          <w:szCs w:val="22"/>
        </w:rPr>
        <w:tab/>
      </w:r>
      <w:r>
        <w:rPr>
          <w:sz w:val="22"/>
          <w:szCs w:val="22"/>
        </w:rPr>
        <w:tab/>
      </w:r>
      <w:bookmarkStart w:id="0" w:name="_GoBack"/>
      <w:permStart w:id="58747460" w:edGrp="everyone"/>
      <w:r w:rsidR="005810BF" w:rsidRPr="005810BF">
        <w:rPr>
          <w:sz w:val="22"/>
          <w:szCs w:val="22"/>
        </w:rPr>
        <w:t>„………………………………………………………………….</w:t>
      </w:r>
      <w:r w:rsidRPr="005810BF">
        <w:rPr>
          <w:sz w:val="22"/>
          <w:szCs w:val="22"/>
        </w:rPr>
        <w:t>"</w:t>
      </w:r>
      <w:r>
        <w:rPr>
          <w:sz w:val="22"/>
          <w:szCs w:val="22"/>
        </w:rPr>
        <w:t xml:space="preserve"> </w:t>
      </w:r>
      <w:bookmarkEnd w:id="0"/>
      <w:permEnd w:id="58747460"/>
    </w:p>
    <w:p w:rsidR="006B0E98" w:rsidRDefault="006B0E98" w:rsidP="006B0E98">
      <w:pPr>
        <w:pStyle w:val="Default"/>
        <w:jc w:val="both"/>
        <w:rPr>
          <w:sz w:val="22"/>
          <w:szCs w:val="22"/>
        </w:rPr>
      </w:pPr>
      <w:r>
        <w:rPr>
          <w:sz w:val="22"/>
          <w:szCs w:val="22"/>
        </w:rPr>
        <w:t xml:space="preserve">se sídlem: </w:t>
      </w:r>
      <w:r>
        <w:rPr>
          <w:sz w:val="22"/>
          <w:szCs w:val="22"/>
        </w:rPr>
        <w:tab/>
      </w:r>
      <w:r>
        <w:rPr>
          <w:sz w:val="22"/>
          <w:szCs w:val="22"/>
        </w:rPr>
        <w:tab/>
      </w:r>
      <w:r>
        <w:rPr>
          <w:sz w:val="22"/>
          <w:szCs w:val="22"/>
        </w:rPr>
        <w:tab/>
      </w:r>
      <w:permStart w:id="690585402" w:edGrp="everyone"/>
      <w:r w:rsidR="005810BF">
        <w:rPr>
          <w:sz w:val="22"/>
          <w:szCs w:val="22"/>
        </w:rPr>
        <w:t>„…………………………………………………………………."</w:t>
      </w:r>
      <w:permEnd w:id="690585402"/>
      <w:r>
        <w:rPr>
          <w:sz w:val="22"/>
          <w:szCs w:val="22"/>
        </w:rPr>
        <w:t xml:space="preserve"> </w:t>
      </w:r>
    </w:p>
    <w:p w:rsidR="006B0E98" w:rsidRDefault="006B0E98" w:rsidP="006B0E98">
      <w:pPr>
        <w:pStyle w:val="Default"/>
        <w:jc w:val="both"/>
        <w:rPr>
          <w:sz w:val="22"/>
          <w:szCs w:val="22"/>
        </w:rPr>
      </w:pPr>
      <w:r>
        <w:rPr>
          <w:sz w:val="22"/>
          <w:szCs w:val="22"/>
        </w:rPr>
        <w:t xml:space="preserve">IČO: </w:t>
      </w:r>
      <w:r>
        <w:rPr>
          <w:sz w:val="22"/>
          <w:szCs w:val="22"/>
        </w:rPr>
        <w:tab/>
      </w:r>
      <w:r>
        <w:rPr>
          <w:sz w:val="22"/>
          <w:szCs w:val="22"/>
        </w:rPr>
        <w:tab/>
      </w:r>
      <w:r>
        <w:rPr>
          <w:sz w:val="22"/>
          <w:szCs w:val="22"/>
        </w:rPr>
        <w:tab/>
      </w:r>
      <w:r>
        <w:rPr>
          <w:sz w:val="22"/>
          <w:szCs w:val="22"/>
        </w:rPr>
        <w:tab/>
      </w:r>
      <w:permStart w:id="25050449" w:edGrp="everyone"/>
      <w:r w:rsidR="005810BF">
        <w:rPr>
          <w:sz w:val="22"/>
          <w:szCs w:val="22"/>
        </w:rPr>
        <w:t>„…………………………………………………………………."</w:t>
      </w:r>
      <w:permEnd w:id="25050449"/>
    </w:p>
    <w:p w:rsidR="006B0E98" w:rsidRDefault="006B0E98" w:rsidP="006B0E98">
      <w:pPr>
        <w:pStyle w:val="Default"/>
        <w:jc w:val="both"/>
        <w:rPr>
          <w:sz w:val="22"/>
          <w:szCs w:val="22"/>
        </w:rPr>
      </w:pPr>
      <w:r>
        <w:rPr>
          <w:sz w:val="22"/>
          <w:szCs w:val="22"/>
        </w:rPr>
        <w:t xml:space="preserve">DIČ: </w:t>
      </w:r>
      <w:r>
        <w:rPr>
          <w:sz w:val="22"/>
          <w:szCs w:val="22"/>
        </w:rPr>
        <w:tab/>
      </w:r>
      <w:r>
        <w:rPr>
          <w:sz w:val="22"/>
          <w:szCs w:val="22"/>
        </w:rPr>
        <w:tab/>
      </w:r>
      <w:r>
        <w:rPr>
          <w:sz w:val="22"/>
          <w:szCs w:val="22"/>
        </w:rPr>
        <w:tab/>
      </w:r>
      <w:r>
        <w:rPr>
          <w:sz w:val="22"/>
          <w:szCs w:val="22"/>
        </w:rPr>
        <w:tab/>
      </w:r>
      <w:permStart w:id="2086300511" w:edGrp="everyone"/>
      <w:r w:rsidR="005810BF">
        <w:rPr>
          <w:sz w:val="22"/>
          <w:szCs w:val="22"/>
        </w:rPr>
        <w:t>„…………………………………………………………………."</w:t>
      </w:r>
      <w:permEnd w:id="2086300511"/>
      <w:r>
        <w:rPr>
          <w:sz w:val="22"/>
          <w:szCs w:val="22"/>
        </w:rPr>
        <w:t xml:space="preserve"> </w:t>
      </w:r>
    </w:p>
    <w:p w:rsidR="006B0E98" w:rsidRDefault="006B0E98" w:rsidP="006B0E98">
      <w:pPr>
        <w:pStyle w:val="Default"/>
        <w:jc w:val="both"/>
        <w:rPr>
          <w:sz w:val="22"/>
          <w:szCs w:val="22"/>
        </w:rPr>
      </w:pPr>
      <w:r>
        <w:rPr>
          <w:sz w:val="22"/>
          <w:szCs w:val="22"/>
        </w:rPr>
        <w:t xml:space="preserve">plátce DPH: </w:t>
      </w:r>
      <w:r>
        <w:rPr>
          <w:sz w:val="22"/>
          <w:szCs w:val="22"/>
        </w:rPr>
        <w:tab/>
      </w:r>
      <w:r>
        <w:rPr>
          <w:sz w:val="22"/>
          <w:szCs w:val="22"/>
        </w:rPr>
        <w:tab/>
      </w:r>
      <w:r>
        <w:rPr>
          <w:sz w:val="22"/>
          <w:szCs w:val="22"/>
        </w:rPr>
        <w:tab/>
      </w:r>
      <w:permStart w:id="1247698758" w:edGrp="everyone"/>
      <w:r w:rsidR="005810BF">
        <w:rPr>
          <w:sz w:val="22"/>
          <w:szCs w:val="22"/>
        </w:rPr>
        <w:t>„…………………………………………………………………."</w:t>
      </w:r>
      <w:permEnd w:id="1247698758"/>
      <w:r>
        <w:rPr>
          <w:sz w:val="22"/>
          <w:szCs w:val="22"/>
        </w:rPr>
        <w:t xml:space="preserve"> </w:t>
      </w:r>
    </w:p>
    <w:p w:rsidR="00E35BEF" w:rsidRDefault="00E35BEF" w:rsidP="006B0E98">
      <w:pPr>
        <w:pStyle w:val="Default"/>
        <w:jc w:val="both"/>
        <w:rPr>
          <w:sz w:val="22"/>
          <w:szCs w:val="22"/>
        </w:rPr>
      </w:pPr>
    </w:p>
    <w:p w:rsidR="006B0E98" w:rsidRDefault="006B0E98" w:rsidP="00E35BEF">
      <w:pPr>
        <w:pStyle w:val="Default"/>
        <w:jc w:val="both"/>
        <w:rPr>
          <w:sz w:val="22"/>
          <w:szCs w:val="22"/>
        </w:rPr>
      </w:pPr>
      <w:r>
        <w:rPr>
          <w:sz w:val="22"/>
          <w:szCs w:val="22"/>
        </w:rPr>
        <w:t xml:space="preserve">zapsána v </w:t>
      </w:r>
      <w:permStart w:id="685257294" w:edGrp="everyone"/>
      <w:r w:rsidR="005810BF">
        <w:rPr>
          <w:sz w:val="22"/>
          <w:szCs w:val="22"/>
        </w:rPr>
        <w:t>„…………………………………………………………………."</w:t>
      </w:r>
      <w:permEnd w:id="685257294"/>
      <w:r>
        <w:rPr>
          <w:sz w:val="22"/>
          <w:szCs w:val="22"/>
        </w:rPr>
        <w:t xml:space="preserve"> </w:t>
      </w:r>
      <w:r>
        <w:rPr>
          <w:i/>
          <w:iCs/>
          <w:sz w:val="22"/>
          <w:szCs w:val="22"/>
        </w:rPr>
        <w:t xml:space="preserve">(např. v obchodním rejstříku) </w:t>
      </w:r>
      <w:r>
        <w:rPr>
          <w:sz w:val="22"/>
          <w:szCs w:val="22"/>
        </w:rPr>
        <w:t xml:space="preserve">vedeném </w:t>
      </w:r>
      <w:permStart w:id="2035296931" w:edGrp="everyone"/>
      <w:r w:rsidR="005810BF">
        <w:rPr>
          <w:sz w:val="22"/>
          <w:szCs w:val="22"/>
        </w:rPr>
        <w:t>„…………………………………………………………………."</w:t>
      </w:r>
      <w:permEnd w:id="2035296931"/>
      <w:r>
        <w:rPr>
          <w:sz w:val="22"/>
          <w:szCs w:val="22"/>
        </w:rPr>
        <w:t xml:space="preserve"> </w:t>
      </w:r>
      <w:r>
        <w:rPr>
          <w:i/>
          <w:iCs/>
          <w:sz w:val="22"/>
          <w:szCs w:val="22"/>
        </w:rPr>
        <w:t xml:space="preserve">(např. Krajským soudem v </w:t>
      </w:r>
      <w:permStart w:id="159596227" w:edGrp="everyone"/>
      <w:r w:rsidR="005810BF">
        <w:rPr>
          <w:i/>
          <w:iCs/>
          <w:sz w:val="22"/>
          <w:szCs w:val="22"/>
        </w:rPr>
        <w:t>„</w:t>
      </w:r>
      <w:r w:rsidR="005810BF">
        <w:rPr>
          <w:sz w:val="22"/>
          <w:szCs w:val="22"/>
        </w:rPr>
        <w:t>…………………………………………………………………."</w:t>
      </w:r>
      <w:permEnd w:id="159596227"/>
      <w:r>
        <w:rPr>
          <w:i/>
          <w:iCs/>
          <w:sz w:val="22"/>
          <w:szCs w:val="22"/>
        </w:rPr>
        <w:t xml:space="preserve">) </w:t>
      </w:r>
      <w:r>
        <w:rPr>
          <w:sz w:val="22"/>
          <w:szCs w:val="22"/>
        </w:rPr>
        <w:t xml:space="preserve">pod sp. zn. </w:t>
      </w:r>
      <w:permStart w:id="984486580" w:edGrp="everyone"/>
      <w:r w:rsidR="005810BF">
        <w:rPr>
          <w:sz w:val="22"/>
          <w:szCs w:val="22"/>
        </w:rPr>
        <w:t>„…………………………………………………………………."</w:t>
      </w:r>
      <w:permEnd w:id="984486580"/>
      <w:r>
        <w:rPr>
          <w:sz w:val="22"/>
          <w:szCs w:val="22"/>
        </w:rPr>
        <w:t xml:space="preserve"> </w:t>
      </w:r>
    </w:p>
    <w:p w:rsidR="00E35BEF" w:rsidRDefault="00E35BEF" w:rsidP="00E35BEF">
      <w:pPr>
        <w:pStyle w:val="Default"/>
        <w:jc w:val="both"/>
        <w:rPr>
          <w:sz w:val="22"/>
          <w:szCs w:val="22"/>
        </w:rPr>
      </w:pPr>
    </w:p>
    <w:p w:rsidR="00E35BEF" w:rsidRDefault="006B0E98" w:rsidP="00E35BEF">
      <w:pPr>
        <w:pStyle w:val="Default"/>
        <w:jc w:val="both"/>
        <w:rPr>
          <w:sz w:val="22"/>
          <w:szCs w:val="22"/>
        </w:rPr>
      </w:pPr>
      <w:r>
        <w:rPr>
          <w:sz w:val="22"/>
          <w:szCs w:val="22"/>
        </w:rPr>
        <w:t xml:space="preserve">bankovní spojení (číslo účtu): </w:t>
      </w:r>
      <w:r>
        <w:rPr>
          <w:sz w:val="22"/>
          <w:szCs w:val="22"/>
        </w:rPr>
        <w:tab/>
      </w:r>
      <w:permStart w:id="394556130" w:edGrp="everyone"/>
      <w:r w:rsidR="005810BF" w:rsidRPr="005810BF">
        <w:rPr>
          <w:sz w:val="22"/>
          <w:szCs w:val="22"/>
        </w:rPr>
        <w:t>„…………………………………………………………………."</w:t>
      </w:r>
      <w:permEnd w:id="394556130"/>
    </w:p>
    <w:p w:rsidR="006B0E98" w:rsidRDefault="006B0E98" w:rsidP="006B0E98">
      <w:pPr>
        <w:pStyle w:val="Default"/>
        <w:jc w:val="both"/>
        <w:rPr>
          <w:sz w:val="22"/>
          <w:szCs w:val="22"/>
        </w:rPr>
      </w:pPr>
    </w:p>
    <w:p w:rsidR="006B0E98" w:rsidRPr="006B0E98" w:rsidRDefault="006B0E98" w:rsidP="006B0E98">
      <w:pPr>
        <w:pStyle w:val="Default"/>
        <w:jc w:val="both"/>
        <w:rPr>
          <w:sz w:val="22"/>
          <w:szCs w:val="22"/>
          <w:u w:val="single"/>
        </w:rPr>
      </w:pPr>
      <w:r w:rsidRPr="006B0E98">
        <w:rPr>
          <w:sz w:val="22"/>
          <w:szCs w:val="22"/>
          <w:u w:val="single"/>
        </w:rPr>
        <w:t xml:space="preserve">kontaktní osoba ve věcech plnění Smlouvy: </w:t>
      </w:r>
    </w:p>
    <w:p w:rsidR="006B0E98" w:rsidRDefault="006B0E98" w:rsidP="006B0E98">
      <w:pPr>
        <w:pStyle w:val="Default"/>
        <w:jc w:val="both"/>
        <w:rPr>
          <w:sz w:val="22"/>
          <w:szCs w:val="22"/>
        </w:rPr>
      </w:pPr>
      <w:r>
        <w:rPr>
          <w:sz w:val="22"/>
          <w:szCs w:val="22"/>
        </w:rPr>
        <w:t xml:space="preserve">"(Bude doplněno před uzavřením smlouvy)" </w:t>
      </w:r>
    </w:p>
    <w:p w:rsidR="006B0E98" w:rsidRDefault="006B0E98" w:rsidP="006B0E98">
      <w:pPr>
        <w:pStyle w:val="Default"/>
        <w:jc w:val="both"/>
        <w:rPr>
          <w:sz w:val="22"/>
          <w:szCs w:val="22"/>
        </w:rPr>
      </w:pPr>
      <w:r>
        <w:rPr>
          <w:sz w:val="22"/>
          <w:szCs w:val="22"/>
        </w:rPr>
        <w:t xml:space="preserve">telefon: </w:t>
      </w:r>
      <w:r>
        <w:rPr>
          <w:sz w:val="22"/>
          <w:szCs w:val="22"/>
        </w:rPr>
        <w:tab/>
      </w:r>
      <w:r>
        <w:rPr>
          <w:sz w:val="22"/>
          <w:szCs w:val="22"/>
        </w:rPr>
        <w:tab/>
      </w:r>
      <w:r>
        <w:rPr>
          <w:sz w:val="22"/>
          <w:szCs w:val="22"/>
        </w:rPr>
        <w:tab/>
      </w:r>
      <w:permStart w:id="117727942" w:edGrp="everyone"/>
      <w:r w:rsidR="005810BF" w:rsidRPr="005810BF">
        <w:rPr>
          <w:sz w:val="22"/>
          <w:szCs w:val="22"/>
        </w:rPr>
        <w:t>„…………………………………………………………………."</w:t>
      </w:r>
      <w:permEnd w:id="117727942"/>
      <w:r>
        <w:rPr>
          <w:sz w:val="22"/>
          <w:szCs w:val="22"/>
        </w:rPr>
        <w:t xml:space="preserve"> </w:t>
      </w:r>
    </w:p>
    <w:p w:rsidR="006B0E98" w:rsidRDefault="006B0E98" w:rsidP="006B0E98">
      <w:pPr>
        <w:pStyle w:val="Default"/>
        <w:jc w:val="both"/>
        <w:rPr>
          <w:sz w:val="22"/>
          <w:szCs w:val="22"/>
        </w:rPr>
      </w:pPr>
      <w:r>
        <w:rPr>
          <w:sz w:val="22"/>
          <w:szCs w:val="22"/>
        </w:rPr>
        <w:t xml:space="preserve">e-mail: </w:t>
      </w:r>
      <w:r>
        <w:rPr>
          <w:sz w:val="22"/>
          <w:szCs w:val="22"/>
        </w:rPr>
        <w:tab/>
      </w:r>
      <w:r>
        <w:rPr>
          <w:sz w:val="22"/>
          <w:szCs w:val="22"/>
        </w:rPr>
        <w:tab/>
      </w:r>
      <w:r>
        <w:rPr>
          <w:sz w:val="22"/>
          <w:szCs w:val="22"/>
        </w:rPr>
        <w:tab/>
      </w:r>
      <w:r>
        <w:rPr>
          <w:sz w:val="22"/>
          <w:szCs w:val="22"/>
        </w:rPr>
        <w:tab/>
      </w:r>
      <w:permStart w:id="510351055" w:edGrp="everyone"/>
      <w:r w:rsidR="005810BF" w:rsidRPr="005810BF">
        <w:rPr>
          <w:sz w:val="22"/>
          <w:szCs w:val="22"/>
        </w:rPr>
        <w:t>„…………………………………………………………………."</w:t>
      </w:r>
      <w:permEnd w:id="510351055"/>
    </w:p>
    <w:p w:rsidR="006B0E98" w:rsidRDefault="006B0E98" w:rsidP="006B0E98">
      <w:pPr>
        <w:pStyle w:val="Default"/>
        <w:jc w:val="both"/>
        <w:rPr>
          <w:sz w:val="22"/>
          <w:szCs w:val="22"/>
        </w:rPr>
      </w:pPr>
      <w:r>
        <w:rPr>
          <w:sz w:val="22"/>
          <w:szCs w:val="22"/>
        </w:rPr>
        <w:t xml:space="preserve">ID datové schránky: </w:t>
      </w:r>
      <w:r>
        <w:rPr>
          <w:sz w:val="22"/>
          <w:szCs w:val="22"/>
        </w:rPr>
        <w:tab/>
      </w:r>
      <w:r>
        <w:rPr>
          <w:sz w:val="22"/>
          <w:szCs w:val="22"/>
        </w:rPr>
        <w:tab/>
      </w:r>
      <w:permStart w:id="1842095182" w:edGrp="everyone"/>
      <w:r w:rsidR="005810BF" w:rsidRPr="005810BF">
        <w:rPr>
          <w:sz w:val="22"/>
          <w:szCs w:val="22"/>
        </w:rPr>
        <w:t>„…………………………………………………………………."</w:t>
      </w:r>
      <w:permEnd w:id="1842095182"/>
    </w:p>
    <w:p w:rsidR="006B0E98" w:rsidRDefault="006B0E98" w:rsidP="006B0E98">
      <w:pPr>
        <w:pStyle w:val="Default"/>
        <w:jc w:val="both"/>
        <w:rPr>
          <w:sz w:val="22"/>
          <w:szCs w:val="22"/>
        </w:rPr>
      </w:pPr>
      <w:r>
        <w:rPr>
          <w:sz w:val="22"/>
          <w:szCs w:val="22"/>
        </w:rPr>
        <w:t>(dále jen „</w:t>
      </w:r>
      <w:r>
        <w:rPr>
          <w:b/>
          <w:bCs/>
          <w:i/>
          <w:iCs/>
          <w:sz w:val="22"/>
          <w:szCs w:val="22"/>
        </w:rPr>
        <w:t>Zhotovitel</w:t>
      </w:r>
      <w:r>
        <w:rPr>
          <w:sz w:val="22"/>
          <w:szCs w:val="22"/>
        </w:rPr>
        <w:t xml:space="preserve">“) </w:t>
      </w:r>
    </w:p>
    <w:p w:rsidR="006B0E98" w:rsidRDefault="006B0E98" w:rsidP="006B0E98">
      <w:pPr>
        <w:pStyle w:val="Default"/>
        <w:rPr>
          <w:sz w:val="22"/>
          <w:szCs w:val="22"/>
        </w:rPr>
      </w:pPr>
    </w:p>
    <w:p w:rsidR="006B0E98" w:rsidRDefault="006B0E98" w:rsidP="006B0E98">
      <w:pPr>
        <w:pStyle w:val="Default"/>
        <w:pageBreakBefore/>
        <w:rPr>
          <w:color w:val="auto"/>
          <w:sz w:val="22"/>
          <w:szCs w:val="22"/>
        </w:rPr>
      </w:pPr>
      <w:r>
        <w:rPr>
          <w:color w:val="auto"/>
          <w:sz w:val="22"/>
          <w:szCs w:val="22"/>
        </w:rPr>
        <w:lastRenderedPageBreak/>
        <w:t>Objednatel a Zhotovitel společně dále také jako „</w:t>
      </w:r>
      <w:r>
        <w:rPr>
          <w:b/>
          <w:bCs/>
          <w:i/>
          <w:iCs/>
          <w:color w:val="auto"/>
          <w:sz w:val="22"/>
          <w:szCs w:val="22"/>
        </w:rPr>
        <w:t>Smluvní strany</w:t>
      </w:r>
      <w:r>
        <w:rPr>
          <w:color w:val="auto"/>
          <w:sz w:val="22"/>
          <w:szCs w:val="22"/>
        </w:rPr>
        <w:t xml:space="preserve">“) </w:t>
      </w:r>
    </w:p>
    <w:p w:rsidR="006B0E98" w:rsidRDefault="006B0E98" w:rsidP="006B0E98">
      <w:pPr>
        <w:pStyle w:val="Default"/>
        <w:jc w:val="both"/>
        <w:rPr>
          <w:color w:val="auto"/>
          <w:sz w:val="22"/>
          <w:szCs w:val="22"/>
        </w:rPr>
      </w:pPr>
      <w:r>
        <w:rPr>
          <w:color w:val="auto"/>
          <w:sz w:val="22"/>
          <w:szCs w:val="22"/>
        </w:rPr>
        <w:t>uzavřeli v souladu s § 2586 a násl. zákona č. 89/2012 Sb., občanského zákoníku, ve znění pozdějších předpisů (dále jen „</w:t>
      </w:r>
      <w:r>
        <w:rPr>
          <w:b/>
          <w:bCs/>
          <w:i/>
          <w:iCs/>
          <w:color w:val="auto"/>
          <w:sz w:val="22"/>
          <w:szCs w:val="22"/>
        </w:rPr>
        <w:t>Občanský zákoník</w:t>
      </w:r>
      <w:r>
        <w:rPr>
          <w:color w:val="auto"/>
          <w:sz w:val="22"/>
          <w:szCs w:val="22"/>
        </w:rPr>
        <w:t>“), tuto smlouvu o dílo (dále jen „</w:t>
      </w:r>
      <w:r>
        <w:rPr>
          <w:b/>
          <w:bCs/>
          <w:i/>
          <w:iCs/>
          <w:color w:val="auto"/>
          <w:sz w:val="22"/>
          <w:szCs w:val="22"/>
        </w:rPr>
        <w:t>Smlouva</w:t>
      </w:r>
      <w:r>
        <w:rPr>
          <w:color w:val="auto"/>
          <w:sz w:val="22"/>
          <w:szCs w:val="22"/>
        </w:rPr>
        <w:t xml:space="preserve">“). </w:t>
      </w:r>
    </w:p>
    <w:p w:rsidR="006B0E98" w:rsidRDefault="006B0E98" w:rsidP="006B0E98">
      <w:pPr>
        <w:pStyle w:val="Default"/>
        <w:rPr>
          <w:color w:val="auto"/>
          <w:sz w:val="22"/>
          <w:szCs w:val="22"/>
        </w:rPr>
      </w:pPr>
    </w:p>
    <w:p w:rsidR="006B0E98" w:rsidRDefault="006B0E98" w:rsidP="006B0E98">
      <w:pPr>
        <w:pStyle w:val="Default"/>
        <w:rPr>
          <w:color w:val="auto"/>
          <w:sz w:val="22"/>
          <w:szCs w:val="22"/>
        </w:rPr>
      </w:pPr>
    </w:p>
    <w:p w:rsidR="006B0E98" w:rsidRDefault="006B0E98" w:rsidP="006B0E98">
      <w:pPr>
        <w:pStyle w:val="Default"/>
        <w:jc w:val="center"/>
        <w:rPr>
          <w:b/>
          <w:bCs/>
          <w:color w:val="auto"/>
          <w:sz w:val="22"/>
          <w:szCs w:val="22"/>
        </w:rPr>
      </w:pPr>
      <w:r>
        <w:rPr>
          <w:b/>
          <w:bCs/>
          <w:color w:val="auto"/>
          <w:sz w:val="22"/>
          <w:szCs w:val="22"/>
        </w:rPr>
        <w:t>II. ÚVODNÍ UJEDNÁNÍ</w:t>
      </w:r>
    </w:p>
    <w:p w:rsidR="006B0E98" w:rsidRDefault="006B0E98" w:rsidP="006B0E98">
      <w:pPr>
        <w:pStyle w:val="Default"/>
        <w:jc w:val="center"/>
        <w:rPr>
          <w:color w:val="auto"/>
          <w:sz w:val="22"/>
          <w:szCs w:val="22"/>
        </w:rPr>
      </w:pPr>
    </w:p>
    <w:p w:rsidR="006B0E98" w:rsidRDefault="006B0E98" w:rsidP="0060184C">
      <w:pPr>
        <w:pStyle w:val="Default"/>
        <w:numPr>
          <w:ilvl w:val="0"/>
          <w:numId w:val="1"/>
        </w:numPr>
        <w:jc w:val="both"/>
        <w:rPr>
          <w:color w:val="auto"/>
          <w:sz w:val="22"/>
          <w:szCs w:val="22"/>
        </w:rPr>
      </w:pPr>
      <w:r>
        <w:rPr>
          <w:color w:val="auto"/>
          <w:sz w:val="22"/>
          <w:szCs w:val="22"/>
        </w:rPr>
        <w:t>Smlouva je uzavřena na základě výsledků zadávacího řízení (dále jen „</w:t>
      </w:r>
      <w:r>
        <w:rPr>
          <w:b/>
          <w:bCs/>
          <w:i/>
          <w:iCs/>
          <w:color w:val="auto"/>
          <w:sz w:val="22"/>
          <w:szCs w:val="22"/>
        </w:rPr>
        <w:t>Řízení veřejné zakázky</w:t>
      </w:r>
      <w:r>
        <w:rPr>
          <w:color w:val="auto"/>
          <w:sz w:val="22"/>
          <w:szCs w:val="22"/>
        </w:rPr>
        <w:t xml:space="preserve">“) veřejné zakázky s názvem: </w:t>
      </w:r>
      <w:r>
        <w:rPr>
          <w:b/>
          <w:bCs/>
          <w:color w:val="auto"/>
          <w:sz w:val="22"/>
          <w:szCs w:val="22"/>
        </w:rPr>
        <w:t>Instalace fotovoltaických elektráren v Jihlavě – II. etapa</w:t>
      </w:r>
      <w:r>
        <w:rPr>
          <w:color w:val="auto"/>
          <w:sz w:val="22"/>
          <w:szCs w:val="22"/>
        </w:rPr>
        <w:t xml:space="preserve">, ev. č. zakázky ve Věstníku veřejných zakázek: </w:t>
      </w:r>
      <w:r w:rsidR="0060184C" w:rsidRPr="0060184C">
        <w:rPr>
          <w:color w:val="auto"/>
          <w:sz w:val="22"/>
          <w:szCs w:val="22"/>
        </w:rPr>
        <w:t xml:space="preserve">Z2025-045555 </w:t>
      </w:r>
      <w:r>
        <w:rPr>
          <w:color w:val="auto"/>
          <w:sz w:val="22"/>
          <w:szCs w:val="22"/>
        </w:rPr>
        <w:t>(dále jen „</w:t>
      </w:r>
      <w:r>
        <w:rPr>
          <w:b/>
          <w:bCs/>
          <w:i/>
          <w:iCs/>
          <w:color w:val="auto"/>
          <w:sz w:val="22"/>
          <w:szCs w:val="22"/>
        </w:rPr>
        <w:t>Veřejná zakázka</w:t>
      </w:r>
      <w:r>
        <w:rPr>
          <w:color w:val="auto"/>
          <w:sz w:val="22"/>
          <w:szCs w:val="22"/>
        </w:rPr>
        <w:t xml:space="preserve">“). Jednotlivá ujednání Smlouvy tak budou vykládána v souladu se zadávacími podmínkami Veřejné zakázky a nabídkou Zhotovitele podanou do Řízení veřejné zakázky. </w:t>
      </w:r>
    </w:p>
    <w:p w:rsidR="006B0E98" w:rsidRDefault="006B0E98" w:rsidP="006B0E98">
      <w:pPr>
        <w:pStyle w:val="Default"/>
        <w:rPr>
          <w:color w:val="auto"/>
          <w:sz w:val="22"/>
          <w:szCs w:val="22"/>
        </w:rPr>
      </w:pPr>
    </w:p>
    <w:p w:rsidR="006B0E98" w:rsidRDefault="006B0E98" w:rsidP="006B0E98">
      <w:pPr>
        <w:pStyle w:val="Default"/>
        <w:numPr>
          <w:ilvl w:val="0"/>
          <w:numId w:val="1"/>
        </w:numPr>
        <w:jc w:val="both"/>
        <w:rPr>
          <w:color w:val="auto"/>
          <w:sz w:val="22"/>
          <w:szCs w:val="22"/>
        </w:rPr>
      </w:pPr>
      <w:r>
        <w:rPr>
          <w:color w:val="auto"/>
          <w:sz w:val="22"/>
          <w:szCs w:val="22"/>
        </w:rPr>
        <w:t xml:space="preserve">Dílo podle Smlouvy bude spolufinancováno formou dotace ze Státního fondu životního prostředí České republiky podle podmínek programu </w:t>
      </w:r>
      <w:r w:rsidR="00EC411C">
        <w:rPr>
          <w:color w:val="auto"/>
          <w:sz w:val="22"/>
          <w:szCs w:val="22"/>
        </w:rPr>
        <w:t>Operační program Životního prostředí 2021-2027,</w:t>
      </w:r>
      <w:r>
        <w:rPr>
          <w:color w:val="auto"/>
          <w:sz w:val="22"/>
          <w:szCs w:val="22"/>
        </w:rPr>
        <w:t xml:space="preserve"> </w:t>
      </w:r>
      <w:r w:rsidR="00EC411C">
        <w:rPr>
          <w:color w:val="auto"/>
          <w:sz w:val="22"/>
          <w:szCs w:val="22"/>
        </w:rPr>
        <w:t>Specifický cíl 1.2 – Podpora energie z obnovitelných zdrojů</w:t>
      </w:r>
      <w:r>
        <w:rPr>
          <w:color w:val="auto"/>
          <w:sz w:val="22"/>
          <w:szCs w:val="22"/>
        </w:rPr>
        <w:t xml:space="preserve"> (dále jen „</w:t>
      </w:r>
      <w:r>
        <w:rPr>
          <w:b/>
          <w:bCs/>
          <w:i/>
          <w:iCs/>
          <w:color w:val="auto"/>
          <w:sz w:val="22"/>
          <w:szCs w:val="22"/>
        </w:rPr>
        <w:t>Operační program</w:t>
      </w:r>
      <w:r>
        <w:rPr>
          <w:color w:val="auto"/>
          <w:sz w:val="22"/>
          <w:szCs w:val="22"/>
        </w:rPr>
        <w:t xml:space="preserve">”), název projektu: </w:t>
      </w:r>
      <w:r w:rsidR="00EC411C">
        <w:rPr>
          <w:b/>
          <w:bCs/>
          <w:color w:val="auto"/>
          <w:sz w:val="22"/>
          <w:szCs w:val="22"/>
        </w:rPr>
        <w:t>Instalace fotovoltaických elektráren v Jihlavě – II. etapa</w:t>
      </w:r>
      <w:r>
        <w:rPr>
          <w:color w:val="auto"/>
          <w:sz w:val="22"/>
          <w:szCs w:val="22"/>
        </w:rPr>
        <w:t xml:space="preserve">, registrační číslo projektu: </w:t>
      </w:r>
      <w:r w:rsidR="00EC411C" w:rsidRPr="00EC411C">
        <w:rPr>
          <w:color w:val="auto"/>
          <w:sz w:val="22"/>
          <w:szCs w:val="22"/>
        </w:rPr>
        <w:t>CZ.05.01.02/01/23_058/0005253</w:t>
      </w:r>
      <w:r>
        <w:rPr>
          <w:color w:val="auto"/>
          <w:sz w:val="22"/>
          <w:szCs w:val="22"/>
        </w:rPr>
        <w:t xml:space="preserve"> (dále jen </w:t>
      </w:r>
      <w:r>
        <w:rPr>
          <w:i/>
          <w:iCs/>
          <w:color w:val="auto"/>
          <w:sz w:val="22"/>
          <w:szCs w:val="22"/>
        </w:rPr>
        <w:t>„</w:t>
      </w:r>
      <w:r>
        <w:rPr>
          <w:b/>
          <w:bCs/>
          <w:i/>
          <w:iCs/>
          <w:color w:val="auto"/>
          <w:sz w:val="22"/>
          <w:szCs w:val="22"/>
        </w:rPr>
        <w:t>Projekt</w:t>
      </w:r>
      <w:r>
        <w:rPr>
          <w:i/>
          <w:iCs/>
          <w:color w:val="auto"/>
          <w:sz w:val="22"/>
          <w:szCs w:val="22"/>
        </w:rPr>
        <w:t>“</w:t>
      </w:r>
      <w:r>
        <w:rPr>
          <w:color w:val="auto"/>
          <w:sz w:val="22"/>
          <w:szCs w:val="22"/>
        </w:rPr>
        <w:t xml:space="preserve">). Řízení veřejné zakázky bylo realizováno v souladu s pravidly Operačního programu. </w:t>
      </w:r>
    </w:p>
    <w:p w:rsidR="006B0E98" w:rsidRDefault="006B0E98" w:rsidP="006B0E98">
      <w:pPr>
        <w:pStyle w:val="Default"/>
        <w:rPr>
          <w:color w:val="auto"/>
          <w:sz w:val="22"/>
          <w:szCs w:val="22"/>
        </w:rPr>
      </w:pPr>
    </w:p>
    <w:p w:rsidR="006B0E98" w:rsidRDefault="006B0E98" w:rsidP="006B0E98">
      <w:pPr>
        <w:pStyle w:val="Default"/>
        <w:numPr>
          <w:ilvl w:val="0"/>
          <w:numId w:val="1"/>
        </w:numPr>
        <w:jc w:val="both"/>
        <w:rPr>
          <w:color w:val="auto"/>
          <w:sz w:val="22"/>
          <w:szCs w:val="22"/>
        </w:rPr>
      </w:pPr>
      <w:r>
        <w:rPr>
          <w:color w:val="auto"/>
          <w:sz w:val="22"/>
          <w:szCs w:val="22"/>
        </w:rPr>
        <w:t xml:space="preserve">Zhotovitel je povinen při plnění povinností vyplývajících ze Smlouvy dodržovat požadavky stanovené podmínkami pro poskytnutí dotace z Operačního programu, s nimiž byl prokazatelně seznámen. Zhotovitel je povinen při plnění povinností vyplývajících ze Smlouvy poskytovat Objednateli dostatečnou součinnost k plnění povinností Objednatele stanovených Objednateli zákonem a pravidly Operačního programu. </w:t>
      </w:r>
    </w:p>
    <w:p w:rsidR="006B0E98" w:rsidRDefault="006B0E98" w:rsidP="006B0E98">
      <w:pPr>
        <w:pStyle w:val="Default"/>
        <w:rPr>
          <w:color w:val="auto"/>
          <w:sz w:val="22"/>
          <w:szCs w:val="22"/>
        </w:rPr>
      </w:pPr>
    </w:p>
    <w:p w:rsidR="006B0E98" w:rsidRDefault="006B0E98" w:rsidP="006B0E98">
      <w:pPr>
        <w:pStyle w:val="Default"/>
        <w:jc w:val="center"/>
        <w:rPr>
          <w:b/>
          <w:bCs/>
          <w:color w:val="auto"/>
          <w:sz w:val="22"/>
          <w:szCs w:val="22"/>
        </w:rPr>
      </w:pPr>
      <w:r>
        <w:rPr>
          <w:b/>
          <w:bCs/>
          <w:color w:val="auto"/>
          <w:sz w:val="22"/>
          <w:szCs w:val="22"/>
        </w:rPr>
        <w:t>III. PŘEDMĚT SMLOUVY</w:t>
      </w:r>
    </w:p>
    <w:p w:rsidR="006B0E98" w:rsidRDefault="006B0E98" w:rsidP="006B0E98">
      <w:pPr>
        <w:pStyle w:val="Default"/>
        <w:jc w:val="center"/>
        <w:rPr>
          <w:color w:val="auto"/>
          <w:sz w:val="22"/>
          <w:szCs w:val="22"/>
        </w:rPr>
      </w:pPr>
    </w:p>
    <w:p w:rsidR="006B0E98" w:rsidRDefault="006B0E98" w:rsidP="00CD5E6F">
      <w:pPr>
        <w:pStyle w:val="Default"/>
        <w:numPr>
          <w:ilvl w:val="0"/>
          <w:numId w:val="1"/>
        </w:numPr>
        <w:rPr>
          <w:color w:val="auto"/>
          <w:sz w:val="22"/>
          <w:szCs w:val="22"/>
        </w:rPr>
      </w:pPr>
      <w:r>
        <w:rPr>
          <w:color w:val="auto"/>
          <w:sz w:val="22"/>
          <w:szCs w:val="22"/>
        </w:rPr>
        <w:t>Zhotovitel se zavazuje provést na svůj náklad a nebezpečí ve sjednaném termínu pro Objednatele dále specifikované dílo (dále jen „</w:t>
      </w:r>
      <w:r>
        <w:rPr>
          <w:b/>
          <w:bCs/>
          <w:i/>
          <w:iCs/>
          <w:color w:val="auto"/>
          <w:sz w:val="22"/>
          <w:szCs w:val="22"/>
        </w:rPr>
        <w:t>Dílo</w:t>
      </w:r>
      <w:r>
        <w:rPr>
          <w:color w:val="auto"/>
          <w:sz w:val="22"/>
          <w:szCs w:val="22"/>
        </w:rPr>
        <w:t xml:space="preserve">“). </w:t>
      </w:r>
    </w:p>
    <w:p w:rsidR="006B0E98" w:rsidRDefault="006B0E98" w:rsidP="006B0E98">
      <w:pPr>
        <w:pStyle w:val="Default"/>
        <w:rPr>
          <w:color w:val="auto"/>
          <w:sz w:val="22"/>
          <w:szCs w:val="22"/>
        </w:rPr>
      </w:pPr>
    </w:p>
    <w:p w:rsidR="006B0E98" w:rsidRDefault="006B0E98" w:rsidP="00CD5E6F">
      <w:pPr>
        <w:pStyle w:val="Default"/>
        <w:numPr>
          <w:ilvl w:val="0"/>
          <w:numId w:val="1"/>
        </w:numPr>
        <w:jc w:val="both"/>
        <w:rPr>
          <w:color w:val="auto"/>
          <w:sz w:val="22"/>
          <w:szCs w:val="22"/>
        </w:rPr>
      </w:pPr>
      <w:r>
        <w:rPr>
          <w:color w:val="auto"/>
          <w:sz w:val="22"/>
          <w:szCs w:val="22"/>
        </w:rPr>
        <w:t>Objednatel se zavazuje dokončené Dílo převzít a zaplatit za něj sjednanou cenu a příslušnou DPH, je-li Zhotovitel povinen podle zákona č. 235/2004 Sb., o dani z přidané hodnoty, ve znění pozdějších předpisů (dále jen „</w:t>
      </w:r>
      <w:r>
        <w:rPr>
          <w:b/>
          <w:bCs/>
          <w:i/>
          <w:iCs/>
          <w:color w:val="auto"/>
          <w:sz w:val="22"/>
          <w:szCs w:val="22"/>
        </w:rPr>
        <w:t>ZoDPH</w:t>
      </w:r>
      <w:r>
        <w:rPr>
          <w:color w:val="auto"/>
          <w:sz w:val="22"/>
          <w:szCs w:val="22"/>
        </w:rPr>
        <w:t xml:space="preserve">“), hradit DPH. </w:t>
      </w:r>
    </w:p>
    <w:p w:rsidR="006B0E98" w:rsidRDefault="006B0E98" w:rsidP="006B0E98">
      <w:pPr>
        <w:pStyle w:val="Default"/>
        <w:rPr>
          <w:color w:val="auto"/>
          <w:sz w:val="22"/>
          <w:szCs w:val="22"/>
        </w:rPr>
      </w:pPr>
    </w:p>
    <w:p w:rsidR="006B0E98" w:rsidRDefault="006B0E98" w:rsidP="00EC411C">
      <w:pPr>
        <w:pStyle w:val="Default"/>
        <w:jc w:val="center"/>
        <w:rPr>
          <w:b/>
          <w:bCs/>
          <w:color w:val="auto"/>
          <w:sz w:val="22"/>
          <w:szCs w:val="22"/>
        </w:rPr>
      </w:pPr>
      <w:r>
        <w:rPr>
          <w:b/>
          <w:bCs/>
          <w:color w:val="auto"/>
          <w:sz w:val="22"/>
          <w:szCs w:val="22"/>
        </w:rPr>
        <w:t>IV. PŘEDMĚT DÍLA</w:t>
      </w:r>
    </w:p>
    <w:p w:rsidR="00EC411C" w:rsidRDefault="00EC411C" w:rsidP="00EC411C">
      <w:pPr>
        <w:pStyle w:val="Default"/>
        <w:jc w:val="center"/>
        <w:rPr>
          <w:color w:val="auto"/>
          <w:sz w:val="22"/>
          <w:szCs w:val="22"/>
        </w:rPr>
      </w:pPr>
    </w:p>
    <w:p w:rsidR="006B0E98" w:rsidRDefault="006B0E98" w:rsidP="00CD5E6F">
      <w:pPr>
        <w:pStyle w:val="Default"/>
        <w:numPr>
          <w:ilvl w:val="0"/>
          <w:numId w:val="1"/>
        </w:numPr>
        <w:jc w:val="both"/>
        <w:rPr>
          <w:color w:val="auto"/>
          <w:sz w:val="22"/>
          <w:szCs w:val="22"/>
        </w:rPr>
      </w:pPr>
      <w:r>
        <w:rPr>
          <w:color w:val="auto"/>
          <w:sz w:val="22"/>
          <w:szCs w:val="22"/>
        </w:rPr>
        <w:t xml:space="preserve">Zhotovitel se zavazuje provést pro Objednatele Dílo v podobě dodávky, montáže a zprovoznění fotovoltaických systémů umístěných </w:t>
      </w:r>
      <w:r w:rsidR="00EC411C">
        <w:rPr>
          <w:color w:val="auto"/>
          <w:sz w:val="22"/>
          <w:szCs w:val="22"/>
        </w:rPr>
        <w:t>na</w:t>
      </w:r>
      <w:r>
        <w:rPr>
          <w:color w:val="auto"/>
          <w:sz w:val="22"/>
          <w:szCs w:val="22"/>
        </w:rPr>
        <w:t xml:space="preserve"> objektech Objednatele, a to v rozsahu a za podmínek uvedených ve specifikaci Díla uvedené blíže v této Smlouvě, včetně všech souvisejících stavebních prací, dodávek a služeb. </w:t>
      </w:r>
    </w:p>
    <w:p w:rsidR="006B0E98" w:rsidRDefault="006B0E98" w:rsidP="006B0E98">
      <w:pPr>
        <w:pStyle w:val="Default"/>
        <w:rPr>
          <w:color w:val="auto"/>
          <w:sz w:val="22"/>
          <w:szCs w:val="22"/>
        </w:rPr>
      </w:pPr>
    </w:p>
    <w:p w:rsidR="006B0E98" w:rsidRDefault="006B0E98" w:rsidP="00CD5E6F">
      <w:pPr>
        <w:pStyle w:val="Default"/>
        <w:numPr>
          <w:ilvl w:val="0"/>
          <w:numId w:val="1"/>
        </w:numPr>
        <w:jc w:val="both"/>
        <w:rPr>
          <w:color w:val="auto"/>
          <w:sz w:val="22"/>
          <w:szCs w:val="22"/>
        </w:rPr>
      </w:pPr>
      <w:r>
        <w:rPr>
          <w:color w:val="auto"/>
          <w:sz w:val="22"/>
          <w:szCs w:val="22"/>
        </w:rPr>
        <w:t xml:space="preserve">Dílo je blíže specifikováno v Položkovém rozpočtu (Příloha č. </w:t>
      </w:r>
      <w:r w:rsidR="00EC411C">
        <w:rPr>
          <w:color w:val="auto"/>
          <w:sz w:val="22"/>
          <w:szCs w:val="22"/>
        </w:rPr>
        <w:t>1</w:t>
      </w:r>
      <w:r>
        <w:rPr>
          <w:color w:val="auto"/>
          <w:sz w:val="22"/>
          <w:szCs w:val="22"/>
        </w:rPr>
        <w:t xml:space="preserve"> Smlouvy, dále jen „</w:t>
      </w:r>
      <w:r>
        <w:rPr>
          <w:b/>
          <w:bCs/>
          <w:i/>
          <w:iCs/>
          <w:color w:val="auto"/>
          <w:sz w:val="22"/>
          <w:szCs w:val="22"/>
        </w:rPr>
        <w:t>Položkový rozpočet</w:t>
      </w:r>
      <w:r>
        <w:rPr>
          <w:color w:val="auto"/>
          <w:sz w:val="22"/>
          <w:szCs w:val="22"/>
        </w:rPr>
        <w:t xml:space="preserve">“), v Projektové dokumentaci. </w:t>
      </w:r>
    </w:p>
    <w:p w:rsidR="006B0E98" w:rsidRDefault="006B0E98" w:rsidP="006B0E98">
      <w:pPr>
        <w:pStyle w:val="Default"/>
        <w:rPr>
          <w:color w:val="auto"/>
          <w:sz w:val="22"/>
          <w:szCs w:val="22"/>
        </w:rPr>
      </w:pPr>
    </w:p>
    <w:p w:rsidR="006B0E98" w:rsidRDefault="006B0E98" w:rsidP="00CD5E6F">
      <w:pPr>
        <w:pStyle w:val="Default"/>
        <w:numPr>
          <w:ilvl w:val="0"/>
          <w:numId w:val="1"/>
        </w:numPr>
        <w:jc w:val="both"/>
        <w:rPr>
          <w:color w:val="auto"/>
          <w:sz w:val="22"/>
          <w:szCs w:val="22"/>
        </w:rPr>
      </w:pPr>
      <w:r>
        <w:rPr>
          <w:color w:val="auto"/>
          <w:sz w:val="22"/>
          <w:szCs w:val="22"/>
        </w:rPr>
        <w:t xml:space="preserve">Dílo bude sloužit k následujícímu účelu: výroba elektrické energie v daném odběrném místě Objednatele zejm. pro spotřebu v daných odběrných místech Objednatele. </w:t>
      </w:r>
    </w:p>
    <w:p w:rsidR="006B0E98" w:rsidRDefault="006B0E98" w:rsidP="006B0E98">
      <w:pPr>
        <w:pStyle w:val="Default"/>
        <w:pageBreakBefore/>
        <w:rPr>
          <w:color w:val="auto"/>
        </w:rPr>
      </w:pPr>
    </w:p>
    <w:p w:rsidR="004C6225" w:rsidRPr="004C6225" w:rsidRDefault="00CD5E6F" w:rsidP="004C6225">
      <w:pPr>
        <w:pStyle w:val="Default"/>
        <w:numPr>
          <w:ilvl w:val="0"/>
          <w:numId w:val="1"/>
        </w:numPr>
        <w:spacing w:after="18"/>
        <w:ind w:left="284" w:hanging="284"/>
        <w:jc w:val="both"/>
        <w:rPr>
          <w:color w:val="auto"/>
          <w:sz w:val="22"/>
          <w:szCs w:val="22"/>
        </w:rPr>
      </w:pPr>
      <w:r w:rsidRPr="00CD5E6F">
        <w:rPr>
          <w:color w:val="auto"/>
          <w:sz w:val="22"/>
          <w:szCs w:val="22"/>
        </w:rPr>
        <w:t xml:space="preserve"> </w:t>
      </w:r>
      <w:r w:rsidR="006B0E98" w:rsidRPr="00CD5E6F">
        <w:rPr>
          <w:color w:val="auto"/>
          <w:sz w:val="22"/>
          <w:szCs w:val="22"/>
        </w:rPr>
        <w:t xml:space="preserve">Zhotovitel je povinen při provádění Díla provést, dodat a poskytnout veškeré stavební práce, dodávky a služby, kterých je třeba trvale nebo dočasně k řádnému dokončení a předání Díla. Součástí Díla je zejména: </w:t>
      </w:r>
    </w:p>
    <w:p w:rsidR="004C6225" w:rsidRDefault="006B0E98" w:rsidP="004C6225">
      <w:pPr>
        <w:pStyle w:val="Default"/>
        <w:numPr>
          <w:ilvl w:val="1"/>
          <w:numId w:val="1"/>
        </w:numPr>
        <w:spacing w:after="18"/>
        <w:jc w:val="both"/>
        <w:rPr>
          <w:color w:val="auto"/>
          <w:sz w:val="22"/>
          <w:szCs w:val="22"/>
        </w:rPr>
      </w:pPr>
      <w:r w:rsidRPr="00CD5E6F">
        <w:rPr>
          <w:color w:val="auto"/>
          <w:sz w:val="22"/>
          <w:szCs w:val="22"/>
        </w:rPr>
        <w:t xml:space="preserve">doprava a dodávka zařízení/výrobků na místo plnění, </w:t>
      </w:r>
    </w:p>
    <w:p w:rsidR="004C6225" w:rsidRDefault="006B0E98" w:rsidP="004C6225">
      <w:pPr>
        <w:pStyle w:val="Default"/>
        <w:numPr>
          <w:ilvl w:val="1"/>
          <w:numId w:val="1"/>
        </w:numPr>
        <w:spacing w:after="18"/>
        <w:jc w:val="both"/>
        <w:rPr>
          <w:color w:val="auto"/>
          <w:sz w:val="22"/>
          <w:szCs w:val="22"/>
        </w:rPr>
      </w:pPr>
      <w:r w:rsidRPr="00CD5E6F">
        <w:rPr>
          <w:color w:val="auto"/>
          <w:sz w:val="22"/>
          <w:szCs w:val="22"/>
        </w:rPr>
        <w:t xml:space="preserve">montáž, instalace a zprovoznění zařízení/výrobků, </w:t>
      </w:r>
    </w:p>
    <w:p w:rsidR="004C6225" w:rsidRDefault="006B0E98" w:rsidP="004C6225">
      <w:pPr>
        <w:pStyle w:val="Default"/>
        <w:numPr>
          <w:ilvl w:val="1"/>
          <w:numId w:val="1"/>
        </w:numPr>
        <w:spacing w:after="18"/>
        <w:jc w:val="both"/>
        <w:rPr>
          <w:color w:val="auto"/>
          <w:sz w:val="22"/>
          <w:szCs w:val="22"/>
        </w:rPr>
      </w:pPr>
      <w:r w:rsidRPr="00CD5E6F">
        <w:rPr>
          <w:color w:val="auto"/>
          <w:sz w:val="22"/>
          <w:szCs w:val="22"/>
        </w:rPr>
        <w:t xml:space="preserve">předání manuálů k obsluze a údržbě zařízení/výrobků, to vše v českém jazyce, </w:t>
      </w:r>
    </w:p>
    <w:p w:rsidR="004C6225" w:rsidRDefault="006B0E98" w:rsidP="004C6225">
      <w:pPr>
        <w:pStyle w:val="Default"/>
        <w:numPr>
          <w:ilvl w:val="1"/>
          <w:numId w:val="1"/>
        </w:numPr>
        <w:spacing w:after="18"/>
        <w:ind w:left="1418" w:hanging="1058"/>
        <w:jc w:val="both"/>
        <w:rPr>
          <w:color w:val="auto"/>
          <w:sz w:val="22"/>
          <w:szCs w:val="22"/>
        </w:rPr>
      </w:pPr>
      <w:r w:rsidRPr="00CD5E6F">
        <w:rPr>
          <w:color w:val="auto"/>
          <w:sz w:val="22"/>
          <w:szCs w:val="22"/>
        </w:rPr>
        <w:t xml:space="preserve">předání technických listů – osvědčení, katalogových listů či prohlášení o shodě dodávaných výrobků a komponent; </w:t>
      </w:r>
    </w:p>
    <w:p w:rsidR="004C6225" w:rsidRDefault="006B0E98" w:rsidP="004C6225">
      <w:pPr>
        <w:pStyle w:val="Default"/>
        <w:numPr>
          <w:ilvl w:val="1"/>
          <w:numId w:val="1"/>
        </w:numPr>
        <w:spacing w:after="18"/>
        <w:ind w:left="1418" w:hanging="1058"/>
        <w:jc w:val="both"/>
        <w:rPr>
          <w:color w:val="auto"/>
          <w:sz w:val="22"/>
          <w:szCs w:val="22"/>
        </w:rPr>
      </w:pPr>
      <w:r w:rsidRPr="00CD5E6F">
        <w:rPr>
          <w:color w:val="auto"/>
          <w:sz w:val="22"/>
          <w:szCs w:val="22"/>
        </w:rPr>
        <w:t xml:space="preserve">výroba či dodávka, skladování, zabudování a montáž veškerých dílů, materiálů a zařízení týkajících se Díla; </w:t>
      </w:r>
    </w:p>
    <w:p w:rsidR="004C6225" w:rsidRDefault="006B0E98" w:rsidP="004C6225">
      <w:pPr>
        <w:pStyle w:val="Default"/>
        <w:numPr>
          <w:ilvl w:val="1"/>
          <w:numId w:val="1"/>
        </w:numPr>
        <w:spacing w:after="18"/>
        <w:ind w:left="1418" w:hanging="1058"/>
        <w:jc w:val="both"/>
        <w:rPr>
          <w:color w:val="auto"/>
          <w:sz w:val="22"/>
          <w:szCs w:val="22"/>
        </w:rPr>
      </w:pPr>
      <w:r w:rsidRPr="00CD5E6F">
        <w:rPr>
          <w:color w:val="auto"/>
          <w:sz w:val="22"/>
          <w:szCs w:val="22"/>
        </w:rPr>
        <w:t xml:space="preserve">zajištění a provedení všech opatření organizačního a stavebně technologického či montážního charakteru k řádnému provedení Díla; </w:t>
      </w:r>
    </w:p>
    <w:p w:rsidR="004C6225" w:rsidRDefault="006B0E98" w:rsidP="004C6225">
      <w:pPr>
        <w:pStyle w:val="Default"/>
        <w:numPr>
          <w:ilvl w:val="1"/>
          <w:numId w:val="1"/>
        </w:numPr>
        <w:spacing w:after="18"/>
        <w:ind w:left="1418" w:hanging="1058"/>
        <w:jc w:val="both"/>
        <w:rPr>
          <w:color w:val="auto"/>
          <w:sz w:val="22"/>
          <w:szCs w:val="22"/>
        </w:rPr>
      </w:pPr>
      <w:r w:rsidRPr="00CD5E6F">
        <w:rPr>
          <w:color w:val="auto"/>
          <w:sz w:val="22"/>
          <w:szCs w:val="22"/>
        </w:rPr>
        <w:t>průběžný odvoz stavebního a jiného odpadu vzniklého při provádění Díla, zajištění jeho dočasného nebo trvalého uložení, resp. převzetí těchto odpadů do vlastnictví osoby oprávněné k jejich převzetí podle zákona č. 541/2020 Sb., o odpadech, ve znění pozdějších předpisů (dále jen „</w:t>
      </w:r>
      <w:r w:rsidRPr="00CD5E6F">
        <w:rPr>
          <w:b/>
          <w:bCs/>
          <w:i/>
          <w:iCs/>
          <w:color w:val="auto"/>
          <w:sz w:val="22"/>
          <w:szCs w:val="22"/>
        </w:rPr>
        <w:t>Zákon o odpadech</w:t>
      </w:r>
      <w:r w:rsidRPr="00CD5E6F">
        <w:rPr>
          <w:color w:val="auto"/>
          <w:sz w:val="22"/>
          <w:szCs w:val="22"/>
        </w:rPr>
        <w:t xml:space="preserve">“), není-li touto osobou přímo Zhotovitel, </w:t>
      </w:r>
    </w:p>
    <w:p w:rsidR="004C6225" w:rsidRDefault="006B0E98" w:rsidP="004C6225">
      <w:pPr>
        <w:pStyle w:val="Default"/>
        <w:numPr>
          <w:ilvl w:val="1"/>
          <w:numId w:val="1"/>
        </w:numPr>
        <w:spacing w:after="18"/>
        <w:ind w:left="1418" w:hanging="1058"/>
        <w:jc w:val="both"/>
        <w:rPr>
          <w:color w:val="auto"/>
          <w:sz w:val="22"/>
          <w:szCs w:val="22"/>
        </w:rPr>
      </w:pPr>
      <w:r w:rsidRPr="00CD5E6F">
        <w:rPr>
          <w:color w:val="auto"/>
          <w:sz w:val="22"/>
          <w:szCs w:val="22"/>
        </w:rPr>
        <w:t xml:space="preserve">zajištění řádné ochrany stávajících okolních ploch, a to i těch, které nebudou dotčeny stavebními či montážními pracemi, ale budou sloužit k přepravě či uskladnění materiálu nebo k zařízení místa plnění (resp. staveniště), před znečištěním a poškozením po celou dobu provádění Díla a uvedení všech těchto povrchů dotčených prováděním Díla do původního stavu; </w:t>
      </w:r>
    </w:p>
    <w:p w:rsidR="004C6225" w:rsidRDefault="006B0E98" w:rsidP="004C6225">
      <w:pPr>
        <w:pStyle w:val="Default"/>
        <w:numPr>
          <w:ilvl w:val="1"/>
          <w:numId w:val="1"/>
        </w:numPr>
        <w:spacing w:after="18"/>
        <w:ind w:left="1418" w:hanging="1058"/>
        <w:jc w:val="both"/>
        <w:rPr>
          <w:color w:val="auto"/>
          <w:sz w:val="22"/>
          <w:szCs w:val="22"/>
        </w:rPr>
      </w:pPr>
      <w:r w:rsidRPr="00CD5E6F">
        <w:rPr>
          <w:color w:val="auto"/>
          <w:sz w:val="22"/>
          <w:szCs w:val="22"/>
        </w:rPr>
        <w:t>zajištění bezpečnosti a ochrany zdraví při práci (dále jen „</w:t>
      </w:r>
      <w:r w:rsidRPr="00CD5E6F">
        <w:rPr>
          <w:b/>
          <w:bCs/>
          <w:i/>
          <w:iCs/>
          <w:color w:val="auto"/>
          <w:sz w:val="22"/>
          <w:szCs w:val="22"/>
        </w:rPr>
        <w:t>BOZP</w:t>
      </w:r>
      <w:r w:rsidRPr="00CD5E6F">
        <w:rPr>
          <w:color w:val="auto"/>
          <w:sz w:val="22"/>
          <w:szCs w:val="22"/>
        </w:rPr>
        <w:t xml:space="preserve">“) a ochrany životního prostředí, respektování případných požadavků koordinátora BOZP (zejména stanovují-li to právní předpisy a bude-li taková osoba ustanovena); </w:t>
      </w:r>
    </w:p>
    <w:p w:rsidR="004C6225" w:rsidRDefault="006B0E98" w:rsidP="004C6225">
      <w:pPr>
        <w:pStyle w:val="Default"/>
        <w:numPr>
          <w:ilvl w:val="1"/>
          <w:numId w:val="1"/>
        </w:numPr>
        <w:spacing w:after="18"/>
        <w:jc w:val="both"/>
        <w:rPr>
          <w:color w:val="auto"/>
          <w:sz w:val="22"/>
          <w:szCs w:val="22"/>
        </w:rPr>
      </w:pPr>
      <w:r w:rsidRPr="00CD5E6F">
        <w:rPr>
          <w:color w:val="auto"/>
          <w:sz w:val="22"/>
          <w:szCs w:val="22"/>
        </w:rPr>
        <w:t xml:space="preserve">zajištění a kontrola zabezpečení místa plnění (resp. staveniště); </w:t>
      </w:r>
    </w:p>
    <w:p w:rsidR="004C6225" w:rsidRDefault="006B0E98" w:rsidP="004C6225">
      <w:pPr>
        <w:pStyle w:val="Default"/>
        <w:numPr>
          <w:ilvl w:val="1"/>
          <w:numId w:val="1"/>
        </w:numPr>
        <w:spacing w:after="18"/>
        <w:ind w:left="1418" w:hanging="1058"/>
        <w:jc w:val="both"/>
        <w:rPr>
          <w:color w:val="auto"/>
          <w:sz w:val="22"/>
          <w:szCs w:val="22"/>
        </w:rPr>
      </w:pPr>
      <w:r w:rsidRPr="00CD5E6F">
        <w:rPr>
          <w:color w:val="auto"/>
          <w:sz w:val="22"/>
          <w:szCs w:val="22"/>
        </w:rPr>
        <w:t xml:space="preserve">provedení závěrečného úklidu místa plnění (resp. staveniště), odstranění zařízení staveniště a uvedení okolních ploch do původního stavu; </w:t>
      </w:r>
    </w:p>
    <w:p w:rsidR="004C6225" w:rsidRDefault="006B0E98" w:rsidP="004C6225">
      <w:pPr>
        <w:pStyle w:val="Default"/>
        <w:numPr>
          <w:ilvl w:val="1"/>
          <w:numId w:val="1"/>
        </w:numPr>
        <w:spacing w:after="18"/>
        <w:jc w:val="both"/>
        <w:rPr>
          <w:color w:val="auto"/>
          <w:sz w:val="22"/>
          <w:szCs w:val="22"/>
        </w:rPr>
      </w:pPr>
      <w:r w:rsidRPr="00CD5E6F">
        <w:rPr>
          <w:color w:val="auto"/>
          <w:sz w:val="22"/>
          <w:szCs w:val="22"/>
        </w:rPr>
        <w:t xml:space="preserve">zřízení a rozvody přípojek médií a energií během provádění Díla; </w:t>
      </w:r>
    </w:p>
    <w:p w:rsidR="004C6225" w:rsidRDefault="006B0E98" w:rsidP="004C6225">
      <w:pPr>
        <w:pStyle w:val="Default"/>
        <w:numPr>
          <w:ilvl w:val="1"/>
          <w:numId w:val="1"/>
        </w:numPr>
        <w:spacing w:after="18"/>
        <w:ind w:left="1418" w:hanging="1058"/>
        <w:jc w:val="both"/>
        <w:rPr>
          <w:color w:val="auto"/>
          <w:sz w:val="22"/>
          <w:szCs w:val="22"/>
        </w:rPr>
      </w:pPr>
      <w:r w:rsidRPr="00CD5E6F">
        <w:rPr>
          <w:color w:val="auto"/>
          <w:sz w:val="22"/>
          <w:szCs w:val="22"/>
        </w:rPr>
        <w:t xml:space="preserve">provedení veškerých předepsaných zkoušek, revizí, atestů a měření všech prvků, systémů a zařízení tvořících Dílo včetně vystavení dokladů o jejich provedení, doložení atestů, certifikátů, prohlášení o shodě a ostatních dokladů potřebných pro možnost jejich řádného provozování ve smyslu platných a účinných právních předpisů apod. a jejich předání Objednateli; </w:t>
      </w:r>
    </w:p>
    <w:p w:rsidR="006B0E98" w:rsidRPr="00CD5E6F" w:rsidRDefault="006B0E98" w:rsidP="004C6225">
      <w:pPr>
        <w:pStyle w:val="Default"/>
        <w:numPr>
          <w:ilvl w:val="1"/>
          <w:numId w:val="1"/>
        </w:numPr>
        <w:spacing w:after="18"/>
        <w:ind w:left="1418" w:hanging="1058"/>
        <w:jc w:val="both"/>
        <w:rPr>
          <w:color w:val="auto"/>
          <w:sz w:val="22"/>
          <w:szCs w:val="22"/>
        </w:rPr>
      </w:pPr>
      <w:r w:rsidRPr="00CD5E6F">
        <w:rPr>
          <w:color w:val="auto"/>
          <w:sz w:val="22"/>
          <w:szCs w:val="22"/>
        </w:rPr>
        <w:t xml:space="preserve">vypracování dokumentace skutečného provedení Díla. </w:t>
      </w:r>
    </w:p>
    <w:p w:rsidR="006B0E98" w:rsidRDefault="006B0E98" w:rsidP="006B0E98">
      <w:pPr>
        <w:pStyle w:val="Default"/>
        <w:rPr>
          <w:color w:val="auto"/>
          <w:sz w:val="22"/>
          <w:szCs w:val="22"/>
        </w:rPr>
      </w:pPr>
    </w:p>
    <w:p w:rsidR="006B0E98" w:rsidRDefault="006B0E98" w:rsidP="00CD5E6F">
      <w:pPr>
        <w:pStyle w:val="Default"/>
        <w:numPr>
          <w:ilvl w:val="0"/>
          <w:numId w:val="1"/>
        </w:numPr>
        <w:jc w:val="both"/>
        <w:rPr>
          <w:color w:val="auto"/>
          <w:sz w:val="22"/>
          <w:szCs w:val="22"/>
        </w:rPr>
      </w:pPr>
      <w:r>
        <w:rPr>
          <w:color w:val="auto"/>
          <w:sz w:val="22"/>
          <w:szCs w:val="22"/>
        </w:rPr>
        <w:t xml:space="preserve">Součástí Díla jsou dále i všechny výrobky, z nichž se Dílo skládá (z nichž sestává) a kterých bude použito k jeho realizaci, jakož i veškeré práce, dodávky, výkony a služby, kterých je dočasně nebo trvale k řádnému zahájení prací na Díle, k provedení, dokončení a předání předmětu Díla a k jeho úspěšnému uvedení do provozu v souladu s jeho účelem dle Smlouvy. </w:t>
      </w:r>
    </w:p>
    <w:p w:rsidR="006B0E98" w:rsidRDefault="006B0E98" w:rsidP="006B0E98">
      <w:pPr>
        <w:pStyle w:val="Default"/>
        <w:rPr>
          <w:color w:val="auto"/>
          <w:sz w:val="22"/>
          <w:szCs w:val="22"/>
        </w:rPr>
      </w:pPr>
    </w:p>
    <w:p w:rsidR="006B0E98" w:rsidRDefault="006B0E98" w:rsidP="00CD5E6F">
      <w:pPr>
        <w:pStyle w:val="Default"/>
        <w:numPr>
          <w:ilvl w:val="0"/>
          <w:numId w:val="1"/>
        </w:numPr>
        <w:jc w:val="both"/>
        <w:rPr>
          <w:color w:val="auto"/>
          <w:sz w:val="22"/>
          <w:szCs w:val="22"/>
        </w:rPr>
      </w:pPr>
      <w:r>
        <w:rPr>
          <w:color w:val="auto"/>
          <w:sz w:val="22"/>
          <w:szCs w:val="22"/>
        </w:rPr>
        <w:t xml:space="preserve">Rozsah a kvalita Díla jsou dále dány příslušnými technickými normami a právními předpisy platnými a účinnými v době provádění Díla, a dalšími podmínkami Objednatele sjednanými ve Smlouvě. </w:t>
      </w:r>
    </w:p>
    <w:p w:rsidR="006B0E98" w:rsidRDefault="006B0E98" w:rsidP="006B0E98">
      <w:pPr>
        <w:pStyle w:val="Default"/>
        <w:rPr>
          <w:color w:val="auto"/>
          <w:sz w:val="22"/>
          <w:szCs w:val="22"/>
        </w:rPr>
      </w:pPr>
    </w:p>
    <w:p w:rsidR="006B0E98" w:rsidRDefault="006B0E98" w:rsidP="00CD5E6F">
      <w:pPr>
        <w:pStyle w:val="Default"/>
        <w:numPr>
          <w:ilvl w:val="0"/>
          <w:numId w:val="1"/>
        </w:numPr>
        <w:jc w:val="both"/>
        <w:rPr>
          <w:color w:val="auto"/>
          <w:sz w:val="22"/>
          <w:szCs w:val="22"/>
        </w:rPr>
      </w:pPr>
      <w:r>
        <w:rPr>
          <w:color w:val="auto"/>
          <w:sz w:val="22"/>
          <w:szCs w:val="22"/>
        </w:rPr>
        <w:t xml:space="preserve">Zhotovitel je povinen zajistit veškeré nezbytné doklady, prohlídky a přejímky spojené s prováděním Díla. </w:t>
      </w:r>
    </w:p>
    <w:p w:rsidR="006B0E98" w:rsidRPr="00CD5E6F" w:rsidRDefault="006B0E98" w:rsidP="00CD5E6F">
      <w:pPr>
        <w:pStyle w:val="Default"/>
        <w:pageBreakBefore/>
        <w:numPr>
          <w:ilvl w:val="0"/>
          <w:numId w:val="1"/>
        </w:numPr>
        <w:jc w:val="both"/>
        <w:rPr>
          <w:color w:val="auto"/>
          <w:sz w:val="22"/>
          <w:szCs w:val="22"/>
        </w:rPr>
      </w:pPr>
      <w:r w:rsidRPr="00CD5E6F">
        <w:rPr>
          <w:color w:val="auto"/>
          <w:sz w:val="22"/>
          <w:szCs w:val="22"/>
        </w:rPr>
        <w:lastRenderedPageBreak/>
        <w:t xml:space="preserve">Zhotovitel prohlašuje, že před podpisem Smlouvy převzal a seznámil s touto Smlouvou a všemi jejími přílohami a že s ohledem na své znalosti a zkušenosti zhotoví Dílo podle předané Smlouvy a jejích příloh tak, aby mohlo být řádně užíváno k účelu, k němuž má být provedeno, přičemž si poskytnutí sjednaného plnění v souladu se Smlouvou. </w:t>
      </w:r>
    </w:p>
    <w:p w:rsidR="006B0E98" w:rsidRDefault="006B0E98" w:rsidP="006B0E98">
      <w:pPr>
        <w:pStyle w:val="Default"/>
        <w:rPr>
          <w:color w:val="auto"/>
          <w:sz w:val="22"/>
          <w:szCs w:val="22"/>
        </w:rPr>
      </w:pPr>
    </w:p>
    <w:p w:rsidR="006B0E98" w:rsidRDefault="006B0E98" w:rsidP="00CD5E6F">
      <w:pPr>
        <w:pStyle w:val="Default"/>
        <w:numPr>
          <w:ilvl w:val="0"/>
          <w:numId w:val="1"/>
        </w:numPr>
        <w:jc w:val="both"/>
        <w:rPr>
          <w:color w:val="auto"/>
          <w:sz w:val="22"/>
          <w:szCs w:val="22"/>
        </w:rPr>
      </w:pPr>
      <w:r>
        <w:rPr>
          <w:color w:val="auto"/>
          <w:sz w:val="22"/>
          <w:szCs w:val="22"/>
        </w:rPr>
        <w:t xml:space="preserve">Zhotovitel se zavazuje a odpovídá za to, že při provádění Díla nepoužije žádný materiál, o kterém je v době jeho užití známo, že je škodlivý, a to zejména životnímu prostředí nebo zdraví osob, není-li stanoveno jinak. Zhotovitel je povinen provádět důslednou kontrolu nakupovaných materiálů, hmot, surovin a dalších věcí potřebných pro provádění Díla a vyžadovat od výrobců a dodavatelů atesty, prohlášení o shodě, certifikáty a záruční dokumentaci. </w:t>
      </w:r>
    </w:p>
    <w:p w:rsidR="006B0E98" w:rsidRDefault="006B0E98" w:rsidP="006B0E98">
      <w:pPr>
        <w:pStyle w:val="Default"/>
        <w:rPr>
          <w:color w:val="auto"/>
          <w:sz w:val="22"/>
          <w:szCs w:val="22"/>
        </w:rPr>
      </w:pPr>
    </w:p>
    <w:p w:rsidR="006B0E98" w:rsidRDefault="006B0E98" w:rsidP="00CD5E6F">
      <w:pPr>
        <w:pStyle w:val="Default"/>
        <w:numPr>
          <w:ilvl w:val="0"/>
          <w:numId w:val="1"/>
        </w:numPr>
        <w:jc w:val="both"/>
        <w:rPr>
          <w:color w:val="auto"/>
          <w:sz w:val="22"/>
          <w:szCs w:val="22"/>
        </w:rPr>
      </w:pPr>
      <w:r>
        <w:rPr>
          <w:color w:val="auto"/>
          <w:sz w:val="22"/>
          <w:szCs w:val="22"/>
        </w:rPr>
        <w:t xml:space="preserve">Zhotovitel je při určení způsobu provádění Díla vázán příkazy či pokyny Objednatele, pokud Objednatel Zhotoviteli takové příkazy či pokyny udělí. </w:t>
      </w:r>
    </w:p>
    <w:p w:rsidR="006B0E98" w:rsidRDefault="006B0E98" w:rsidP="006B0E98">
      <w:pPr>
        <w:pStyle w:val="Default"/>
        <w:rPr>
          <w:color w:val="auto"/>
          <w:sz w:val="22"/>
          <w:szCs w:val="22"/>
        </w:rPr>
      </w:pPr>
    </w:p>
    <w:p w:rsidR="009A2A4E" w:rsidRDefault="006B0E98" w:rsidP="00CD5E6F">
      <w:pPr>
        <w:pStyle w:val="Default"/>
        <w:numPr>
          <w:ilvl w:val="0"/>
          <w:numId w:val="1"/>
        </w:numPr>
        <w:jc w:val="both"/>
        <w:rPr>
          <w:color w:val="auto"/>
          <w:sz w:val="22"/>
          <w:szCs w:val="22"/>
        </w:rPr>
      </w:pPr>
      <w:r>
        <w:rPr>
          <w:color w:val="auto"/>
          <w:sz w:val="22"/>
          <w:szCs w:val="22"/>
        </w:rPr>
        <w:t xml:space="preserve">Změny Díla, včetně provedení veškerých víceprací, méněprací, změny technologií nebo materiálů, doplňky, rozšíření či zúžení Díla, je možné činit pouze za podmínek stanovených zákonem č. 134/2016 Sb., o zadávání veřejných zakázek, ve znění pozdějších předpisů (dále jen </w:t>
      </w:r>
      <w:r>
        <w:rPr>
          <w:i/>
          <w:iCs/>
          <w:color w:val="auto"/>
          <w:sz w:val="22"/>
          <w:szCs w:val="22"/>
        </w:rPr>
        <w:t>„</w:t>
      </w:r>
      <w:r>
        <w:rPr>
          <w:b/>
          <w:bCs/>
          <w:i/>
          <w:iCs/>
          <w:color w:val="auto"/>
          <w:sz w:val="22"/>
          <w:szCs w:val="22"/>
        </w:rPr>
        <w:t>Zákon o zadávání veřejných zakázek</w:t>
      </w:r>
      <w:r>
        <w:rPr>
          <w:i/>
          <w:iCs/>
          <w:color w:val="auto"/>
          <w:sz w:val="22"/>
          <w:szCs w:val="22"/>
        </w:rPr>
        <w:t>“</w:t>
      </w:r>
      <w:r>
        <w:rPr>
          <w:color w:val="auto"/>
          <w:sz w:val="22"/>
          <w:szCs w:val="22"/>
        </w:rPr>
        <w:t>), a musí být vždy sjednány předem ve formě písemného dodatku ke Smlouvě, nestanoví-li Smlouva jinak. Nebude-li písemný dodatek obsahovat ujednání o důsledcích sjednaných změn na výši sjednané ceny Díla, je Objednatel povinen bez ohledu na sjednané změny Díla zaplatit cenu Díla sjednanou ve Smlouvě.</w:t>
      </w:r>
    </w:p>
    <w:p w:rsidR="009A2A4E" w:rsidRDefault="009A2A4E" w:rsidP="009A2A4E">
      <w:pPr>
        <w:pStyle w:val="Odstavecseseznamem"/>
      </w:pPr>
    </w:p>
    <w:p w:rsidR="004C6225" w:rsidRDefault="006B0E98" w:rsidP="00CD5E6F">
      <w:pPr>
        <w:pStyle w:val="Default"/>
        <w:numPr>
          <w:ilvl w:val="0"/>
          <w:numId w:val="1"/>
        </w:numPr>
        <w:jc w:val="both"/>
        <w:rPr>
          <w:color w:val="auto"/>
          <w:sz w:val="22"/>
          <w:szCs w:val="22"/>
        </w:rPr>
      </w:pPr>
      <w:r>
        <w:rPr>
          <w:color w:val="auto"/>
          <w:sz w:val="22"/>
          <w:szCs w:val="22"/>
        </w:rPr>
        <w:t xml:space="preserve"> </w:t>
      </w:r>
      <w:r w:rsidR="009A2A4E" w:rsidRPr="00CD5E6F">
        <w:rPr>
          <w:color w:val="auto"/>
          <w:sz w:val="22"/>
          <w:szCs w:val="22"/>
        </w:rPr>
        <w:t xml:space="preserve">Termíny plnění při realizaci Díla dle odst. 42 této Smlouvy mohou být přiměřeně prodlouženy za podmínek stanovených Zákonem o zadávání veřejných zakázek, a to zejména: </w:t>
      </w:r>
    </w:p>
    <w:p w:rsidR="004C6225" w:rsidRDefault="004C6225" w:rsidP="004C6225">
      <w:pPr>
        <w:pStyle w:val="Odstavecseseznamem"/>
      </w:pPr>
    </w:p>
    <w:p w:rsidR="004C6225" w:rsidRDefault="009A2A4E" w:rsidP="004C6225">
      <w:pPr>
        <w:pStyle w:val="Default"/>
        <w:numPr>
          <w:ilvl w:val="1"/>
          <w:numId w:val="1"/>
        </w:numPr>
        <w:ind w:left="1418" w:hanging="1058"/>
        <w:jc w:val="both"/>
        <w:rPr>
          <w:color w:val="auto"/>
          <w:sz w:val="22"/>
          <w:szCs w:val="22"/>
        </w:rPr>
      </w:pPr>
      <w:r w:rsidRPr="00CD5E6F">
        <w:rPr>
          <w:color w:val="auto"/>
          <w:sz w:val="22"/>
          <w:szCs w:val="22"/>
        </w:rPr>
        <w:t xml:space="preserve">dojde-li k přerušení prací Zhotovitele na základě písemného pokynu Objednatele a současně </w:t>
      </w:r>
    </w:p>
    <w:p w:rsidR="004C6225" w:rsidRDefault="009A2A4E" w:rsidP="004C6225">
      <w:pPr>
        <w:pStyle w:val="Default"/>
        <w:numPr>
          <w:ilvl w:val="1"/>
          <w:numId w:val="1"/>
        </w:numPr>
        <w:ind w:left="1418" w:hanging="1058"/>
        <w:jc w:val="both"/>
        <w:rPr>
          <w:color w:val="auto"/>
          <w:sz w:val="22"/>
          <w:szCs w:val="22"/>
        </w:rPr>
      </w:pPr>
      <w:r w:rsidRPr="00CD5E6F">
        <w:rPr>
          <w:color w:val="auto"/>
          <w:sz w:val="22"/>
          <w:szCs w:val="22"/>
        </w:rPr>
        <w:t xml:space="preserve">vyplyne-li to z požadavku třetí strany, např. z požadavku jakéhokoliv dotčeného orgánu státní správy či poskytovatele dotace, přičemž takový požadavek a jeho splnění má vliv na termín dokončení Díla, nebo </w:t>
      </w:r>
    </w:p>
    <w:p w:rsidR="006B0E98" w:rsidRDefault="009A2A4E" w:rsidP="004C6225">
      <w:pPr>
        <w:pStyle w:val="Default"/>
        <w:numPr>
          <w:ilvl w:val="1"/>
          <w:numId w:val="1"/>
        </w:numPr>
        <w:ind w:left="1418" w:hanging="1058"/>
        <w:jc w:val="both"/>
        <w:rPr>
          <w:color w:val="auto"/>
          <w:sz w:val="22"/>
          <w:szCs w:val="22"/>
        </w:rPr>
      </w:pPr>
      <w:r w:rsidRPr="00CD5E6F">
        <w:rPr>
          <w:color w:val="auto"/>
          <w:sz w:val="22"/>
          <w:szCs w:val="22"/>
        </w:rPr>
        <w:t>dojde-li k přerušení prací Zhotovitele z důvodu vzniku pro splnění Díla nepříznivých klimatických podmínek anebo vzniku nepřekonatelné a nepředvídatelné překážky, která vznikla nezávisle na vůli Smluvních stran; Smluvní strany jsou povinny se bezodkladně informovat o vzniku takové okolnosti a dohodnout způsob jejího řešení, jinak se takového důvodu nemohou dovolávat. Za nepříznivé klimatické podmínky dle tohoto odstavce Smlouvy jsou považovány takové klimatické podmínky, které znemožňují provádění požadovaných prací anebo užití požadovaných technologií za současného dodržení příslušných technických norem anebo právních předpisů platných a účinných v době provádění Díla.</w:t>
      </w:r>
    </w:p>
    <w:p w:rsidR="006B0E98" w:rsidRDefault="006B0E98" w:rsidP="006B0E98">
      <w:pPr>
        <w:pStyle w:val="Default"/>
        <w:rPr>
          <w:color w:val="auto"/>
          <w:sz w:val="22"/>
          <w:szCs w:val="22"/>
        </w:rPr>
      </w:pPr>
    </w:p>
    <w:p w:rsidR="000A7A31" w:rsidRPr="00B50F30" w:rsidRDefault="000A7A31" w:rsidP="000A7A31">
      <w:pPr>
        <w:ind w:left="426" w:hanging="426"/>
        <w:jc w:val="center"/>
        <w:rPr>
          <w:rFonts w:cs="Arial"/>
          <w:b/>
          <w:sz w:val="32"/>
          <w:szCs w:val="32"/>
        </w:rPr>
      </w:pPr>
      <w:r w:rsidRPr="00B50F30">
        <w:rPr>
          <w:rFonts w:cs="Arial"/>
          <w:b/>
          <w:sz w:val="32"/>
          <w:szCs w:val="32"/>
          <w:highlight w:val="yellow"/>
        </w:rPr>
        <w:t>DOPLNÍ ÚČASTNÍK</w:t>
      </w:r>
    </w:p>
    <w:p w:rsidR="006B0E98" w:rsidRDefault="006B0E98" w:rsidP="006B0E98">
      <w:pPr>
        <w:pStyle w:val="Default"/>
        <w:rPr>
          <w:color w:val="auto"/>
          <w:sz w:val="22"/>
          <w:szCs w:val="22"/>
        </w:rPr>
      </w:pPr>
    </w:p>
    <w:p w:rsidR="006B0E98" w:rsidRDefault="006B0E98" w:rsidP="00CD5E6F">
      <w:pPr>
        <w:pStyle w:val="Default"/>
        <w:jc w:val="center"/>
        <w:rPr>
          <w:b/>
          <w:bCs/>
          <w:color w:val="auto"/>
          <w:sz w:val="22"/>
          <w:szCs w:val="22"/>
        </w:rPr>
      </w:pPr>
      <w:r>
        <w:rPr>
          <w:b/>
          <w:bCs/>
          <w:color w:val="auto"/>
          <w:sz w:val="22"/>
          <w:szCs w:val="22"/>
        </w:rPr>
        <w:t>V. CENA</w:t>
      </w:r>
    </w:p>
    <w:p w:rsidR="00CD5E6F" w:rsidRDefault="00CD5E6F" w:rsidP="00CD5E6F">
      <w:pPr>
        <w:pStyle w:val="Default"/>
        <w:jc w:val="center"/>
        <w:rPr>
          <w:color w:val="auto"/>
          <w:sz w:val="22"/>
          <w:szCs w:val="22"/>
        </w:rPr>
      </w:pPr>
    </w:p>
    <w:p w:rsidR="009A2A4E" w:rsidRDefault="009A2A4E" w:rsidP="009A2A4E">
      <w:pPr>
        <w:pStyle w:val="Default"/>
        <w:numPr>
          <w:ilvl w:val="0"/>
          <w:numId w:val="1"/>
        </w:numPr>
        <w:ind w:left="284" w:hanging="284"/>
        <w:jc w:val="both"/>
        <w:rPr>
          <w:color w:val="auto"/>
          <w:sz w:val="22"/>
          <w:szCs w:val="22"/>
        </w:rPr>
      </w:pPr>
      <w:r>
        <w:rPr>
          <w:color w:val="auto"/>
          <w:sz w:val="22"/>
          <w:szCs w:val="22"/>
        </w:rPr>
        <w:t xml:space="preserve"> </w:t>
      </w:r>
      <w:r w:rsidR="006B0E98">
        <w:rPr>
          <w:color w:val="auto"/>
          <w:sz w:val="22"/>
          <w:szCs w:val="22"/>
        </w:rPr>
        <w:t>Cena za provedení Díla činí</w:t>
      </w:r>
      <w:r w:rsidR="00B06490">
        <w:rPr>
          <w:color w:val="auto"/>
          <w:sz w:val="22"/>
          <w:szCs w:val="22"/>
        </w:rPr>
        <w:t xml:space="preserve"> </w:t>
      </w:r>
      <w:r w:rsidR="006B0E98">
        <w:rPr>
          <w:color w:val="auto"/>
          <w:sz w:val="22"/>
          <w:szCs w:val="22"/>
        </w:rPr>
        <w:t xml:space="preserve"> </w:t>
      </w:r>
      <w:permStart w:id="1616736472" w:edGrp="everyone"/>
      <w:r w:rsidR="00B06490">
        <w:rPr>
          <w:sz w:val="22"/>
          <w:szCs w:val="22"/>
        </w:rPr>
        <w:t>……………………………………</w:t>
      </w:r>
      <w:permEnd w:id="1616736472"/>
      <w:r w:rsidR="006B0E98">
        <w:rPr>
          <w:b/>
          <w:bCs/>
          <w:color w:val="auto"/>
          <w:sz w:val="22"/>
          <w:szCs w:val="22"/>
        </w:rPr>
        <w:t xml:space="preserve"> Kč bez DPH </w:t>
      </w:r>
      <w:r w:rsidR="006B0E98">
        <w:rPr>
          <w:color w:val="auto"/>
          <w:sz w:val="22"/>
          <w:szCs w:val="22"/>
        </w:rPr>
        <w:t>(dále jen „</w:t>
      </w:r>
      <w:r w:rsidR="006B0E98">
        <w:rPr>
          <w:b/>
          <w:bCs/>
          <w:i/>
          <w:iCs/>
          <w:color w:val="auto"/>
          <w:sz w:val="22"/>
          <w:szCs w:val="22"/>
        </w:rPr>
        <w:t>Cena Díla</w:t>
      </w:r>
      <w:r w:rsidR="006B0E98">
        <w:rPr>
          <w:color w:val="auto"/>
          <w:sz w:val="22"/>
          <w:szCs w:val="22"/>
        </w:rPr>
        <w:t xml:space="preserve">“). Cena Díla je podrobně rozčleněna v Položkovém rozpočtu (ve Zhotovitelem oceněném soupisu stavebních prací, dodávek a služeb s výkazem výměr), který tvoří přílohu č. 1 Smlouvy. </w:t>
      </w:r>
      <w:r w:rsidR="00C902FA">
        <w:rPr>
          <w:color w:val="auto"/>
          <w:sz w:val="22"/>
          <w:szCs w:val="22"/>
        </w:rPr>
        <w:t>Statutární město Jihlava jako objednatel prohlašuje, že v případě realizace projektu „</w:t>
      </w:r>
      <w:r w:rsidR="00C902FA">
        <w:rPr>
          <w:b/>
          <w:bCs/>
          <w:color w:val="auto"/>
          <w:sz w:val="22"/>
          <w:szCs w:val="22"/>
        </w:rPr>
        <w:t>Instalace fotovoltaických elektráren v Jihlavě – II. etapa“ se dle §5 odst. 4 Zákona č. 235/2004 Sb., o dani z přidané hodnoty (dále jen zákon o DPH) nepovažuje za osobu povinnou k dani. V případě poskytnutí plnění dle § 92e zákona o DPH se neuplatní režim přenesení daňové povinnosti dle § 92a zákona o DPH.</w:t>
      </w:r>
    </w:p>
    <w:p w:rsidR="009A2A4E" w:rsidRDefault="009A2A4E" w:rsidP="009A2A4E">
      <w:pPr>
        <w:pStyle w:val="Default"/>
        <w:numPr>
          <w:ilvl w:val="0"/>
          <w:numId w:val="1"/>
        </w:numPr>
        <w:ind w:left="284" w:hanging="284"/>
        <w:jc w:val="both"/>
        <w:rPr>
          <w:color w:val="auto"/>
          <w:sz w:val="22"/>
          <w:szCs w:val="22"/>
        </w:rPr>
      </w:pPr>
      <w:r>
        <w:rPr>
          <w:color w:val="auto"/>
          <w:sz w:val="22"/>
          <w:szCs w:val="22"/>
        </w:rPr>
        <w:lastRenderedPageBreak/>
        <w:t xml:space="preserve"> </w:t>
      </w:r>
      <w:r w:rsidRPr="009A2A4E">
        <w:rPr>
          <w:color w:val="auto"/>
          <w:sz w:val="22"/>
          <w:szCs w:val="22"/>
        </w:rPr>
        <w:t>C</w:t>
      </w:r>
      <w:r w:rsidR="006B0E98" w:rsidRPr="009A2A4E">
        <w:rPr>
          <w:color w:val="auto"/>
          <w:sz w:val="22"/>
          <w:szCs w:val="22"/>
        </w:rPr>
        <w:t>ena Díla je stanovena jako pevná, nejvýše přípustná a nepřekročitelná, s výjimkami sjednanými ve Smlouvě.</w:t>
      </w:r>
    </w:p>
    <w:p w:rsidR="00282385" w:rsidRDefault="00282385" w:rsidP="009A2A4E">
      <w:pPr>
        <w:pStyle w:val="Default"/>
        <w:numPr>
          <w:ilvl w:val="0"/>
          <w:numId w:val="1"/>
        </w:numPr>
        <w:ind w:left="284" w:hanging="284"/>
        <w:jc w:val="both"/>
        <w:rPr>
          <w:color w:val="auto"/>
          <w:sz w:val="22"/>
          <w:szCs w:val="22"/>
        </w:rPr>
      </w:pPr>
      <w:r>
        <w:rPr>
          <w:color w:val="auto"/>
          <w:sz w:val="22"/>
          <w:szCs w:val="22"/>
        </w:rPr>
        <w:t xml:space="preserve"> V Ceně Díla jsou rovněž zahrnuty mimo jiné:</w:t>
      </w:r>
    </w:p>
    <w:p w:rsidR="00282385" w:rsidRDefault="00282385" w:rsidP="00282385">
      <w:pPr>
        <w:pStyle w:val="Default"/>
        <w:numPr>
          <w:ilvl w:val="1"/>
          <w:numId w:val="1"/>
        </w:numPr>
        <w:jc w:val="both"/>
        <w:rPr>
          <w:color w:val="auto"/>
          <w:sz w:val="22"/>
          <w:szCs w:val="22"/>
        </w:rPr>
      </w:pPr>
      <w:r w:rsidRPr="009A2A4E">
        <w:rPr>
          <w:color w:val="auto"/>
          <w:sz w:val="22"/>
          <w:szCs w:val="22"/>
        </w:rPr>
        <w:t>náklady na vybudování, zřízení, zprovoznění, provoz, údržbu, úklid, likvidaci a vyklizení zařízení místa plnění (resp. staveniště) pro potřeby Zhotovitele po celou dobu provádění prací na Díle a náklady na úklid místa plnění (resp. staveniště);</w:t>
      </w:r>
    </w:p>
    <w:p w:rsidR="00282385" w:rsidRDefault="00282385" w:rsidP="00282385">
      <w:pPr>
        <w:pStyle w:val="Default"/>
        <w:numPr>
          <w:ilvl w:val="1"/>
          <w:numId w:val="1"/>
        </w:numPr>
        <w:jc w:val="both"/>
        <w:rPr>
          <w:color w:val="auto"/>
          <w:sz w:val="22"/>
          <w:szCs w:val="22"/>
        </w:rPr>
      </w:pPr>
      <w:r w:rsidRPr="009A2A4E">
        <w:rPr>
          <w:color w:val="auto"/>
          <w:sz w:val="22"/>
          <w:szCs w:val="22"/>
        </w:rPr>
        <w:t>dopravní náklady pro personál Zhotovitele a materiál na místo plnění;</w:t>
      </w:r>
    </w:p>
    <w:p w:rsidR="00282385" w:rsidRDefault="00282385" w:rsidP="00282385">
      <w:pPr>
        <w:pStyle w:val="Default"/>
        <w:numPr>
          <w:ilvl w:val="1"/>
          <w:numId w:val="1"/>
        </w:numPr>
        <w:jc w:val="both"/>
        <w:rPr>
          <w:color w:val="auto"/>
          <w:sz w:val="22"/>
          <w:szCs w:val="22"/>
        </w:rPr>
      </w:pPr>
      <w:r w:rsidRPr="009A2A4E">
        <w:rPr>
          <w:color w:val="auto"/>
          <w:sz w:val="22"/>
          <w:szCs w:val="22"/>
        </w:rPr>
        <w:t>náklady na odvoz a likvidaci odpadů vzniklých v souvislosti s prováděním Díla;</w:t>
      </w:r>
    </w:p>
    <w:p w:rsidR="00282385" w:rsidRDefault="00282385" w:rsidP="00282385">
      <w:pPr>
        <w:pStyle w:val="Default"/>
        <w:numPr>
          <w:ilvl w:val="1"/>
          <w:numId w:val="1"/>
        </w:numPr>
        <w:jc w:val="both"/>
        <w:rPr>
          <w:color w:val="auto"/>
          <w:sz w:val="22"/>
          <w:szCs w:val="22"/>
        </w:rPr>
      </w:pPr>
      <w:r w:rsidRPr="009A2A4E">
        <w:rPr>
          <w:color w:val="auto"/>
          <w:sz w:val="22"/>
          <w:szCs w:val="22"/>
        </w:rPr>
        <w:t>cena vypracování veškeré dokumentace ve smyslu odstavce 77 Smlouvy;</w:t>
      </w:r>
    </w:p>
    <w:p w:rsidR="00282385" w:rsidRDefault="00282385" w:rsidP="00282385">
      <w:pPr>
        <w:pStyle w:val="Default"/>
        <w:numPr>
          <w:ilvl w:val="1"/>
          <w:numId w:val="1"/>
        </w:numPr>
        <w:jc w:val="both"/>
        <w:rPr>
          <w:color w:val="auto"/>
          <w:sz w:val="22"/>
          <w:szCs w:val="22"/>
        </w:rPr>
      </w:pPr>
      <w:r w:rsidRPr="009A2A4E">
        <w:rPr>
          <w:color w:val="auto"/>
          <w:sz w:val="22"/>
          <w:szCs w:val="22"/>
        </w:rPr>
        <w:t>náklady na mechanizaci, spotřeba energií a vody a další náklady Zhotovitele nutné pro včasné a kompletní provedení Díla podle Smlouvy;</w:t>
      </w:r>
    </w:p>
    <w:p w:rsidR="00282385" w:rsidRDefault="00282385" w:rsidP="00282385">
      <w:pPr>
        <w:pStyle w:val="Default"/>
        <w:numPr>
          <w:ilvl w:val="1"/>
          <w:numId w:val="1"/>
        </w:numPr>
        <w:jc w:val="both"/>
        <w:rPr>
          <w:color w:val="auto"/>
          <w:sz w:val="22"/>
          <w:szCs w:val="22"/>
        </w:rPr>
      </w:pPr>
      <w:r w:rsidRPr="009A2A4E">
        <w:rPr>
          <w:color w:val="auto"/>
          <w:sz w:val="22"/>
          <w:szCs w:val="22"/>
        </w:rPr>
        <w:t>náklady ve formě daní, zaplacených cel, poplatků a jiných obdobných peněžitých plnění.</w:t>
      </w:r>
    </w:p>
    <w:p w:rsidR="00282385" w:rsidRDefault="00282385" w:rsidP="00282385">
      <w:pPr>
        <w:pStyle w:val="Default"/>
        <w:numPr>
          <w:ilvl w:val="0"/>
          <w:numId w:val="1"/>
        </w:numPr>
        <w:jc w:val="both"/>
        <w:rPr>
          <w:color w:val="auto"/>
          <w:sz w:val="22"/>
          <w:szCs w:val="22"/>
        </w:rPr>
      </w:pPr>
      <w:r>
        <w:rPr>
          <w:color w:val="auto"/>
          <w:sz w:val="22"/>
          <w:szCs w:val="22"/>
        </w:rPr>
        <w:t>Vyskytne-li se při provádění Díla potřeba provést vícepráce, je Zhotovitel povinen provést bez zbytečného odkladu přesný soupis všech víceprací, které je nutné provést, včetně jejich ocenění s ohledem na počet měrných jednotek a jednotkové ceny podle následujícího odstavce, a tento soupis předložit Objednateli ke schválení. Objednatel je povinen vyjádřit se k podle předchozí věty Zhotovitelem navrženému soupisu víceprací nejpozději do 5 pracovních dnů ode dne jeho předložení Zhotovitelem Objednateli. Bude-li navržený soupis víceprací Objednatelem schválen, provedou Smluvní strany změnu rozsahu Díla a Ceny Díla podle schváleného soupisu víceprací formou dodatku ke Smlouvě v souladu s platnými a účinnými právními předpisy. Zhotovitel není oprávněn požadovat zvýšení Ceny Díla, jestliže přesný soupis víceprací včetně jejich ocenění s ohledem na počet měrných jednotek a jednotkové ceny podle následujícího odstavce nepředloží Objednateli ke schválení bez zbytečného odkladu poté, kdy se zvýšení Ceny Díla ukázalo jako nevyhnutelné. Zhotovitel bere na vědomí, že provádění víceprací je vázáno na schválení poskytovatelem dotace a příp. poskytovatelem bankovního úvěru určeného k financování provádění Díla (byl-li takový úvěr využit k financování provádění Díla).</w:t>
      </w:r>
    </w:p>
    <w:p w:rsidR="00282385" w:rsidRDefault="00282385" w:rsidP="00282385">
      <w:pPr>
        <w:pStyle w:val="Default"/>
        <w:ind w:left="360"/>
        <w:jc w:val="both"/>
        <w:rPr>
          <w:color w:val="auto"/>
          <w:sz w:val="22"/>
          <w:szCs w:val="22"/>
        </w:rPr>
      </w:pPr>
    </w:p>
    <w:p w:rsidR="00282385" w:rsidRDefault="00282385" w:rsidP="00282385">
      <w:pPr>
        <w:pStyle w:val="Default"/>
        <w:numPr>
          <w:ilvl w:val="0"/>
          <w:numId w:val="1"/>
        </w:numPr>
        <w:jc w:val="both"/>
        <w:rPr>
          <w:color w:val="auto"/>
          <w:sz w:val="22"/>
          <w:szCs w:val="22"/>
        </w:rPr>
      </w:pPr>
      <w:r>
        <w:rPr>
          <w:color w:val="auto"/>
          <w:sz w:val="22"/>
          <w:szCs w:val="22"/>
        </w:rPr>
        <w:t>Ke změně Ceny Díla může dojít zejména (nikoliv však výlučně) v těchto případech:</w:t>
      </w:r>
    </w:p>
    <w:p w:rsidR="00282385" w:rsidRDefault="00282385" w:rsidP="00282385">
      <w:pPr>
        <w:pStyle w:val="Default"/>
        <w:numPr>
          <w:ilvl w:val="1"/>
          <w:numId w:val="1"/>
        </w:numPr>
        <w:jc w:val="both"/>
        <w:rPr>
          <w:color w:val="auto"/>
          <w:sz w:val="22"/>
          <w:szCs w:val="22"/>
        </w:rPr>
      </w:pPr>
      <w:r>
        <w:rPr>
          <w:color w:val="auto"/>
          <w:sz w:val="22"/>
          <w:szCs w:val="22"/>
        </w:rPr>
        <w:t>Objednatel požaduje práce, které nejsou v předmětu Díla;</w:t>
      </w:r>
    </w:p>
    <w:p w:rsidR="00282385" w:rsidRDefault="00282385" w:rsidP="00282385">
      <w:pPr>
        <w:pStyle w:val="Default"/>
        <w:numPr>
          <w:ilvl w:val="1"/>
          <w:numId w:val="1"/>
        </w:numPr>
        <w:jc w:val="both"/>
        <w:rPr>
          <w:color w:val="auto"/>
          <w:sz w:val="22"/>
          <w:szCs w:val="22"/>
        </w:rPr>
      </w:pPr>
      <w:r>
        <w:rPr>
          <w:color w:val="auto"/>
          <w:sz w:val="22"/>
          <w:szCs w:val="22"/>
        </w:rPr>
        <w:t>Objednatel požaduje vypustit některé práce předmětu Díla;</w:t>
      </w:r>
    </w:p>
    <w:p w:rsidR="00282385" w:rsidRDefault="00282385" w:rsidP="00282385">
      <w:pPr>
        <w:pStyle w:val="Default"/>
        <w:numPr>
          <w:ilvl w:val="1"/>
          <w:numId w:val="1"/>
        </w:numPr>
        <w:jc w:val="both"/>
        <w:rPr>
          <w:color w:val="auto"/>
          <w:sz w:val="22"/>
          <w:szCs w:val="22"/>
        </w:rPr>
      </w:pPr>
      <w:r>
        <w:rPr>
          <w:color w:val="auto"/>
          <w:sz w:val="22"/>
          <w:szCs w:val="22"/>
        </w:rPr>
        <w:t>při realizaci Díla se zjistí skutečnosti, které nebyly v době podpisu Smlouvy známy, a Zhotovitel je nezavinil ani nemohl předvídat a mají vliv na Cenu Díla,</w:t>
      </w:r>
    </w:p>
    <w:p w:rsidR="00282385" w:rsidRDefault="00282385" w:rsidP="00282385">
      <w:pPr>
        <w:pStyle w:val="Default"/>
        <w:numPr>
          <w:ilvl w:val="1"/>
          <w:numId w:val="1"/>
        </w:numPr>
        <w:jc w:val="both"/>
        <w:rPr>
          <w:color w:val="auto"/>
          <w:sz w:val="22"/>
          <w:szCs w:val="22"/>
        </w:rPr>
      </w:pPr>
      <w:r>
        <w:rPr>
          <w:color w:val="auto"/>
          <w:sz w:val="22"/>
          <w:szCs w:val="22"/>
        </w:rPr>
        <w:t>při realizaci Díla se zjistí skutečnosti odlišné od dokumentace předané Objednatelem (např. neodpovídající geologické či geografické či technické údaje apod.).</w:t>
      </w:r>
    </w:p>
    <w:p w:rsidR="00282385" w:rsidRDefault="00282385" w:rsidP="00282385">
      <w:pPr>
        <w:pStyle w:val="Default"/>
        <w:ind w:left="792"/>
        <w:jc w:val="both"/>
        <w:rPr>
          <w:color w:val="auto"/>
          <w:sz w:val="22"/>
          <w:szCs w:val="22"/>
        </w:rPr>
      </w:pPr>
    </w:p>
    <w:p w:rsidR="00282385" w:rsidRDefault="00282385" w:rsidP="00282385">
      <w:pPr>
        <w:pStyle w:val="Default"/>
        <w:numPr>
          <w:ilvl w:val="0"/>
          <w:numId w:val="1"/>
        </w:numPr>
        <w:jc w:val="both"/>
        <w:rPr>
          <w:color w:val="auto"/>
          <w:sz w:val="22"/>
          <w:szCs w:val="22"/>
        </w:rPr>
      </w:pPr>
      <w:r>
        <w:rPr>
          <w:color w:val="auto"/>
          <w:sz w:val="22"/>
          <w:szCs w:val="22"/>
        </w:rPr>
        <w:t>Smluvní strany se dohodly na následujícím postupu při výpočtu změny Ceny Díla:</w:t>
      </w:r>
    </w:p>
    <w:p w:rsidR="00282385" w:rsidRDefault="00282385" w:rsidP="00282385">
      <w:pPr>
        <w:pStyle w:val="Default"/>
        <w:numPr>
          <w:ilvl w:val="1"/>
          <w:numId w:val="1"/>
        </w:numPr>
        <w:jc w:val="both"/>
        <w:rPr>
          <w:color w:val="auto"/>
          <w:sz w:val="22"/>
          <w:szCs w:val="22"/>
        </w:rPr>
      </w:pPr>
      <w:r>
        <w:rPr>
          <w:color w:val="auto"/>
          <w:sz w:val="22"/>
          <w:szCs w:val="22"/>
        </w:rPr>
        <w:t>v případě rozšíření objemu již sjednaných stavebních prací, dodávek či služeb zpracuje Zhotovitel kalkulaci ceny z cen uvedených v Položkovém rozpočtu;</w:t>
      </w:r>
    </w:p>
    <w:p w:rsidR="00282385" w:rsidRDefault="00282385" w:rsidP="00282385">
      <w:pPr>
        <w:pStyle w:val="Default"/>
        <w:numPr>
          <w:ilvl w:val="1"/>
          <w:numId w:val="1"/>
        </w:numPr>
        <w:jc w:val="both"/>
        <w:rPr>
          <w:color w:val="auto"/>
          <w:sz w:val="22"/>
          <w:szCs w:val="22"/>
        </w:rPr>
      </w:pPr>
      <w:r>
        <w:rPr>
          <w:color w:val="auto"/>
          <w:sz w:val="22"/>
          <w:szCs w:val="22"/>
        </w:rPr>
        <w:t>v případě, že se bude jednat o stavební práce, dodávky či služby, které nejsou zahrnuty v Položkovém rozpočtu, zpracuje Zhotovitel kalkulaci ceny s využitím aktuálních ceníků cenové soustavy ÚRS;</w:t>
      </w:r>
    </w:p>
    <w:p w:rsidR="00282385" w:rsidRDefault="00282385" w:rsidP="00282385">
      <w:pPr>
        <w:pStyle w:val="Default"/>
        <w:numPr>
          <w:ilvl w:val="1"/>
          <w:numId w:val="1"/>
        </w:numPr>
        <w:jc w:val="both"/>
        <w:rPr>
          <w:color w:val="auto"/>
          <w:sz w:val="22"/>
          <w:szCs w:val="22"/>
        </w:rPr>
      </w:pPr>
      <w:r>
        <w:rPr>
          <w:color w:val="auto"/>
          <w:sz w:val="22"/>
          <w:szCs w:val="22"/>
        </w:rPr>
        <w:t>v případě, že se bude jednat o stavební práce, dodávky či služby, které nelze ocenit postupem podle odst. 25.2 této Smlouvy, Zhotovitel použije ceny v místě a čase obvyklé. Zhotovitel může předložit i nabídku pro Objednatele výhodnější.</w:t>
      </w:r>
    </w:p>
    <w:p w:rsidR="00282385" w:rsidRDefault="00282385" w:rsidP="00282385">
      <w:pPr>
        <w:pStyle w:val="Default"/>
        <w:ind w:left="792"/>
        <w:jc w:val="both"/>
        <w:rPr>
          <w:color w:val="auto"/>
          <w:sz w:val="22"/>
          <w:szCs w:val="22"/>
        </w:rPr>
      </w:pPr>
    </w:p>
    <w:p w:rsidR="00282385" w:rsidRDefault="00282385" w:rsidP="00282385">
      <w:pPr>
        <w:pStyle w:val="Default"/>
        <w:numPr>
          <w:ilvl w:val="0"/>
          <w:numId w:val="1"/>
        </w:numPr>
        <w:jc w:val="both"/>
        <w:rPr>
          <w:color w:val="auto"/>
          <w:sz w:val="22"/>
          <w:szCs w:val="22"/>
        </w:rPr>
      </w:pPr>
      <w:r>
        <w:rPr>
          <w:color w:val="auto"/>
          <w:sz w:val="22"/>
          <w:szCs w:val="22"/>
        </w:rPr>
        <w:t>Po výpočtu změny Ceny Díla vyhotoví Zhotovitel písemný návrh dodatku ke Smlouvě, jehož obsahem bude zejména rozsah změn Díla, změna Ceny Díla včetně detailního položkového rozpočtu a vliv této změny na termíny plnění podle Smlouvy. V případě, že vliv na termíny plnění podle Smlouvy nebude v návrhu dodatku uveden, termíny plnění podle Smlouvy zůstávají beze změny.</w:t>
      </w:r>
    </w:p>
    <w:p w:rsidR="00282385" w:rsidRDefault="00282385" w:rsidP="00282385">
      <w:pPr>
        <w:pStyle w:val="Default"/>
        <w:numPr>
          <w:ilvl w:val="0"/>
          <w:numId w:val="1"/>
        </w:numPr>
        <w:jc w:val="both"/>
        <w:rPr>
          <w:color w:val="auto"/>
          <w:sz w:val="22"/>
          <w:szCs w:val="22"/>
        </w:rPr>
      </w:pPr>
      <w:r>
        <w:rPr>
          <w:color w:val="auto"/>
          <w:sz w:val="22"/>
          <w:szCs w:val="22"/>
        </w:rPr>
        <w:lastRenderedPageBreak/>
        <w:t>Objednatel je povinen zaplatit Zhotoviteli a Zhotovitel je oprávněn Objednateli vyúčtovat pouze Cenu Díla podle Zhotovitelem skutečně provedených stavebních prací, dodávek a služeb, nedohodnou-li se Smluvní strany jinak.</w:t>
      </w:r>
    </w:p>
    <w:p w:rsidR="00282385" w:rsidRDefault="00282385" w:rsidP="00282385">
      <w:pPr>
        <w:pStyle w:val="Default"/>
        <w:numPr>
          <w:ilvl w:val="0"/>
          <w:numId w:val="1"/>
        </w:numPr>
        <w:jc w:val="both"/>
        <w:rPr>
          <w:color w:val="auto"/>
          <w:sz w:val="22"/>
          <w:szCs w:val="22"/>
        </w:rPr>
      </w:pPr>
      <w:r>
        <w:rPr>
          <w:color w:val="auto"/>
          <w:sz w:val="22"/>
          <w:szCs w:val="22"/>
        </w:rPr>
        <w:t>Smluvní strany se dohodly, že § 2620, § 2621 a § 2622 Občanského zákoníku a rovněž obchodní zvyklosti, jež jsou svým smyslem nebo účinky stejné nebo obdobné uvedeným ustanovením, se nepoužijí.</w:t>
      </w:r>
    </w:p>
    <w:p w:rsidR="00282385" w:rsidRDefault="00282385" w:rsidP="00282385">
      <w:pPr>
        <w:pStyle w:val="Default"/>
        <w:ind w:left="360"/>
        <w:jc w:val="both"/>
        <w:rPr>
          <w:color w:val="auto"/>
          <w:sz w:val="22"/>
          <w:szCs w:val="22"/>
        </w:rPr>
      </w:pPr>
    </w:p>
    <w:p w:rsidR="00282385" w:rsidRDefault="00282385" w:rsidP="00282385">
      <w:pPr>
        <w:pStyle w:val="Default"/>
        <w:jc w:val="center"/>
        <w:rPr>
          <w:b/>
          <w:bCs/>
          <w:color w:val="auto"/>
          <w:sz w:val="22"/>
          <w:szCs w:val="22"/>
        </w:rPr>
      </w:pPr>
      <w:r>
        <w:rPr>
          <w:b/>
          <w:bCs/>
          <w:color w:val="auto"/>
          <w:sz w:val="22"/>
          <w:szCs w:val="22"/>
        </w:rPr>
        <w:t>VI. FAKTURACE A PLATEBNÍ PODMÍNKY</w:t>
      </w:r>
    </w:p>
    <w:p w:rsidR="00282385" w:rsidRDefault="00282385" w:rsidP="00282385">
      <w:pPr>
        <w:pStyle w:val="Default"/>
        <w:jc w:val="center"/>
        <w:rPr>
          <w:b/>
          <w:bCs/>
          <w:color w:val="auto"/>
          <w:sz w:val="22"/>
          <w:szCs w:val="22"/>
        </w:rPr>
      </w:pPr>
    </w:p>
    <w:p w:rsidR="00282385" w:rsidRDefault="00282385" w:rsidP="00282385">
      <w:pPr>
        <w:pStyle w:val="Default"/>
        <w:numPr>
          <w:ilvl w:val="0"/>
          <w:numId w:val="1"/>
        </w:numPr>
        <w:jc w:val="both"/>
        <w:rPr>
          <w:color w:val="auto"/>
          <w:sz w:val="22"/>
          <w:szCs w:val="22"/>
        </w:rPr>
      </w:pPr>
      <w:r>
        <w:rPr>
          <w:color w:val="auto"/>
          <w:sz w:val="22"/>
          <w:szCs w:val="22"/>
        </w:rPr>
        <w:t>Je-li Zhotovitel povinen podle ZoDPH uhradit v souvislosti s poskytováním plnění podle Smlouvy DPH a Dílo nepodléhá režimu přenesení daňové povinnosti v souladu s § 92a a § 92e ZoDPH, je Objednatel povinen Zhotoviteli takovou DPH uhradit vedle Ceny Díla. Zhotovitel odpovídá za to, že sazba DPH bude ve vztahu ke všem plněním poskytovaným na základě Smlouvy stanovena v souladu s právními předpisy platnými a účinnými k okamžiku uskutečnění zdanitelného plnění.</w:t>
      </w:r>
    </w:p>
    <w:p w:rsidR="00D626BB" w:rsidRDefault="00D626BB" w:rsidP="00D626BB">
      <w:pPr>
        <w:pStyle w:val="Default"/>
        <w:numPr>
          <w:ilvl w:val="0"/>
          <w:numId w:val="1"/>
        </w:numPr>
        <w:jc w:val="both"/>
        <w:rPr>
          <w:color w:val="auto"/>
          <w:sz w:val="22"/>
          <w:szCs w:val="22"/>
        </w:rPr>
      </w:pPr>
      <w:r>
        <w:rPr>
          <w:color w:val="auto"/>
          <w:sz w:val="22"/>
          <w:szCs w:val="22"/>
        </w:rPr>
        <w:t>Objednatel bude hradit Zhotoviteli Cenu Díla a případnou DPH průběžně měsíčně na základě faktur – daňových dokladů (dále jen „Faktura“) vystavených za stavební práce, dodávky a služby na D9le provedené, dodané a poskytnuté v příslušném kalendářním měsíci, a to k poslednímu dni kalendářního měsíce.</w:t>
      </w:r>
    </w:p>
    <w:p w:rsidR="00282385" w:rsidRDefault="00282385" w:rsidP="00282385">
      <w:pPr>
        <w:pStyle w:val="Default"/>
        <w:numPr>
          <w:ilvl w:val="0"/>
          <w:numId w:val="1"/>
        </w:numPr>
        <w:jc w:val="both"/>
        <w:rPr>
          <w:color w:val="auto"/>
          <w:sz w:val="22"/>
          <w:szCs w:val="22"/>
        </w:rPr>
      </w:pPr>
      <w:r>
        <w:rPr>
          <w:color w:val="auto"/>
          <w:sz w:val="22"/>
          <w:szCs w:val="22"/>
        </w:rPr>
        <w:t>Datum uskutečnění zdanitelného plnění Faktury je vždy poslední den kalendářního měsíce, v němž je Faktura vystavena.</w:t>
      </w:r>
    </w:p>
    <w:p w:rsidR="00282385" w:rsidRDefault="00282385" w:rsidP="00282385">
      <w:pPr>
        <w:pStyle w:val="Default"/>
        <w:numPr>
          <w:ilvl w:val="0"/>
          <w:numId w:val="1"/>
        </w:numPr>
        <w:jc w:val="both"/>
        <w:rPr>
          <w:color w:val="auto"/>
          <w:sz w:val="22"/>
          <w:szCs w:val="22"/>
        </w:rPr>
      </w:pPr>
      <w:r>
        <w:rPr>
          <w:color w:val="auto"/>
          <w:sz w:val="22"/>
          <w:szCs w:val="22"/>
        </w:rPr>
        <w:t>Zhotovitel je povinen poskytovat Objednateli součinnost při prokazování způsobilých a nezpůsobilých výdajů v rámci každé Faktury vystavené Zhotovitelem v souvislosti s prováděním Díla.</w:t>
      </w:r>
    </w:p>
    <w:p w:rsidR="00D626BB" w:rsidRPr="00D626BB" w:rsidRDefault="00282385" w:rsidP="00D626BB">
      <w:pPr>
        <w:pStyle w:val="Default"/>
        <w:numPr>
          <w:ilvl w:val="0"/>
          <w:numId w:val="1"/>
        </w:numPr>
        <w:jc w:val="both"/>
        <w:rPr>
          <w:color w:val="auto"/>
          <w:sz w:val="22"/>
          <w:szCs w:val="22"/>
        </w:rPr>
      </w:pPr>
      <w:r>
        <w:rPr>
          <w:color w:val="auto"/>
          <w:sz w:val="22"/>
          <w:szCs w:val="22"/>
        </w:rPr>
        <w:t>Hovoří-li se v následujících odstavcích tohoto článku Smlouvy o Faktuře, má se na mysli taktéž Závěrečná Faktura.</w:t>
      </w:r>
    </w:p>
    <w:p w:rsidR="00D626BB" w:rsidRPr="00D626BB" w:rsidRDefault="00D626BB" w:rsidP="00D626BB">
      <w:pPr>
        <w:pStyle w:val="Default"/>
        <w:numPr>
          <w:ilvl w:val="0"/>
          <w:numId w:val="1"/>
        </w:numPr>
        <w:jc w:val="both"/>
        <w:rPr>
          <w:color w:val="auto"/>
          <w:sz w:val="22"/>
          <w:szCs w:val="22"/>
        </w:rPr>
      </w:pPr>
      <w:r>
        <w:rPr>
          <w:color w:val="auto"/>
          <w:sz w:val="22"/>
          <w:szCs w:val="22"/>
        </w:rPr>
        <w:t xml:space="preserve">Faktura </w:t>
      </w:r>
      <w:r w:rsidRPr="00D626BB">
        <w:rPr>
          <w:color w:val="auto"/>
          <w:sz w:val="22"/>
          <w:szCs w:val="22"/>
        </w:rPr>
        <w:t xml:space="preserve">musí splňovat náležitosti daňového dokladu podle ZoDPH, včetně případné informace, </w:t>
      </w:r>
    </w:p>
    <w:p w:rsidR="00D626BB" w:rsidRPr="00D626BB" w:rsidRDefault="00D626BB" w:rsidP="00D626BB">
      <w:pPr>
        <w:pStyle w:val="Default"/>
        <w:ind w:firstLine="360"/>
        <w:jc w:val="both"/>
        <w:rPr>
          <w:color w:val="auto"/>
          <w:sz w:val="22"/>
          <w:szCs w:val="22"/>
        </w:rPr>
      </w:pPr>
      <w:r w:rsidRPr="00D626BB">
        <w:rPr>
          <w:color w:val="auto"/>
          <w:sz w:val="22"/>
          <w:szCs w:val="22"/>
        </w:rPr>
        <w:t xml:space="preserve">že provedení Díla podléhá režimu přenesení daňové povinnosti v souladu s § 92a a § 92e ZoDPH. </w:t>
      </w:r>
    </w:p>
    <w:p w:rsidR="00D626BB" w:rsidRPr="00D626BB" w:rsidRDefault="00D626BB" w:rsidP="00D626BB">
      <w:pPr>
        <w:pStyle w:val="Default"/>
        <w:ind w:left="360"/>
        <w:jc w:val="both"/>
        <w:rPr>
          <w:color w:val="auto"/>
          <w:sz w:val="22"/>
          <w:szCs w:val="22"/>
        </w:rPr>
      </w:pPr>
      <w:r w:rsidRPr="00D626BB">
        <w:rPr>
          <w:color w:val="auto"/>
          <w:sz w:val="22"/>
          <w:szCs w:val="22"/>
        </w:rPr>
        <w:t xml:space="preserve">V případě, že Zhotovitel není plátcem DPH, musí Faktura splňovat náležitosti účetního dokladu </w:t>
      </w:r>
      <w:r>
        <w:rPr>
          <w:color w:val="auto"/>
          <w:sz w:val="22"/>
          <w:szCs w:val="22"/>
        </w:rPr>
        <w:t xml:space="preserve"> </w:t>
      </w:r>
      <w:r w:rsidRPr="00D626BB">
        <w:rPr>
          <w:color w:val="auto"/>
          <w:sz w:val="22"/>
          <w:szCs w:val="22"/>
        </w:rPr>
        <w:t>podle zákona č. 563/1991 Sb., o účetnictví, ve znění pozdějších předpisů. Faktura musí vždy</w:t>
      </w:r>
      <w:r>
        <w:rPr>
          <w:color w:val="auto"/>
          <w:sz w:val="22"/>
          <w:szCs w:val="22"/>
        </w:rPr>
        <w:t xml:space="preserve"> </w:t>
      </w:r>
    </w:p>
    <w:p w:rsidR="00D626BB" w:rsidRDefault="00D626BB" w:rsidP="00D626BB">
      <w:pPr>
        <w:pStyle w:val="Default"/>
        <w:ind w:left="360"/>
        <w:jc w:val="both"/>
        <w:rPr>
          <w:color w:val="auto"/>
          <w:sz w:val="22"/>
          <w:szCs w:val="22"/>
        </w:rPr>
      </w:pPr>
      <w:r w:rsidRPr="00D626BB">
        <w:rPr>
          <w:color w:val="auto"/>
          <w:sz w:val="22"/>
          <w:szCs w:val="22"/>
        </w:rPr>
        <w:t>splňovat náležitosti stanovené § 435 Občanského zákoníku</w:t>
      </w:r>
    </w:p>
    <w:p w:rsidR="00282385" w:rsidRDefault="00282385" w:rsidP="00282385">
      <w:pPr>
        <w:pStyle w:val="Default"/>
        <w:numPr>
          <w:ilvl w:val="0"/>
          <w:numId w:val="1"/>
        </w:numPr>
        <w:jc w:val="both"/>
        <w:rPr>
          <w:color w:val="auto"/>
          <w:sz w:val="22"/>
          <w:szCs w:val="22"/>
        </w:rPr>
      </w:pPr>
      <w:r>
        <w:rPr>
          <w:color w:val="auto"/>
          <w:sz w:val="22"/>
          <w:szCs w:val="22"/>
        </w:rPr>
        <w:t>Faktura musí splňovat náležitosti daňového dokladu podle ZoDPH, včetně případné informace, že provedení Díla podléhá režimu přenesení daňové povinnosti v souladu s § 92a a § 92e ZoDPH. V případě, že Zhotovitel není plátcem DPH, musí Faktura splňovat náležitosti účetního dokladu podle zákona č. 563/1991 Sb., o účetnictví, ve znění pozdějších předpisů. Faktura musí vždy splňovat náležitosti stanovené § 435 Občanského zákoníku. Faktura musí dále odpovídat požadavkům stanoveným podmínkami pro poskytnutí dotace z Operačního programu (zejména musí obsahovat název a číslo Projektu).</w:t>
      </w:r>
    </w:p>
    <w:p w:rsidR="00282385" w:rsidRDefault="00282385" w:rsidP="00282385">
      <w:pPr>
        <w:pStyle w:val="Default"/>
        <w:numPr>
          <w:ilvl w:val="0"/>
          <w:numId w:val="1"/>
        </w:numPr>
        <w:jc w:val="both"/>
        <w:rPr>
          <w:color w:val="auto"/>
          <w:sz w:val="22"/>
          <w:szCs w:val="22"/>
        </w:rPr>
      </w:pPr>
      <w:r>
        <w:rPr>
          <w:color w:val="auto"/>
          <w:sz w:val="22"/>
          <w:szCs w:val="22"/>
        </w:rPr>
        <w:t>Stanoví-li Faktura splatnost delší, než je jako minimální stanovena v tomto článku, je Objednatel oprávněn uhradit Cenu Díla, případně její část, a případnou DPH ve lhůtě splatnosti určené ve Faktuře.</w:t>
      </w:r>
    </w:p>
    <w:p w:rsidR="00282385" w:rsidRDefault="00282385" w:rsidP="00282385">
      <w:pPr>
        <w:pStyle w:val="Default"/>
        <w:numPr>
          <w:ilvl w:val="0"/>
          <w:numId w:val="1"/>
        </w:numPr>
        <w:jc w:val="both"/>
        <w:rPr>
          <w:color w:val="auto"/>
          <w:sz w:val="22"/>
          <w:szCs w:val="22"/>
        </w:rPr>
      </w:pPr>
      <w:r>
        <w:rPr>
          <w:color w:val="auto"/>
          <w:sz w:val="22"/>
          <w:szCs w:val="22"/>
        </w:rPr>
        <w:t>Cena Díla, případně její příslušná část, a případná DPH je uhrazena vždy dnem jejich odepsání z bankovního účtu Objednatele.</w:t>
      </w:r>
    </w:p>
    <w:p w:rsidR="00282385" w:rsidRDefault="00282385" w:rsidP="00282385">
      <w:pPr>
        <w:pStyle w:val="Default"/>
        <w:numPr>
          <w:ilvl w:val="0"/>
          <w:numId w:val="1"/>
        </w:numPr>
        <w:jc w:val="both"/>
        <w:rPr>
          <w:color w:val="auto"/>
          <w:sz w:val="22"/>
          <w:szCs w:val="22"/>
        </w:rPr>
      </w:pPr>
      <w:r>
        <w:rPr>
          <w:color w:val="auto"/>
          <w:sz w:val="22"/>
          <w:szCs w:val="22"/>
        </w:rPr>
        <w:t>Vyplývá-li z informací zveřejněných správcem daně ve smyslu ZoDPH, že Zhotovitel je nespolehlivým plátcem DPH, je Objednatel oprávněn příslušnou DPH uhradit přímo místně a věcně příslušnému správci daně Zhotovitele. Tento odstavec se užije pouze v případě, že Dílo nepodléhá režimu přenesení daňové povinnosti v souladu s § 92a a § 92e ZoDPH.</w:t>
      </w:r>
    </w:p>
    <w:p w:rsidR="00282385" w:rsidRDefault="00282385" w:rsidP="00282385">
      <w:pPr>
        <w:pStyle w:val="Default"/>
        <w:numPr>
          <w:ilvl w:val="0"/>
          <w:numId w:val="1"/>
        </w:numPr>
        <w:jc w:val="both"/>
        <w:rPr>
          <w:color w:val="auto"/>
          <w:sz w:val="22"/>
          <w:szCs w:val="22"/>
        </w:rPr>
      </w:pPr>
      <w:r>
        <w:rPr>
          <w:color w:val="auto"/>
          <w:sz w:val="22"/>
          <w:szCs w:val="22"/>
        </w:rPr>
        <w:t xml:space="preserve">Bude-li Faktura obsahovat číslo bankovního účtu určeného k úhradě Ceny Díla nebo její části a případné DPH, které není správcem daně ve smyslu ZoDPH zveřejněno jako číslo bankovního účtu, které je Zhotovitelem používáno pro ekonomickou činnost, je Objednatel oprávněn uhradit Cenu Díla nebo její část, na něž byla vystavena Faktura, a případnou DPH na bankovní účet zveřejněný správcem daně ve smyslu ZoDPH jako bankovní účet, který je Zhotovitelem používán pro ekonomickou činnost. Ve vztahu k Objednatelem případně hrazené DPH se tento odstavec užije </w:t>
      </w:r>
      <w:r>
        <w:rPr>
          <w:color w:val="auto"/>
          <w:sz w:val="22"/>
          <w:szCs w:val="22"/>
        </w:rPr>
        <w:lastRenderedPageBreak/>
        <w:t>pouze v případě, že Dílo nepodléhá režimu přenesení daňové povinnosti v souladu s § 92a a § 92e ZoDPH.</w:t>
      </w:r>
    </w:p>
    <w:p w:rsidR="00282385" w:rsidRDefault="00282385" w:rsidP="00282385">
      <w:pPr>
        <w:pStyle w:val="Default"/>
        <w:numPr>
          <w:ilvl w:val="0"/>
          <w:numId w:val="1"/>
        </w:numPr>
        <w:jc w:val="both"/>
        <w:rPr>
          <w:color w:val="auto"/>
          <w:sz w:val="22"/>
          <w:szCs w:val="22"/>
        </w:rPr>
      </w:pPr>
      <w:r>
        <w:rPr>
          <w:color w:val="auto"/>
          <w:sz w:val="22"/>
          <w:szCs w:val="22"/>
        </w:rPr>
        <w:t>Nebude-li příslušná Faktura obsahovat některou povinnou nebo dohodnutou náležitost nebo bude-li chybně stanovena Cena Díla, případně její část, DPH nebo jiná náležitost Faktury, je Objednatel oprávněn tuto Fakturu vrátit Zhotoviteli k provedení opravy s vyznačením důvodu vrácení. Zhotovitel je povinen opravit Fakturu podle pokynů Objednatele a opravenou Fakturu neprodleně doručit Objednateli.</w:t>
      </w:r>
    </w:p>
    <w:p w:rsidR="00282385" w:rsidRDefault="00282385" w:rsidP="00282385">
      <w:pPr>
        <w:pStyle w:val="Default"/>
        <w:numPr>
          <w:ilvl w:val="0"/>
          <w:numId w:val="1"/>
        </w:numPr>
        <w:jc w:val="both"/>
        <w:rPr>
          <w:color w:val="auto"/>
          <w:sz w:val="22"/>
          <w:szCs w:val="22"/>
        </w:rPr>
      </w:pPr>
      <w:r>
        <w:rPr>
          <w:color w:val="auto"/>
          <w:sz w:val="22"/>
          <w:szCs w:val="22"/>
        </w:rPr>
        <w:t>Vzhledem k financování Projektu z Operačního programu probíhá kontrola vystavených Faktur poskytovatelem dotace. Pokud budou v rámci této kontroly poskytovatelem dotace ve Faktuře nebo dokladech přiložených k Faktuře zjištěny nedostatky, je Objednatel rovněž oprávněn tuto Fakturu Zhotoviteli vrátit. Zhotovitel je povinen takovou Fakturu, případně její přílohy, opravit podle pokynů Objednatele a opravenou Fakturu neprodleně doručit Objednateli. Zhotovitel bere na vědomí a souhlasí s tím, že se v případě finanční kontroly Objednatele poskytovatelem dotace či jiným orgánem státní správy nebo samosprávy tato kontrola vztahuje také na prostředky jemu vyplacené na základě této Smlouvy a zavazuje se poskytnout veškerou nezbytnou součinnost a umožnit tak u své osoby taktéž tuto finanční kontrolu.</w:t>
      </w:r>
    </w:p>
    <w:p w:rsidR="00282385" w:rsidRDefault="00282385" w:rsidP="00282385">
      <w:pPr>
        <w:pStyle w:val="Default"/>
        <w:numPr>
          <w:ilvl w:val="0"/>
          <w:numId w:val="1"/>
        </w:numPr>
        <w:jc w:val="both"/>
        <w:rPr>
          <w:color w:val="auto"/>
          <w:sz w:val="22"/>
          <w:szCs w:val="22"/>
        </w:rPr>
      </w:pPr>
      <w:r>
        <w:rPr>
          <w:color w:val="auto"/>
          <w:sz w:val="22"/>
          <w:szCs w:val="22"/>
        </w:rPr>
        <w:t>Smluvní strany se dohodly, že pokud bude Dílo předáno s vadami a nedodělky v souladu s odstavcem 79 Smlouvy, je Objednatel oprávněn nezaplatit část Ceny Díla a případnou DPH odhadem přiměřeně odpovídající jeho právu na slevu z důvodu vadného plnění do doby, než budou veškeré vady a nedodělky odstraněny.</w:t>
      </w:r>
    </w:p>
    <w:p w:rsidR="00494073" w:rsidRDefault="00494073" w:rsidP="00494073">
      <w:pPr>
        <w:pStyle w:val="Default"/>
        <w:jc w:val="both"/>
        <w:rPr>
          <w:color w:val="auto"/>
          <w:sz w:val="22"/>
          <w:szCs w:val="22"/>
        </w:rPr>
      </w:pPr>
    </w:p>
    <w:p w:rsidR="00494073" w:rsidRDefault="00494073" w:rsidP="00494073">
      <w:pPr>
        <w:pStyle w:val="Default"/>
        <w:jc w:val="center"/>
        <w:rPr>
          <w:b/>
          <w:bCs/>
          <w:color w:val="auto"/>
          <w:sz w:val="22"/>
          <w:szCs w:val="22"/>
        </w:rPr>
      </w:pPr>
      <w:r>
        <w:rPr>
          <w:b/>
          <w:bCs/>
          <w:color w:val="auto"/>
          <w:sz w:val="22"/>
          <w:szCs w:val="22"/>
        </w:rPr>
        <w:t>VII. TERMÍNY PLNĚNÍ</w:t>
      </w:r>
    </w:p>
    <w:p w:rsidR="00494073" w:rsidRDefault="00494073" w:rsidP="00494073">
      <w:pPr>
        <w:pStyle w:val="Default"/>
        <w:jc w:val="center"/>
        <w:rPr>
          <w:b/>
          <w:bCs/>
          <w:color w:val="auto"/>
          <w:sz w:val="22"/>
          <w:szCs w:val="22"/>
        </w:rPr>
      </w:pPr>
    </w:p>
    <w:p w:rsidR="00494073" w:rsidRDefault="00494073" w:rsidP="00494073">
      <w:pPr>
        <w:pStyle w:val="Default"/>
        <w:numPr>
          <w:ilvl w:val="0"/>
          <w:numId w:val="1"/>
        </w:numPr>
        <w:rPr>
          <w:color w:val="auto"/>
          <w:sz w:val="22"/>
          <w:szCs w:val="22"/>
        </w:rPr>
      </w:pPr>
      <w:r>
        <w:rPr>
          <w:color w:val="auto"/>
          <w:sz w:val="22"/>
          <w:szCs w:val="22"/>
        </w:rPr>
        <w:t>Dílo bude prováděno v následujících termínech, pokud není ve Smlouvě sjednáno jinak:</w:t>
      </w:r>
    </w:p>
    <w:p w:rsidR="00494073" w:rsidRDefault="00494073" w:rsidP="00494073">
      <w:pPr>
        <w:pStyle w:val="Default"/>
        <w:ind w:left="360"/>
        <w:rPr>
          <w:color w:val="auto"/>
          <w:sz w:val="22"/>
          <w:szCs w:val="22"/>
        </w:rPr>
      </w:pPr>
    </w:p>
    <w:p w:rsidR="00494073" w:rsidRDefault="00494073" w:rsidP="00E35BEF">
      <w:pPr>
        <w:pStyle w:val="Default"/>
        <w:numPr>
          <w:ilvl w:val="1"/>
          <w:numId w:val="1"/>
        </w:numPr>
        <w:ind w:left="1418" w:hanging="1058"/>
        <w:jc w:val="both"/>
        <w:rPr>
          <w:color w:val="auto"/>
          <w:sz w:val="22"/>
          <w:szCs w:val="22"/>
        </w:rPr>
      </w:pPr>
      <w:r>
        <w:rPr>
          <w:b/>
          <w:bCs/>
          <w:color w:val="auto"/>
          <w:sz w:val="22"/>
          <w:szCs w:val="22"/>
        </w:rPr>
        <w:t>Termín předání a převzetí místa plnění (resp. staveniště)</w:t>
      </w:r>
      <w:r>
        <w:rPr>
          <w:color w:val="auto"/>
          <w:sz w:val="22"/>
          <w:szCs w:val="22"/>
        </w:rPr>
        <w:t>: do 10 kalendářních dnů od nabytí účinnosti Smlouvy;</w:t>
      </w:r>
    </w:p>
    <w:p w:rsidR="00494073" w:rsidRDefault="00494073" w:rsidP="00494073">
      <w:pPr>
        <w:pStyle w:val="Default"/>
        <w:ind w:left="792"/>
        <w:jc w:val="both"/>
        <w:rPr>
          <w:color w:val="auto"/>
          <w:sz w:val="22"/>
          <w:szCs w:val="22"/>
        </w:rPr>
      </w:pPr>
    </w:p>
    <w:p w:rsidR="00494073" w:rsidRDefault="00494073" w:rsidP="00E35BEF">
      <w:pPr>
        <w:pStyle w:val="Default"/>
        <w:numPr>
          <w:ilvl w:val="1"/>
          <w:numId w:val="1"/>
        </w:numPr>
        <w:ind w:left="1418" w:hanging="1058"/>
        <w:jc w:val="both"/>
        <w:rPr>
          <w:color w:val="auto"/>
          <w:sz w:val="22"/>
          <w:szCs w:val="22"/>
        </w:rPr>
      </w:pPr>
      <w:r>
        <w:rPr>
          <w:b/>
          <w:bCs/>
          <w:color w:val="auto"/>
          <w:sz w:val="22"/>
          <w:szCs w:val="22"/>
        </w:rPr>
        <w:t>Termín pro dokončení Díla</w:t>
      </w:r>
      <w:r>
        <w:rPr>
          <w:color w:val="auto"/>
          <w:sz w:val="22"/>
          <w:szCs w:val="22"/>
        </w:rPr>
        <w:t>: nejpozději do 150 kalendářních dnů od předání a převzetí místa plnění Zhotovitelem;</w:t>
      </w:r>
    </w:p>
    <w:p w:rsidR="00494073" w:rsidRDefault="00494073" w:rsidP="00E35BEF">
      <w:pPr>
        <w:pStyle w:val="Default"/>
        <w:numPr>
          <w:ilvl w:val="1"/>
          <w:numId w:val="1"/>
        </w:numPr>
        <w:ind w:left="1418" w:hanging="1058"/>
        <w:jc w:val="both"/>
        <w:rPr>
          <w:color w:val="auto"/>
          <w:sz w:val="22"/>
          <w:szCs w:val="22"/>
        </w:rPr>
      </w:pPr>
      <w:r>
        <w:rPr>
          <w:b/>
          <w:bCs/>
          <w:color w:val="auto"/>
          <w:sz w:val="22"/>
          <w:szCs w:val="22"/>
        </w:rPr>
        <w:t>Termín pro předání Díla Objednateli bez vad a nedodělků</w:t>
      </w:r>
      <w:r>
        <w:rPr>
          <w:color w:val="auto"/>
          <w:sz w:val="22"/>
          <w:szCs w:val="22"/>
        </w:rPr>
        <w:t>: nejpozději do 5 kalendářních dnů od Termínu pro dokončení Díla.</w:t>
      </w:r>
    </w:p>
    <w:p w:rsidR="00494073" w:rsidRDefault="00494073" w:rsidP="00494073">
      <w:pPr>
        <w:pStyle w:val="Default"/>
        <w:ind w:left="360"/>
        <w:jc w:val="both"/>
        <w:rPr>
          <w:color w:val="auto"/>
          <w:sz w:val="22"/>
          <w:szCs w:val="22"/>
        </w:rPr>
      </w:pPr>
    </w:p>
    <w:p w:rsidR="00494073" w:rsidRDefault="00494073" w:rsidP="00494073">
      <w:pPr>
        <w:pStyle w:val="Default"/>
        <w:numPr>
          <w:ilvl w:val="0"/>
          <w:numId w:val="1"/>
        </w:numPr>
        <w:jc w:val="both"/>
        <w:rPr>
          <w:color w:val="auto"/>
          <w:sz w:val="22"/>
          <w:szCs w:val="22"/>
        </w:rPr>
      </w:pPr>
      <w:r>
        <w:rPr>
          <w:color w:val="auto"/>
          <w:sz w:val="22"/>
          <w:szCs w:val="22"/>
        </w:rPr>
        <w:t>Zhotovitel je povinen upozornit Objednatele bez zbytečného odkladu na nevhodnou povahu nebo neúplnost věci nebo podkladu, které mu Objednatel předal k provedení Díla, nebo na nevhodnou povahu nebo neúplnost příkazu, který mu Objednatel dal. Jestliže nevhodné nebo věci, podklady nebo příkazy Objednatele překážejí v řádném provádění Díla, Zhotovitel v nezbytném rozsahu přeruší provádění Díla do doby výměny nebo doplnění věcí nebo podkladů nebo změny příkazů Objednatelem, nebo do doby doručení písemného sdělení Objednatele, že trvá na provádění Díla s použitím předaných věcí nebo podkladů nebo na dodržování jeho příkazů. Zhotovitel je povinen pokračovat v provádění Díla v rozsahu, ve kterém mu v tom nebrání nevhodné nebo neúplné věci, podklady nebo příkazy a technologický postup provádění Díla. Lhůty stanovené v odst. 42 Smlouvy, byly-li přerušením provádění Díla přímo dotčeny, se nemění, jestliže se Smluvní strany nedohodnou jinak nebo není-li ve Smlouvě stanoveno jinak.</w:t>
      </w:r>
    </w:p>
    <w:p w:rsidR="00494073" w:rsidRDefault="00494073" w:rsidP="00494073">
      <w:pPr>
        <w:pStyle w:val="Default"/>
        <w:numPr>
          <w:ilvl w:val="0"/>
          <w:numId w:val="1"/>
        </w:numPr>
        <w:jc w:val="both"/>
        <w:rPr>
          <w:color w:val="auto"/>
          <w:sz w:val="22"/>
          <w:szCs w:val="22"/>
        </w:rPr>
      </w:pPr>
      <w:r>
        <w:rPr>
          <w:color w:val="auto"/>
          <w:sz w:val="22"/>
          <w:szCs w:val="22"/>
        </w:rPr>
        <w:t>Zjistí-li Zhotovitel v průběhu provádění Díla, že nelze dodržet termíny plnění stanovené v odstavci 42 Smlouvy, je povinen vždy na to Objednatele upozornit. Tím nejsou dotčeny další povinnosti Zhotovitele, zejména povinnost zaplatit smluvní pokutu za prodlení s předáním Díla a odpovědnost Zhotovitele za škodu.</w:t>
      </w:r>
    </w:p>
    <w:p w:rsidR="00494073" w:rsidRDefault="00494073" w:rsidP="00494073">
      <w:pPr>
        <w:pStyle w:val="Default"/>
        <w:numPr>
          <w:ilvl w:val="0"/>
          <w:numId w:val="1"/>
        </w:numPr>
        <w:jc w:val="both"/>
        <w:rPr>
          <w:color w:val="auto"/>
          <w:sz w:val="22"/>
          <w:szCs w:val="22"/>
        </w:rPr>
      </w:pPr>
      <w:r>
        <w:rPr>
          <w:color w:val="auto"/>
          <w:sz w:val="22"/>
          <w:szCs w:val="22"/>
        </w:rPr>
        <w:t>Termíny plnění podle odstavce 42 Smlouvy mohou být změněny pouze písemným dodatkem ke Smlouvě po dohodě obou Smluvních stran, pokud není ve Smlouvě sjednáno jinak.</w:t>
      </w:r>
    </w:p>
    <w:p w:rsidR="00494073" w:rsidRDefault="00494073" w:rsidP="00494073">
      <w:pPr>
        <w:pStyle w:val="Default"/>
        <w:numPr>
          <w:ilvl w:val="0"/>
          <w:numId w:val="1"/>
        </w:numPr>
        <w:jc w:val="both"/>
        <w:rPr>
          <w:color w:val="auto"/>
          <w:sz w:val="22"/>
          <w:szCs w:val="22"/>
        </w:rPr>
      </w:pPr>
      <w:r>
        <w:rPr>
          <w:color w:val="auto"/>
          <w:sz w:val="22"/>
          <w:szCs w:val="22"/>
        </w:rPr>
        <w:lastRenderedPageBreak/>
        <w:t>Zhotovitel je povinen do 10 kalendářních dnů od nabytí účinnosti Smlouvy předložit Objednateli časový harmonogram plnění Smlouvy. Tento harmonogram bude zpracován v kalendářních týdnech a bude obsahovat nejméně níže uvedené základní uzlové body plnění Smlouvy:</w:t>
      </w:r>
    </w:p>
    <w:p w:rsidR="00494073" w:rsidRDefault="00494073" w:rsidP="00494073">
      <w:pPr>
        <w:pStyle w:val="Default"/>
        <w:numPr>
          <w:ilvl w:val="1"/>
          <w:numId w:val="1"/>
        </w:numPr>
        <w:jc w:val="both"/>
        <w:rPr>
          <w:color w:val="auto"/>
          <w:sz w:val="22"/>
          <w:szCs w:val="22"/>
        </w:rPr>
      </w:pPr>
      <w:r>
        <w:rPr>
          <w:color w:val="auto"/>
          <w:sz w:val="22"/>
          <w:szCs w:val="22"/>
        </w:rPr>
        <w:t>zahájení dodávky a instalace FVE,</w:t>
      </w:r>
    </w:p>
    <w:p w:rsidR="00494073" w:rsidRDefault="00494073" w:rsidP="00494073">
      <w:pPr>
        <w:pStyle w:val="Default"/>
        <w:numPr>
          <w:ilvl w:val="1"/>
          <w:numId w:val="1"/>
        </w:numPr>
        <w:jc w:val="both"/>
        <w:rPr>
          <w:color w:val="auto"/>
          <w:sz w:val="22"/>
          <w:szCs w:val="22"/>
        </w:rPr>
      </w:pPr>
      <w:r>
        <w:rPr>
          <w:color w:val="auto"/>
          <w:sz w:val="22"/>
          <w:szCs w:val="22"/>
        </w:rPr>
        <w:t>dokončení instalace FVE,</w:t>
      </w:r>
    </w:p>
    <w:p w:rsidR="00494073" w:rsidRDefault="00494073" w:rsidP="00494073">
      <w:pPr>
        <w:pStyle w:val="Default"/>
        <w:numPr>
          <w:ilvl w:val="1"/>
          <w:numId w:val="1"/>
        </w:numPr>
        <w:jc w:val="both"/>
        <w:rPr>
          <w:color w:val="auto"/>
          <w:sz w:val="22"/>
          <w:szCs w:val="22"/>
        </w:rPr>
      </w:pPr>
      <w:r>
        <w:rPr>
          <w:color w:val="auto"/>
          <w:sz w:val="22"/>
          <w:szCs w:val="22"/>
        </w:rPr>
        <w:t>dokončení výchozí revize,</w:t>
      </w:r>
    </w:p>
    <w:p w:rsidR="00494073" w:rsidRDefault="00494073" w:rsidP="00494073">
      <w:pPr>
        <w:pStyle w:val="Default"/>
        <w:numPr>
          <w:ilvl w:val="1"/>
          <w:numId w:val="1"/>
        </w:numPr>
        <w:jc w:val="both"/>
        <w:rPr>
          <w:color w:val="auto"/>
          <w:sz w:val="22"/>
          <w:szCs w:val="22"/>
        </w:rPr>
      </w:pPr>
      <w:r>
        <w:rPr>
          <w:color w:val="auto"/>
          <w:sz w:val="22"/>
          <w:szCs w:val="22"/>
        </w:rPr>
        <w:t>předání objednateli do užívání.</w:t>
      </w:r>
    </w:p>
    <w:p w:rsidR="00494073" w:rsidRDefault="00494073" w:rsidP="00494073">
      <w:pPr>
        <w:pStyle w:val="Default"/>
        <w:ind w:left="792"/>
        <w:jc w:val="both"/>
        <w:rPr>
          <w:color w:val="auto"/>
          <w:sz w:val="22"/>
          <w:szCs w:val="22"/>
        </w:rPr>
      </w:pPr>
    </w:p>
    <w:p w:rsidR="00494073" w:rsidRDefault="00494073" w:rsidP="00323873">
      <w:pPr>
        <w:pStyle w:val="Default"/>
        <w:ind w:left="360"/>
        <w:jc w:val="both"/>
        <w:rPr>
          <w:color w:val="auto"/>
          <w:sz w:val="22"/>
          <w:szCs w:val="22"/>
        </w:rPr>
      </w:pPr>
      <w:r>
        <w:rPr>
          <w:color w:val="auto"/>
          <w:sz w:val="22"/>
          <w:szCs w:val="22"/>
        </w:rPr>
        <w:t>Zhotovitel je povinen aktualizovat harmonogram v průběhu plnění Smlouvy, a to bezodkladně (nejpozději do 5 pracovních dnů) ode dne, kdy vyjde najevo změna harmonogramu.</w:t>
      </w:r>
    </w:p>
    <w:p w:rsidR="00494073" w:rsidRDefault="00494073" w:rsidP="00494073">
      <w:pPr>
        <w:pStyle w:val="Default"/>
        <w:ind w:left="360"/>
        <w:jc w:val="both"/>
        <w:rPr>
          <w:color w:val="auto"/>
          <w:sz w:val="22"/>
          <w:szCs w:val="22"/>
        </w:rPr>
      </w:pPr>
    </w:p>
    <w:p w:rsidR="00323873" w:rsidRDefault="00323873" w:rsidP="00323873">
      <w:pPr>
        <w:pStyle w:val="Default"/>
        <w:ind w:left="360"/>
        <w:jc w:val="center"/>
        <w:rPr>
          <w:b/>
          <w:bCs/>
          <w:color w:val="auto"/>
          <w:sz w:val="22"/>
          <w:szCs w:val="22"/>
        </w:rPr>
      </w:pPr>
      <w:r>
        <w:rPr>
          <w:b/>
          <w:bCs/>
          <w:color w:val="auto"/>
          <w:sz w:val="22"/>
          <w:szCs w:val="22"/>
        </w:rPr>
        <w:t>VIII. MÍSTO PLNĚNÍ</w:t>
      </w:r>
    </w:p>
    <w:p w:rsidR="00323873" w:rsidRDefault="00323873" w:rsidP="00323873">
      <w:pPr>
        <w:pStyle w:val="Default"/>
        <w:ind w:left="360"/>
        <w:jc w:val="center"/>
        <w:rPr>
          <w:b/>
          <w:bCs/>
          <w:color w:val="auto"/>
          <w:sz w:val="22"/>
          <w:szCs w:val="22"/>
        </w:rPr>
      </w:pPr>
    </w:p>
    <w:p w:rsidR="00323873" w:rsidRPr="00323873" w:rsidRDefault="00323873" w:rsidP="00323873">
      <w:pPr>
        <w:pStyle w:val="Default"/>
        <w:numPr>
          <w:ilvl w:val="0"/>
          <w:numId w:val="1"/>
        </w:numPr>
        <w:rPr>
          <w:b/>
          <w:bCs/>
          <w:color w:val="auto"/>
          <w:sz w:val="22"/>
          <w:szCs w:val="22"/>
        </w:rPr>
      </w:pPr>
      <w:r>
        <w:rPr>
          <w:color w:val="auto"/>
          <w:sz w:val="22"/>
          <w:szCs w:val="22"/>
        </w:rPr>
        <w:t xml:space="preserve">Místa plnění Díla jsou vymezena v Projektové dokumentaci, a to na adresách: </w:t>
      </w:r>
    </w:p>
    <w:p w:rsidR="00323873" w:rsidRDefault="00323873" w:rsidP="00323873">
      <w:pPr>
        <w:pStyle w:val="Default"/>
        <w:numPr>
          <w:ilvl w:val="1"/>
          <w:numId w:val="1"/>
        </w:numPr>
        <w:rPr>
          <w:bCs/>
          <w:color w:val="auto"/>
          <w:sz w:val="22"/>
          <w:szCs w:val="22"/>
        </w:rPr>
      </w:pPr>
      <w:r>
        <w:rPr>
          <w:bCs/>
          <w:color w:val="auto"/>
          <w:sz w:val="22"/>
          <w:szCs w:val="22"/>
        </w:rPr>
        <w:t>MŠ Mozaika – Antonínův Důl 243, 586 01 Jihlava</w:t>
      </w:r>
    </w:p>
    <w:p w:rsidR="00323873" w:rsidRDefault="00323873" w:rsidP="00323873">
      <w:pPr>
        <w:pStyle w:val="Default"/>
        <w:numPr>
          <w:ilvl w:val="1"/>
          <w:numId w:val="1"/>
        </w:numPr>
        <w:rPr>
          <w:bCs/>
          <w:color w:val="auto"/>
          <w:sz w:val="22"/>
          <w:szCs w:val="22"/>
        </w:rPr>
      </w:pPr>
      <w:r>
        <w:rPr>
          <w:bCs/>
          <w:color w:val="auto"/>
          <w:sz w:val="22"/>
          <w:szCs w:val="22"/>
        </w:rPr>
        <w:t>MŠ Mozaika – Březinova 4041/113, 586 01 Jihlava</w:t>
      </w:r>
    </w:p>
    <w:p w:rsidR="00323873" w:rsidRDefault="00323873" w:rsidP="00323873">
      <w:pPr>
        <w:pStyle w:val="Default"/>
        <w:numPr>
          <w:ilvl w:val="1"/>
          <w:numId w:val="1"/>
        </w:numPr>
        <w:rPr>
          <w:bCs/>
          <w:color w:val="auto"/>
          <w:sz w:val="22"/>
          <w:szCs w:val="22"/>
        </w:rPr>
      </w:pPr>
      <w:r>
        <w:rPr>
          <w:bCs/>
          <w:color w:val="auto"/>
          <w:sz w:val="22"/>
          <w:szCs w:val="22"/>
        </w:rPr>
        <w:t>Základní škola E. Rošického – Jarní 380/22, 586 01 Jihlava</w:t>
      </w:r>
    </w:p>
    <w:p w:rsidR="00323873" w:rsidRDefault="006427A0" w:rsidP="00323873">
      <w:pPr>
        <w:pStyle w:val="Default"/>
        <w:numPr>
          <w:ilvl w:val="1"/>
          <w:numId w:val="1"/>
        </w:numPr>
        <w:rPr>
          <w:bCs/>
          <w:color w:val="auto"/>
          <w:sz w:val="22"/>
          <w:szCs w:val="22"/>
        </w:rPr>
      </w:pPr>
      <w:r>
        <w:rPr>
          <w:bCs/>
          <w:color w:val="auto"/>
          <w:sz w:val="22"/>
          <w:szCs w:val="22"/>
        </w:rPr>
        <w:t>Základní škola Jung</w:t>
      </w:r>
      <w:r w:rsidR="00323873">
        <w:rPr>
          <w:bCs/>
          <w:color w:val="auto"/>
          <w:sz w:val="22"/>
          <w:szCs w:val="22"/>
        </w:rPr>
        <w:t>mannova</w:t>
      </w:r>
      <w:r>
        <w:rPr>
          <w:bCs/>
          <w:color w:val="auto"/>
          <w:sz w:val="22"/>
          <w:szCs w:val="22"/>
        </w:rPr>
        <w:t xml:space="preserve"> 3298/6, 586 01 Jihlava</w:t>
      </w:r>
    </w:p>
    <w:p w:rsidR="006427A0" w:rsidRDefault="006427A0" w:rsidP="00323873">
      <w:pPr>
        <w:pStyle w:val="Default"/>
        <w:numPr>
          <w:ilvl w:val="1"/>
          <w:numId w:val="1"/>
        </w:numPr>
        <w:rPr>
          <w:bCs/>
          <w:color w:val="auto"/>
          <w:sz w:val="22"/>
          <w:szCs w:val="22"/>
        </w:rPr>
      </w:pPr>
      <w:r>
        <w:rPr>
          <w:bCs/>
          <w:color w:val="auto"/>
          <w:sz w:val="22"/>
          <w:szCs w:val="22"/>
        </w:rPr>
        <w:t>MŠ Mozaika – Riegrova 2837/21, 586 01 Jihlava</w:t>
      </w:r>
    </w:p>
    <w:p w:rsidR="006427A0" w:rsidRDefault="006427A0" w:rsidP="00323873">
      <w:pPr>
        <w:pStyle w:val="Default"/>
        <w:numPr>
          <w:ilvl w:val="1"/>
          <w:numId w:val="1"/>
        </w:numPr>
        <w:rPr>
          <w:bCs/>
          <w:color w:val="auto"/>
          <w:sz w:val="22"/>
          <w:szCs w:val="22"/>
        </w:rPr>
      </w:pPr>
      <w:r>
        <w:rPr>
          <w:bCs/>
          <w:color w:val="auto"/>
          <w:sz w:val="22"/>
          <w:szCs w:val="22"/>
        </w:rPr>
        <w:t>MŠ Mozaika – U Dlouhé stěny 50, 586 01 Jihlava</w:t>
      </w:r>
    </w:p>
    <w:p w:rsidR="006427A0" w:rsidRDefault="006427A0" w:rsidP="00323873">
      <w:pPr>
        <w:pStyle w:val="Default"/>
        <w:numPr>
          <w:ilvl w:val="1"/>
          <w:numId w:val="1"/>
        </w:numPr>
        <w:rPr>
          <w:bCs/>
          <w:color w:val="auto"/>
          <w:sz w:val="22"/>
          <w:szCs w:val="22"/>
        </w:rPr>
      </w:pPr>
      <w:r>
        <w:rPr>
          <w:bCs/>
          <w:color w:val="auto"/>
          <w:sz w:val="22"/>
          <w:szCs w:val="22"/>
        </w:rPr>
        <w:t>MŠ Resslova 4263/44, 586 01 Jihlava</w:t>
      </w:r>
    </w:p>
    <w:p w:rsidR="006427A0" w:rsidRDefault="006427A0" w:rsidP="006427A0">
      <w:pPr>
        <w:pStyle w:val="Default"/>
        <w:ind w:left="792"/>
        <w:rPr>
          <w:bCs/>
          <w:color w:val="auto"/>
          <w:sz w:val="22"/>
          <w:szCs w:val="22"/>
        </w:rPr>
      </w:pPr>
    </w:p>
    <w:p w:rsidR="006427A0" w:rsidRPr="006427A0" w:rsidRDefault="006427A0" w:rsidP="006427A0">
      <w:pPr>
        <w:pStyle w:val="Default"/>
        <w:numPr>
          <w:ilvl w:val="0"/>
          <w:numId w:val="1"/>
        </w:numPr>
        <w:jc w:val="both"/>
        <w:rPr>
          <w:bCs/>
          <w:color w:val="auto"/>
          <w:sz w:val="22"/>
          <w:szCs w:val="22"/>
        </w:rPr>
      </w:pPr>
      <w:r>
        <w:rPr>
          <w:color w:val="auto"/>
          <w:sz w:val="22"/>
          <w:szCs w:val="22"/>
        </w:rPr>
        <w:t>Zhotovitel se zavazuje převzít místo plnění od Objednatele v termínu sjednaném v odstavci 42 Smlouvy. Smluvní strany sepíší protokol o předání a převzetí místa plnění.</w:t>
      </w:r>
    </w:p>
    <w:p w:rsidR="006427A0" w:rsidRPr="006427A0" w:rsidRDefault="006427A0" w:rsidP="006427A0">
      <w:pPr>
        <w:pStyle w:val="Default"/>
        <w:numPr>
          <w:ilvl w:val="0"/>
          <w:numId w:val="1"/>
        </w:numPr>
        <w:jc w:val="both"/>
        <w:rPr>
          <w:bCs/>
          <w:color w:val="auto"/>
          <w:sz w:val="22"/>
          <w:szCs w:val="22"/>
        </w:rPr>
      </w:pPr>
      <w:r>
        <w:rPr>
          <w:color w:val="auto"/>
          <w:sz w:val="22"/>
          <w:szCs w:val="22"/>
        </w:rPr>
        <w:t>Zhotovitel je povinen užívat místo plnění pouze pro účely související s prováděním Díla a při užívání místa plnění je povinen dodržovat veškeré právní předpisy.</w:t>
      </w:r>
    </w:p>
    <w:p w:rsidR="006427A0" w:rsidRPr="006427A0" w:rsidRDefault="006427A0" w:rsidP="006427A0">
      <w:pPr>
        <w:pStyle w:val="Default"/>
        <w:numPr>
          <w:ilvl w:val="0"/>
          <w:numId w:val="1"/>
        </w:numPr>
        <w:jc w:val="both"/>
        <w:rPr>
          <w:bCs/>
          <w:color w:val="auto"/>
          <w:sz w:val="22"/>
          <w:szCs w:val="22"/>
        </w:rPr>
      </w:pPr>
      <w:r>
        <w:rPr>
          <w:color w:val="auto"/>
          <w:sz w:val="22"/>
          <w:szCs w:val="22"/>
        </w:rPr>
        <w:t>Zařízení místa plnění, včetně zajištění odběru všech potřebných energií a vody, si po dobu od předání místa plnění Zhotoviteli do doby předání místa plnění zpět Objednateli, zajišťuje a hradí Zhotovitel. Zhotovitel je povinen zajistit samostatná měřící místa s měřidly, která budou evidovat skutečnou výši Zhotovitelem spotřebovaných energií a vody. Objednatelem odsouhlasené výchozí stavy jednotlivých měřidel je Zhotovitel povinen zapsat do stavebního deníku.</w:t>
      </w:r>
    </w:p>
    <w:p w:rsidR="006427A0" w:rsidRPr="006427A0" w:rsidRDefault="006427A0" w:rsidP="006427A0">
      <w:pPr>
        <w:pStyle w:val="Default"/>
        <w:numPr>
          <w:ilvl w:val="0"/>
          <w:numId w:val="1"/>
        </w:numPr>
        <w:jc w:val="both"/>
        <w:rPr>
          <w:bCs/>
          <w:color w:val="auto"/>
          <w:sz w:val="22"/>
          <w:szCs w:val="22"/>
        </w:rPr>
      </w:pPr>
      <w:r>
        <w:rPr>
          <w:color w:val="auto"/>
          <w:sz w:val="22"/>
          <w:szCs w:val="22"/>
        </w:rPr>
        <w:t>Zhotovitel je povinen zajistit řádné vytyčení místa plnění.</w:t>
      </w:r>
    </w:p>
    <w:p w:rsidR="006427A0" w:rsidRPr="006427A0" w:rsidRDefault="006427A0" w:rsidP="006427A0">
      <w:pPr>
        <w:pStyle w:val="Default"/>
        <w:numPr>
          <w:ilvl w:val="0"/>
          <w:numId w:val="1"/>
        </w:numPr>
        <w:jc w:val="both"/>
        <w:rPr>
          <w:bCs/>
          <w:color w:val="auto"/>
          <w:sz w:val="22"/>
          <w:szCs w:val="22"/>
        </w:rPr>
      </w:pPr>
      <w:r>
        <w:rPr>
          <w:color w:val="auto"/>
          <w:sz w:val="22"/>
          <w:szCs w:val="22"/>
        </w:rPr>
        <w:t>Zhotovitel odpovídá za ochranu zdraví a bezpečnost práce všech osob v prostoru místa plnění během provádění Díla po celou dobu ode dne převzetí místa plnění Zhotovitelem do okamžiku převzetí Díla Objednatelem, případně při odstraňování vad a nedodělků Díla přiměřeně i po dobu tohoto odstraňování. Po celou dobu provádění Díla zajistí Zhotovitel bezpečnost práce a provozu, zejména dodržování veškerých právních předpisů o bezpečnosti a ochraně zdraví při práci a požární ochraně na pracovišti a o ochraně životního prostředí, a odpovídá za škody vzniklé jejich porušením, případně při odstraňování vad a nedodělků Díla přiměřeně i po dobu tohoto odstraňování.</w:t>
      </w:r>
    </w:p>
    <w:p w:rsidR="006427A0" w:rsidRPr="006427A0" w:rsidRDefault="006427A0" w:rsidP="006427A0">
      <w:pPr>
        <w:pStyle w:val="Default"/>
        <w:numPr>
          <w:ilvl w:val="0"/>
          <w:numId w:val="1"/>
        </w:numPr>
        <w:jc w:val="both"/>
        <w:rPr>
          <w:bCs/>
          <w:color w:val="auto"/>
          <w:sz w:val="22"/>
          <w:szCs w:val="22"/>
        </w:rPr>
      </w:pPr>
      <w:r>
        <w:rPr>
          <w:color w:val="auto"/>
          <w:sz w:val="22"/>
          <w:szCs w:val="22"/>
        </w:rPr>
        <w:t>Odvod srážkových, odpadních a technologických vod z místa plnění zajišťuje Zhotovitel a je povinen dbát na to, aby nedocházelo k podmáčení místa plnění nebo okolních ploch. Pokud k této činnosti využije veřejných stokových sítí, je povinen tuto skutečnost projednat s vlastníkem těchto sítí a příp. uhradit náklady s tím spojené.</w:t>
      </w:r>
    </w:p>
    <w:p w:rsidR="006427A0" w:rsidRPr="006427A0" w:rsidRDefault="006427A0" w:rsidP="006427A0">
      <w:pPr>
        <w:pStyle w:val="Default"/>
        <w:numPr>
          <w:ilvl w:val="0"/>
          <w:numId w:val="1"/>
        </w:numPr>
        <w:jc w:val="both"/>
        <w:rPr>
          <w:bCs/>
          <w:color w:val="auto"/>
          <w:sz w:val="22"/>
          <w:szCs w:val="22"/>
        </w:rPr>
      </w:pPr>
      <w:r>
        <w:rPr>
          <w:color w:val="auto"/>
          <w:sz w:val="22"/>
          <w:szCs w:val="22"/>
        </w:rPr>
        <w:t>Zhotovitel je povinen skladovat všechny materiály, výrobky, technické vybavení a zařízení dodané na místo plnění tak, aby nedošlo k jejich ztrátě, odcizení, poškození nebo zničení a je povinen respektovat technické podmínky výrobce, jsou-li výrobcem stanoveny.</w:t>
      </w:r>
    </w:p>
    <w:p w:rsidR="006427A0" w:rsidRPr="006427A0" w:rsidRDefault="006427A0" w:rsidP="006427A0">
      <w:pPr>
        <w:pStyle w:val="Default"/>
        <w:numPr>
          <w:ilvl w:val="0"/>
          <w:numId w:val="1"/>
        </w:numPr>
        <w:jc w:val="both"/>
        <w:rPr>
          <w:bCs/>
          <w:color w:val="auto"/>
          <w:sz w:val="22"/>
          <w:szCs w:val="22"/>
        </w:rPr>
      </w:pPr>
      <w:r>
        <w:rPr>
          <w:color w:val="auto"/>
          <w:sz w:val="22"/>
          <w:szCs w:val="22"/>
        </w:rPr>
        <w:t xml:space="preserve">Zhotovitel nese odpovědnost za veškeré škody vzniklé v důsledku činnosti či opomenutí Zhotovitele nebo jeho Podzhotovitelů při provádění Díla nebo v souvislosti s prováděním Díla, včetně škod na přilehlých pozemcích ve vlastnictví jiných osob. Pro účely Smlouvy se poškození věcí na pozemcích jiných osob rozumí taktéž porušení hranic pozemku a přestupky proti zásadám </w:t>
      </w:r>
      <w:r>
        <w:rPr>
          <w:color w:val="auto"/>
          <w:sz w:val="22"/>
          <w:szCs w:val="22"/>
        </w:rPr>
        <w:lastRenderedPageBreak/>
        <w:t>sousedského soužití vedoucí pouze k omezování práv nakládání s majetkem bez vlastního poškození věci.</w:t>
      </w:r>
    </w:p>
    <w:p w:rsidR="006427A0" w:rsidRPr="006427A0" w:rsidRDefault="006427A0" w:rsidP="006427A0">
      <w:pPr>
        <w:pStyle w:val="Default"/>
        <w:numPr>
          <w:ilvl w:val="0"/>
          <w:numId w:val="1"/>
        </w:numPr>
        <w:jc w:val="both"/>
        <w:rPr>
          <w:bCs/>
          <w:color w:val="auto"/>
          <w:sz w:val="22"/>
          <w:szCs w:val="22"/>
        </w:rPr>
      </w:pPr>
      <w:r>
        <w:rPr>
          <w:color w:val="auto"/>
          <w:sz w:val="22"/>
          <w:szCs w:val="22"/>
        </w:rPr>
        <w:t>Zhotovitel je povinen na místě plnění po dobu provádění Díla, případně při odstraňování vad a nedodělků Díla, zachovávat čistotu a pořádek, odstraňovat na své náklady odpady, nečistoty vzniklé prováděním stavebních prací a je povinen místo plnění a zařízení místa plnění řádně zabezpečit proti vniknutí jiných osob a dále s ohledem na své potřeby, v souladu s dokumentací a v souladu s dalšími požadavky vyplývajícími ze Smlouvy.</w:t>
      </w:r>
    </w:p>
    <w:p w:rsidR="006427A0" w:rsidRPr="006427A0" w:rsidRDefault="006427A0" w:rsidP="006427A0">
      <w:pPr>
        <w:pStyle w:val="Default"/>
        <w:numPr>
          <w:ilvl w:val="0"/>
          <w:numId w:val="1"/>
        </w:numPr>
        <w:jc w:val="both"/>
        <w:rPr>
          <w:bCs/>
          <w:color w:val="auto"/>
          <w:sz w:val="22"/>
          <w:szCs w:val="22"/>
        </w:rPr>
      </w:pPr>
      <w:r>
        <w:rPr>
          <w:color w:val="auto"/>
          <w:sz w:val="22"/>
          <w:szCs w:val="22"/>
        </w:rPr>
        <w:t>Zhotovitel je povinen předávat Objednateli doklady o zajištění likvidace odpadů vzniklých prováděním Díla v souladu se Zákonem o odpadech a jeho prováděcími předpisy. Přehled odpadů vzniklých činností Zhotovitele při provádění Díla a způsob jejich využití nebo odstranění, případně důvody jejich uložení, je Zhotovitel povinen předložit Objednateli nejpozději při předání Díla.</w:t>
      </w:r>
    </w:p>
    <w:p w:rsidR="006427A0" w:rsidRPr="006427A0" w:rsidRDefault="006427A0" w:rsidP="006427A0">
      <w:pPr>
        <w:pStyle w:val="Default"/>
        <w:numPr>
          <w:ilvl w:val="0"/>
          <w:numId w:val="1"/>
        </w:numPr>
        <w:jc w:val="both"/>
        <w:rPr>
          <w:bCs/>
          <w:color w:val="auto"/>
          <w:sz w:val="22"/>
          <w:szCs w:val="22"/>
        </w:rPr>
      </w:pPr>
      <w:r>
        <w:rPr>
          <w:color w:val="auto"/>
          <w:sz w:val="22"/>
          <w:szCs w:val="22"/>
        </w:rPr>
        <w:t>Zhotovitel je povinen zabezpečit, aby odpad vzniklý z jeho činnosti do doby jeho likvidace nebo stavební materiál nebyl umísťován mimo místo plnění, není-li takový postup přípustný na základě jiného právního důvodu na straně Zhotovitele (např. na základě vlastnictví či nájmu pozemků mimo místo plnění).</w:t>
      </w:r>
    </w:p>
    <w:p w:rsidR="006427A0" w:rsidRPr="006427A0" w:rsidRDefault="006427A0" w:rsidP="006427A0">
      <w:pPr>
        <w:pStyle w:val="Default"/>
        <w:numPr>
          <w:ilvl w:val="0"/>
          <w:numId w:val="1"/>
        </w:numPr>
        <w:jc w:val="both"/>
        <w:rPr>
          <w:bCs/>
          <w:color w:val="auto"/>
          <w:sz w:val="22"/>
          <w:szCs w:val="22"/>
        </w:rPr>
      </w:pPr>
      <w:r>
        <w:rPr>
          <w:color w:val="auto"/>
          <w:sz w:val="22"/>
          <w:szCs w:val="22"/>
        </w:rPr>
        <w:t>Zhotovitel je povinen bez zbytečného odkladu po vzniku škody způsobené v průběhu provádění Díla na místě plnění tuto škodu odstranit.</w:t>
      </w:r>
    </w:p>
    <w:p w:rsidR="006427A0" w:rsidRPr="006427A0" w:rsidRDefault="006427A0" w:rsidP="006427A0">
      <w:pPr>
        <w:pStyle w:val="Default"/>
        <w:numPr>
          <w:ilvl w:val="0"/>
          <w:numId w:val="1"/>
        </w:numPr>
        <w:jc w:val="both"/>
        <w:rPr>
          <w:bCs/>
          <w:color w:val="auto"/>
          <w:sz w:val="22"/>
          <w:szCs w:val="22"/>
        </w:rPr>
      </w:pPr>
      <w:r>
        <w:rPr>
          <w:color w:val="auto"/>
          <w:sz w:val="22"/>
          <w:szCs w:val="22"/>
        </w:rPr>
        <w:t>Zhotovitel je povinen vyklidit a předat místo plnění Objednateli nejpozději do 10 dnů od převzetí Díla Objednatelem, nebude-li v předávacím protokolu podle odstavce 80 Smlouvy sjednáno jinak. Smluvní strany sepíší protokol o předání a převzetí místa plnění zpět Objednateli. Je-li Zhotovitel povinen provést odstranění vad a nedodělků, je oprávněn ponechat na místě plnění vybavení a materiál v rozsahu nezbytném pro odstranění vad a nedodělků, přičemž toto vybavení a materiál vyklidí ihned po odstranění těchto vad a nedodělků. Vyklizení vybavení a materiálu bude zapsáno do protokolu o odstranění vad a nedodělků Díla. Nevyklidí-li Zhotovitel místo plnění ve sjednaném termínu, je Objednatel oprávněn zabezpečit vyklizení místa plnění jinou osobou a náklady s tím spojené uhradí Zhotovitel Objednateli.</w:t>
      </w:r>
    </w:p>
    <w:p w:rsidR="006427A0" w:rsidRDefault="006427A0" w:rsidP="006427A0">
      <w:pPr>
        <w:pStyle w:val="Default"/>
        <w:jc w:val="both"/>
        <w:rPr>
          <w:color w:val="auto"/>
          <w:sz w:val="22"/>
          <w:szCs w:val="22"/>
        </w:rPr>
      </w:pPr>
    </w:p>
    <w:p w:rsidR="006427A0" w:rsidRPr="00323873" w:rsidRDefault="006427A0" w:rsidP="006427A0">
      <w:pPr>
        <w:pStyle w:val="Default"/>
        <w:jc w:val="both"/>
        <w:rPr>
          <w:bCs/>
          <w:color w:val="auto"/>
          <w:sz w:val="22"/>
          <w:szCs w:val="22"/>
        </w:rPr>
      </w:pPr>
      <w:r>
        <w:rPr>
          <w:color w:val="auto"/>
          <w:sz w:val="22"/>
          <w:szCs w:val="22"/>
        </w:rPr>
        <w:t xml:space="preserve"> </w:t>
      </w:r>
    </w:p>
    <w:p w:rsidR="00323873" w:rsidRDefault="006427A0" w:rsidP="006427A0">
      <w:pPr>
        <w:pStyle w:val="Default"/>
        <w:ind w:left="360"/>
        <w:jc w:val="center"/>
        <w:rPr>
          <w:b/>
          <w:bCs/>
          <w:color w:val="auto"/>
          <w:sz w:val="22"/>
          <w:szCs w:val="22"/>
        </w:rPr>
      </w:pPr>
      <w:r>
        <w:rPr>
          <w:b/>
          <w:bCs/>
          <w:color w:val="auto"/>
          <w:sz w:val="22"/>
          <w:szCs w:val="22"/>
        </w:rPr>
        <w:t>IX. PODMÍNKY PLNĚNÍ PŘEDMĚTU SMLOUVY</w:t>
      </w:r>
    </w:p>
    <w:p w:rsidR="006427A0" w:rsidRDefault="006427A0" w:rsidP="006427A0">
      <w:pPr>
        <w:pStyle w:val="Default"/>
        <w:ind w:left="360"/>
        <w:jc w:val="center"/>
        <w:rPr>
          <w:b/>
          <w:bCs/>
          <w:color w:val="auto"/>
          <w:sz w:val="22"/>
          <w:szCs w:val="22"/>
        </w:rPr>
      </w:pPr>
    </w:p>
    <w:p w:rsidR="006427A0" w:rsidRPr="006427A0" w:rsidRDefault="006427A0" w:rsidP="006427A0">
      <w:pPr>
        <w:pStyle w:val="Default"/>
        <w:numPr>
          <w:ilvl w:val="0"/>
          <w:numId w:val="1"/>
        </w:numPr>
        <w:jc w:val="both"/>
        <w:rPr>
          <w:b/>
          <w:bCs/>
          <w:color w:val="auto"/>
          <w:sz w:val="22"/>
          <w:szCs w:val="22"/>
        </w:rPr>
      </w:pPr>
      <w:r>
        <w:rPr>
          <w:color w:val="auto"/>
          <w:sz w:val="22"/>
          <w:szCs w:val="22"/>
        </w:rPr>
        <w:t>Veškeré odborné práce musí vykonávat pracovníci Zhotovitele nebo jeho Podzhotovitelů mající příslušnou kvalifikaci požadovanou platnými a účinnými právními předpisy. Tuto kvalifikaci je povinen Zhotovitel na požádání prokázat Objednateli (typicky předložením relevantních dokladů), a to do 3 pracovních dnů od doručení žádosti Objednatele.</w:t>
      </w:r>
    </w:p>
    <w:p w:rsidR="006427A0" w:rsidRPr="006427A0" w:rsidRDefault="006427A0" w:rsidP="006427A0">
      <w:pPr>
        <w:pStyle w:val="Default"/>
        <w:numPr>
          <w:ilvl w:val="0"/>
          <w:numId w:val="1"/>
        </w:numPr>
        <w:jc w:val="both"/>
        <w:rPr>
          <w:b/>
          <w:bCs/>
          <w:color w:val="auto"/>
          <w:sz w:val="22"/>
          <w:szCs w:val="22"/>
        </w:rPr>
      </w:pPr>
      <w:r>
        <w:rPr>
          <w:color w:val="auto"/>
          <w:sz w:val="22"/>
          <w:szCs w:val="22"/>
        </w:rPr>
        <w:t>Zhotovitel je povinen vést ode dne převzetí místa plnění (příp. staveniště) stavební deník v souladu se zákonem č. 283/2021 Sb., stavební zákon, ve znění pozdějších předpisů (dále jen „</w:t>
      </w:r>
      <w:r>
        <w:rPr>
          <w:b/>
          <w:bCs/>
          <w:i/>
          <w:iCs/>
          <w:color w:val="auto"/>
          <w:sz w:val="22"/>
          <w:szCs w:val="22"/>
        </w:rPr>
        <w:t>Stavební zákon</w:t>
      </w:r>
      <w:r>
        <w:rPr>
          <w:color w:val="auto"/>
          <w:sz w:val="22"/>
          <w:szCs w:val="22"/>
        </w:rPr>
        <w:t>“), a souvisejícími platnými a účinnými prováděcími předpisy. Stavební deník bude k dispozici kdykoliv v průběhu pracovní doby osobám oprávněným provádět zápisy za Objednatele, případně jiným osobám oprávněným do stavebního deníku zapisovat, v místě provádění Díla s tím, že Objednatel je oprávněn kontrolovat Zhotovitelem provedené zápisy a provádět zápisy svých požadavků, případně připomínek ke Zhotovitelem provedeným zápisům.</w:t>
      </w:r>
    </w:p>
    <w:p w:rsidR="006427A0" w:rsidRPr="006427A0" w:rsidRDefault="006427A0" w:rsidP="006427A0">
      <w:pPr>
        <w:pStyle w:val="Default"/>
        <w:numPr>
          <w:ilvl w:val="0"/>
          <w:numId w:val="1"/>
        </w:numPr>
        <w:jc w:val="both"/>
        <w:rPr>
          <w:b/>
          <w:bCs/>
          <w:color w:val="auto"/>
          <w:sz w:val="22"/>
          <w:szCs w:val="22"/>
        </w:rPr>
      </w:pPr>
      <w:r>
        <w:rPr>
          <w:color w:val="auto"/>
          <w:sz w:val="22"/>
          <w:szCs w:val="22"/>
        </w:rPr>
        <w:t>Do stavebního deníku jsou oprávněni provádět zápisy za Objednatele technický dozor stavebníka (dále jen „</w:t>
      </w:r>
      <w:r>
        <w:rPr>
          <w:b/>
          <w:bCs/>
          <w:i/>
          <w:iCs/>
          <w:color w:val="auto"/>
          <w:sz w:val="22"/>
          <w:szCs w:val="22"/>
        </w:rPr>
        <w:t>TDS</w:t>
      </w:r>
      <w:r>
        <w:rPr>
          <w:color w:val="auto"/>
          <w:sz w:val="22"/>
          <w:szCs w:val="22"/>
        </w:rPr>
        <w:t>“), zástupci Objednatele ve věcech technických, za Zhotovitele potom jeho oprávnění pracovníci nebo zástupci. Osoby podle předchozí věty jsou oprávněny kontrolovat obsah stavebního deníku a nejméně jednou za týden potvrdit kontrolu a k zápisům připojit své stanovisko. Nesouhlasí-li Objednatel, TDS nebo Zhotovitel se zápisem ve stavebním deníku, musí k tomuto zápisu připojit svoje stanovisko, nejpozději do tří pracovních dnů ode dne pořízení takového zápisu.</w:t>
      </w:r>
    </w:p>
    <w:p w:rsidR="006427A0" w:rsidRPr="006427A0" w:rsidRDefault="006427A0" w:rsidP="006427A0">
      <w:pPr>
        <w:pStyle w:val="Default"/>
        <w:numPr>
          <w:ilvl w:val="0"/>
          <w:numId w:val="1"/>
        </w:numPr>
        <w:jc w:val="both"/>
        <w:rPr>
          <w:b/>
          <w:bCs/>
          <w:color w:val="auto"/>
          <w:sz w:val="22"/>
          <w:szCs w:val="22"/>
        </w:rPr>
      </w:pPr>
      <w:r>
        <w:rPr>
          <w:color w:val="auto"/>
          <w:sz w:val="22"/>
          <w:szCs w:val="22"/>
        </w:rPr>
        <w:t>Zhotovitel je povinen zajistit účast svých pověřených pracovníků při kontrole prováděných stavebních prací, kterou provádí TDS nebo Objednatel či jiné osoby, a činit neprodleně opatření k odstranění zjištěných vad. Výkon tohoto dozoru nezbavuje Zhotovitele odpovědnosti za řádné a včasné splnění povinností podle Smlouvy.</w:t>
      </w:r>
    </w:p>
    <w:p w:rsidR="006427A0" w:rsidRPr="006427A0" w:rsidRDefault="006427A0" w:rsidP="006427A0">
      <w:pPr>
        <w:pStyle w:val="Default"/>
        <w:numPr>
          <w:ilvl w:val="0"/>
          <w:numId w:val="1"/>
        </w:numPr>
        <w:jc w:val="both"/>
        <w:rPr>
          <w:b/>
          <w:bCs/>
          <w:color w:val="auto"/>
          <w:sz w:val="22"/>
          <w:szCs w:val="22"/>
        </w:rPr>
      </w:pPr>
      <w:r>
        <w:rPr>
          <w:color w:val="auto"/>
          <w:sz w:val="22"/>
          <w:szCs w:val="22"/>
        </w:rPr>
        <w:lastRenderedPageBreak/>
        <w:t>Zhotovitel je povinen informovat Objednatele a TDS o stavu rozpracovaného Díla na pravidelných poradách (tzv. kontrolních dnech), které bude Objednatel organizovat podle potřeby, nejméně jednou za 7 kalendářních dnů. Zápisy z těchto porad bude pořizovat Objednatel nebo TDS. Zhotovitel se zavazuje zajistit vždy účast vedoucího realizačního týmu, případně jeho zástupce, případně i odpovědných zástupců Podzhotovitelů Zhotovitele, a zapisovat do stavebního deníku datum konání těchto porad a závěry a zjištění z těchto porad vyplývající.</w:t>
      </w:r>
    </w:p>
    <w:p w:rsidR="006427A0" w:rsidRPr="006427A0" w:rsidRDefault="006427A0" w:rsidP="006427A0">
      <w:pPr>
        <w:pStyle w:val="Default"/>
        <w:numPr>
          <w:ilvl w:val="0"/>
          <w:numId w:val="1"/>
        </w:numPr>
        <w:jc w:val="both"/>
        <w:rPr>
          <w:b/>
          <w:bCs/>
          <w:color w:val="auto"/>
          <w:sz w:val="22"/>
          <w:szCs w:val="22"/>
        </w:rPr>
      </w:pPr>
      <w:r>
        <w:rPr>
          <w:color w:val="auto"/>
          <w:sz w:val="22"/>
          <w:szCs w:val="22"/>
        </w:rPr>
        <w:t>Zhotovitel je povinen průběžně zvát Objednatele a TDS ke kontrole všech prací, které mají být zakryty nebo se stanou nepřístupnými. Výzvu ke kontrole je Zhotovitel povinen učinit telefonicky a písemně na kontaktní údaje uvedené v čl. I. Smlouvy, alespoň 3 pracovní dny před zakrytím stavebních prací, nebo v jiné době po dohodě s Objednatelem či TDS.</w:t>
      </w:r>
    </w:p>
    <w:p w:rsidR="006427A0" w:rsidRPr="006427A0" w:rsidRDefault="006427A0" w:rsidP="006427A0">
      <w:pPr>
        <w:pStyle w:val="Default"/>
        <w:numPr>
          <w:ilvl w:val="0"/>
          <w:numId w:val="1"/>
        </w:numPr>
        <w:jc w:val="both"/>
        <w:rPr>
          <w:b/>
          <w:bCs/>
          <w:color w:val="auto"/>
          <w:sz w:val="22"/>
          <w:szCs w:val="22"/>
        </w:rPr>
      </w:pPr>
      <w:r>
        <w:rPr>
          <w:color w:val="auto"/>
          <w:sz w:val="22"/>
          <w:szCs w:val="22"/>
        </w:rPr>
        <w:t>Nepozve-li Zhotovitel Objednatele na kontrolu podle předchozího odstavce Smlouvy včas nebo pozve-li jej ve zřejmě nevhodné době, zejména mimo pracovní den, umožní Objednateli dodatečnou kontrolu a hradí náklady s tím spojené.</w:t>
      </w:r>
    </w:p>
    <w:p w:rsidR="006427A0" w:rsidRPr="006427A0" w:rsidRDefault="006427A0" w:rsidP="006427A0">
      <w:pPr>
        <w:pStyle w:val="Default"/>
        <w:numPr>
          <w:ilvl w:val="0"/>
          <w:numId w:val="1"/>
        </w:numPr>
        <w:jc w:val="both"/>
        <w:rPr>
          <w:b/>
          <w:bCs/>
          <w:color w:val="auto"/>
          <w:sz w:val="22"/>
          <w:szCs w:val="22"/>
        </w:rPr>
      </w:pPr>
      <w:r>
        <w:rPr>
          <w:color w:val="auto"/>
          <w:sz w:val="22"/>
          <w:szCs w:val="22"/>
        </w:rPr>
        <w:t>Před zakrytím všech nepřístupných stavebních prací provede Zhotovitel předepsané zkoušky podle ČSN, ČSN EN, a případně, podle typu zakrývaných prací, příp. též veškeré související úkony či měření.</w:t>
      </w:r>
    </w:p>
    <w:p w:rsidR="006427A0" w:rsidRPr="006427A0" w:rsidRDefault="006427A0" w:rsidP="006427A0">
      <w:pPr>
        <w:pStyle w:val="Default"/>
        <w:numPr>
          <w:ilvl w:val="0"/>
          <w:numId w:val="1"/>
        </w:numPr>
        <w:jc w:val="both"/>
        <w:rPr>
          <w:b/>
          <w:bCs/>
          <w:color w:val="auto"/>
          <w:sz w:val="22"/>
          <w:szCs w:val="22"/>
        </w:rPr>
      </w:pPr>
      <w:r>
        <w:rPr>
          <w:color w:val="auto"/>
          <w:sz w:val="22"/>
          <w:szCs w:val="22"/>
        </w:rPr>
        <w:t>Objednatel je oprávněn kontrolovat provádění Díla Zhotovitelem. Zjistí-li, že Zhotovitel porušuje svou povinnost vyplývající ze Smlouvy nebo právních předpisů, může Objednatel požadovat, aby Zhotovitel zajistil nápravu a prováděl Dílo řádným způsobem. Neučiní-li tak Zhotovitel ani v době stanovené Objednatelem, může Objednatel bez dalšího odstoupit od Smlouvy. Objednatel je oprávněn zejména:</w:t>
      </w:r>
    </w:p>
    <w:p w:rsidR="006427A0" w:rsidRPr="0075514F" w:rsidRDefault="007B403B" w:rsidP="006427A0">
      <w:pPr>
        <w:pStyle w:val="Default"/>
        <w:numPr>
          <w:ilvl w:val="1"/>
          <w:numId w:val="1"/>
        </w:numPr>
        <w:jc w:val="both"/>
        <w:rPr>
          <w:bCs/>
          <w:color w:val="auto"/>
          <w:sz w:val="22"/>
          <w:szCs w:val="22"/>
        </w:rPr>
      </w:pPr>
      <w:r w:rsidRPr="007B403B">
        <w:rPr>
          <w:color w:val="auto"/>
          <w:sz w:val="22"/>
          <w:szCs w:val="22"/>
        </w:rPr>
        <w:t xml:space="preserve">kontrolovat, zda je Dílo prováděno v souladu se Smlouvou, Technickou zprávou, Technickou specifikací dodávky, příslušnými ČSN, ČSN EN a příp. dalšími příslušnými technickými normami, a právními předpisy platnými a účinnými v době provádění Díla a </w:t>
      </w:r>
      <w:r w:rsidRPr="0075514F">
        <w:rPr>
          <w:color w:val="auto"/>
          <w:sz w:val="22"/>
          <w:szCs w:val="22"/>
        </w:rPr>
        <w:t>rozhodnutími dotčených orgánů veřejné správy a správců inženýrských sítí týkajícími se Díla;</w:t>
      </w:r>
    </w:p>
    <w:p w:rsidR="007B403B" w:rsidRPr="0075514F" w:rsidRDefault="007B403B" w:rsidP="006427A0">
      <w:pPr>
        <w:pStyle w:val="Default"/>
        <w:numPr>
          <w:ilvl w:val="1"/>
          <w:numId w:val="1"/>
        </w:numPr>
        <w:jc w:val="both"/>
        <w:rPr>
          <w:bCs/>
          <w:color w:val="auto"/>
          <w:sz w:val="22"/>
          <w:szCs w:val="22"/>
        </w:rPr>
      </w:pPr>
      <w:r w:rsidRPr="0075514F">
        <w:rPr>
          <w:color w:val="auto"/>
          <w:sz w:val="22"/>
          <w:szCs w:val="22"/>
        </w:rPr>
        <w:t>upozorňovat Zhotovitele zápisem do stavebního deníku na zjištěné nedostatky a kontrolovat termíny a způsob jejich odstranění;</w:t>
      </w:r>
    </w:p>
    <w:p w:rsidR="007B403B" w:rsidRPr="0075514F" w:rsidRDefault="007B403B" w:rsidP="006427A0">
      <w:pPr>
        <w:pStyle w:val="Default"/>
        <w:numPr>
          <w:ilvl w:val="1"/>
          <w:numId w:val="1"/>
        </w:numPr>
        <w:jc w:val="both"/>
        <w:rPr>
          <w:bCs/>
          <w:color w:val="auto"/>
          <w:sz w:val="22"/>
          <w:szCs w:val="22"/>
        </w:rPr>
      </w:pPr>
      <w:r w:rsidRPr="0075514F">
        <w:rPr>
          <w:color w:val="auto"/>
          <w:sz w:val="22"/>
          <w:szCs w:val="22"/>
        </w:rPr>
        <w:t>kontrolovat zakrývané práce;</w:t>
      </w:r>
    </w:p>
    <w:p w:rsidR="007B403B" w:rsidRPr="0075514F" w:rsidRDefault="007B403B" w:rsidP="006427A0">
      <w:pPr>
        <w:pStyle w:val="Default"/>
        <w:numPr>
          <w:ilvl w:val="1"/>
          <w:numId w:val="1"/>
        </w:numPr>
        <w:jc w:val="both"/>
        <w:rPr>
          <w:bCs/>
          <w:color w:val="auto"/>
          <w:sz w:val="22"/>
          <w:szCs w:val="22"/>
        </w:rPr>
      </w:pPr>
      <w:r w:rsidRPr="0075514F">
        <w:rPr>
          <w:color w:val="auto"/>
          <w:sz w:val="22"/>
          <w:szCs w:val="22"/>
        </w:rPr>
        <w:t>kontrolovat dodržování právních předpisů, technických norem, směrnic apod.;</w:t>
      </w:r>
    </w:p>
    <w:p w:rsidR="007B403B" w:rsidRPr="007B403B" w:rsidRDefault="007B403B" w:rsidP="006427A0">
      <w:pPr>
        <w:pStyle w:val="Default"/>
        <w:numPr>
          <w:ilvl w:val="1"/>
          <w:numId w:val="1"/>
        </w:numPr>
        <w:jc w:val="both"/>
        <w:rPr>
          <w:b/>
          <w:bCs/>
          <w:color w:val="auto"/>
          <w:sz w:val="22"/>
          <w:szCs w:val="22"/>
        </w:rPr>
      </w:pPr>
      <w:r>
        <w:rPr>
          <w:color w:val="auto"/>
          <w:sz w:val="22"/>
          <w:szCs w:val="22"/>
        </w:rPr>
        <w:t>kontrolovat dodržování zákonných a podzákonných právních předpisů vztahujících se na Dílo.</w:t>
      </w:r>
    </w:p>
    <w:p w:rsidR="007B403B" w:rsidRPr="007B403B" w:rsidRDefault="007B403B" w:rsidP="007B403B">
      <w:pPr>
        <w:pStyle w:val="Default"/>
        <w:numPr>
          <w:ilvl w:val="0"/>
          <w:numId w:val="1"/>
        </w:numPr>
        <w:jc w:val="both"/>
        <w:rPr>
          <w:b/>
          <w:bCs/>
          <w:color w:val="auto"/>
          <w:sz w:val="22"/>
          <w:szCs w:val="22"/>
        </w:rPr>
      </w:pPr>
      <w:r>
        <w:rPr>
          <w:color w:val="auto"/>
          <w:sz w:val="22"/>
          <w:szCs w:val="22"/>
        </w:rPr>
        <w:t>Osoby pověřené výkonem funkce TDS, příp. koordinátora BOZP, budou zapsány do stavebního deníku při předání a převzetí místa plnění (resp. staveniště), případně při zahájení prací na Díle.</w:t>
      </w:r>
    </w:p>
    <w:p w:rsidR="007B403B" w:rsidRPr="00AA3284" w:rsidRDefault="00AA3284" w:rsidP="007B403B">
      <w:pPr>
        <w:pStyle w:val="Default"/>
        <w:numPr>
          <w:ilvl w:val="0"/>
          <w:numId w:val="1"/>
        </w:numPr>
        <w:jc w:val="both"/>
        <w:rPr>
          <w:b/>
          <w:bCs/>
          <w:color w:val="auto"/>
          <w:sz w:val="22"/>
          <w:szCs w:val="22"/>
        </w:rPr>
      </w:pPr>
      <w:r>
        <w:rPr>
          <w:color w:val="auto"/>
          <w:sz w:val="22"/>
          <w:szCs w:val="22"/>
        </w:rPr>
        <w:t>Zhotovitel je povinen umožnit výkon funkce osobám pověřeným Objednatelem a TDS, případně koordinátora BOZP, a poskytnout veškerou potřebnou součinnost osobám pověřeným výkonem funkce TDS, příp. koordinátora BOZP, při provádění Díla.</w:t>
      </w:r>
    </w:p>
    <w:p w:rsidR="00AA3284" w:rsidRPr="00AA3284" w:rsidRDefault="00AA3284" w:rsidP="007B403B">
      <w:pPr>
        <w:pStyle w:val="Default"/>
        <w:numPr>
          <w:ilvl w:val="0"/>
          <w:numId w:val="1"/>
        </w:numPr>
        <w:jc w:val="both"/>
        <w:rPr>
          <w:b/>
          <w:bCs/>
          <w:color w:val="auto"/>
          <w:sz w:val="22"/>
          <w:szCs w:val="22"/>
        </w:rPr>
      </w:pPr>
      <w:r>
        <w:rPr>
          <w:color w:val="auto"/>
          <w:sz w:val="22"/>
          <w:szCs w:val="22"/>
        </w:rPr>
        <w:t>Zhotovitel je povinen odstranit veškeré vady a nedodělky zjištěné při kontrolách Objednatele nebo TDS prováděných podle Smlouvy nebo při kontrolních prohlídkách do dne dohodnutého s Objednatelem nejpozději však do dne předání Díla Objednateli.</w:t>
      </w:r>
    </w:p>
    <w:p w:rsidR="00AA3284" w:rsidRPr="00AA3284" w:rsidRDefault="00AA3284" w:rsidP="007B403B">
      <w:pPr>
        <w:pStyle w:val="Default"/>
        <w:numPr>
          <w:ilvl w:val="0"/>
          <w:numId w:val="1"/>
        </w:numPr>
        <w:jc w:val="both"/>
        <w:rPr>
          <w:b/>
          <w:bCs/>
          <w:color w:val="auto"/>
          <w:sz w:val="22"/>
          <w:szCs w:val="22"/>
        </w:rPr>
      </w:pPr>
      <w:r>
        <w:rPr>
          <w:color w:val="auto"/>
          <w:sz w:val="22"/>
          <w:szCs w:val="22"/>
        </w:rPr>
        <w:t>Je-li k provedení Díla nutná součinnost Objednatele, Zhotovitel informuje Objednatele o rozsahu a formě požadované součinnosti alespoň pět pracovních dnů předem a určí mu přiměřenou lhůtu k jejímu poskytnutí. Neposkytne-li Objednatel Zhotoviteli požadovanou součinnost, ačkoliv byl o potřebě poskytnutí součinnosti Zhotovitelem včas informován a byla mu k poskytnutí součinnosti Zhotovitelem dána přiměřená doba, postupuje se přiměřeně podle odstavce 43 Smlouvy. Zhotovitel není oprávněn odstoupit od Smlouvy z důvodu neposkytnutí součinnosti Objednatelem.</w:t>
      </w:r>
    </w:p>
    <w:p w:rsidR="00AA3284" w:rsidRPr="00AA3284" w:rsidRDefault="00AA3284" w:rsidP="007B403B">
      <w:pPr>
        <w:pStyle w:val="Default"/>
        <w:numPr>
          <w:ilvl w:val="0"/>
          <w:numId w:val="1"/>
        </w:numPr>
        <w:jc w:val="both"/>
        <w:rPr>
          <w:b/>
          <w:bCs/>
          <w:color w:val="auto"/>
          <w:sz w:val="22"/>
          <w:szCs w:val="22"/>
        </w:rPr>
      </w:pPr>
      <w:r>
        <w:rPr>
          <w:color w:val="auto"/>
          <w:sz w:val="22"/>
          <w:szCs w:val="22"/>
        </w:rPr>
        <w:t>Zhotovitel je povinen při realizaci Díla dodržovat požadavky stanovené v přílohách této Smlouvy.</w:t>
      </w:r>
    </w:p>
    <w:p w:rsidR="00AA3284" w:rsidRPr="008609A6" w:rsidRDefault="00AA3284" w:rsidP="007B403B">
      <w:pPr>
        <w:pStyle w:val="Default"/>
        <w:numPr>
          <w:ilvl w:val="0"/>
          <w:numId w:val="1"/>
        </w:numPr>
        <w:jc w:val="both"/>
        <w:rPr>
          <w:b/>
          <w:bCs/>
          <w:color w:val="auto"/>
          <w:sz w:val="22"/>
          <w:szCs w:val="22"/>
        </w:rPr>
      </w:pPr>
      <w:r>
        <w:rPr>
          <w:color w:val="auto"/>
          <w:sz w:val="22"/>
          <w:szCs w:val="22"/>
        </w:rPr>
        <w:t>Zhotovitel je povinen vést průběžnou fotodokumentaci prací na Díle, chronologicky seřazenou, a to včetně prací, které zakryly část Díla.</w:t>
      </w:r>
    </w:p>
    <w:p w:rsidR="008609A6" w:rsidRPr="00AA3284" w:rsidRDefault="008609A6" w:rsidP="008609A6">
      <w:pPr>
        <w:pStyle w:val="Default"/>
        <w:ind w:left="360"/>
        <w:jc w:val="both"/>
        <w:rPr>
          <w:b/>
          <w:bCs/>
          <w:color w:val="auto"/>
          <w:sz w:val="22"/>
          <w:szCs w:val="22"/>
        </w:rPr>
      </w:pPr>
    </w:p>
    <w:p w:rsidR="00AA3284" w:rsidRDefault="00AA3284" w:rsidP="00AA3284">
      <w:pPr>
        <w:pStyle w:val="Default"/>
        <w:jc w:val="both"/>
        <w:rPr>
          <w:color w:val="auto"/>
          <w:sz w:val="22"/>
          <w:szCs w:val="22"/>
        </w:rPr>
      </w:pPr>
    </w:p>
    <w:p w:rsidR="008609A6" w:rsidRDefault="00AA3284" w:rsidP="008609A6">
      <w:pPr>
        <w:pStyle w:val="Default"/>
        <w:jc w:val="center"/>
        <w:rPr>
          <w:b/>
          <w:bCs/>
          <w:color w:val="auto"/>
          <w:sz w:val="22"/>
          <w:szCs w:val="22"/>
        </w:rPr>
      </w:pPr>
      <w:r>
        <w:rPr>
          <w:b/>
          <w:bCs/>
          <w:color w:val="auto"/>
          <w:sz w:val="22"/>
          <w:szCs w:val="22"/>
        </w:rPr>
        <w:t>X. PŘEDÁNÍ A PŘEVZETÍ DÍLA</w:t>
      </w:r>
    </w:p>
    <w:p w:rsidR="008609A6" w:rsidRDefault="008609A6" w:rsidP="008609A6">
      <w:pPr>
        <w:pStyle w:val="Default"/>
        <w:jc w:val="center"/>
        <w:rPr>
          <w:b/>
          <w:bCs/>
          <w:color w:val="auto"/>
          <w:sz w:val="22"/>
          <w:szCs w:val="22"/>
        </w:rPr>
      </w:pPr>
    </w:p>
    <w:p w:rsidR="00AA3284" w:rsidRDefault="00AA3284" w:rsidP="008609A6">
      <w:pPr>
        <w:pStyle w:val="Default"/>
        <w:numPr>
          <w:ilvl w:val="0"/>
          <w:numId w:val="1"/>
        </w:numPr>
        <w:rPr>
          <w:color w:val="auto"/>
          <w:sz w:val="22"/>
          <w:szCs w:val="22"/>
        </w:rPr>
      </w:pPr>
      <w:r>
        <w:rPr>
          <w:color w:val="auto"/>
          <w:sz w:val="22"/>
          <w:szCs w:val="22"/>
        </w:rPr>
        <w:lastRenderedPageBreak/>
        <w:t xml:space="preserve">Zhotovitel je povinen písemně informovat Objednatele o termínu předání Díla alespoň 10 kalendářních dnů předem. </w:t>
      </w:r>
    </w:p>
    <w:p w:rsidR="008609A6" w:rsidRDefault="008609A6" w:rsidP="008609A6">
      <w:pPr>
        <w:pStyle w:val="Default"/>
        <w:numPr>
          <w:ilvl w:val="0"/>
          <w:numId w:val="1"/>
        </w:numPr>
        <w:rPr>
          <w:color w:val="auto"/>
          <w:sz w:val="22"/>
          <w:szCs w:val="22"/>
        </w:rPr>
      </w:pPr>
      <w:r>
        <w:rPr>
          <w:color w:val="auto"/>
          <w:sz w:val="22"/>
          <w:szCs w:val="22"/>
        </w:rPr>
        <w:t>Závazek Zhotovitele provést Dílo podle Smlouvy je splněn jeho včasným dokončením a předáním Objednateli, včetně předání veškerých dokladů k Dílu, k užívání Díla, k uvedení Díla do trvalého provozu a dalších dokladů sjednaných Smlouvou, právními předpisy, technickými normami, či rozhodnutími orgánů veřejné správy, tj. zejména:</w:t>
      </w:r>
    </w:p>
    <w:p w:rsidR="008609A6" w:rsidRDefault="008609A6" w:rsidP="009E3A39">
      <w:pPr>
        <w:pStyle w:val="Default"/>
        <w:numPr>
          <w:ilvl w:val="1"/>
          <w:numId w:val="1"/>
        </w:numPr>
        <w:jc w:val="both"/>
        <w:rPr>
          <w:color w:val="auto"/>
          <w:sz w:val="22"/>
          <w:szCs w:val="22"/>
        </w:rPr>
      </w:pPr>
      <w:r>
        <w:rPr>
          <w:color w:val="auto"/>
          <w:sz w:val="22"/>
          <w:szCs w:val="22"/>
        </w:rPr>
        <w:t>dokladů o zajištění likvidace odpadů vzniklých pracemi na Díle v souladu se Zákonem o odpadech, ve znění pozdějších předpisů, a jeho prováděcími předpisy;</w:t>
      </w:r>
    </w:p>
    <w:p w:rsidR="008609A6" w:rsidRDefault="008609A6" w:rsidP="009E3A39">
      <w:pPr>
        <w:pStyle w:val="Default"/>
        <w:numPr>
          <w:ilvl w:val="1"/>
          <w:numId w:val="1"/>
        </w:numPr>
        <w:jc w:val="both"/>
        <w:rPr>
          <w:color w:val="auto"/>
          <w:sz w:val="22"/>
          <w:szCs w:val="22"/>
        </w:rPr>
      </w:pPr>
      <w:r>
        <w:rPr>
          <w:color w:val="auto"/>
          <w:sz w:val="22"/>
          <w:szCs w:val="22"/>
        </w:rPr>
        <w:t>kusovníků jednotlivých prvků a zařízení Díla pro operativní evidenci Objednatele;</w:t>
      </w:r>
    </w:p>
    <w:p w:rsidR="008609A6" w:rsidRDefault="008609A6" w:rsidP="009E3A39">
      <w:pPr>
        <w:pStyle w:val="Default"/>
        <w:numPr>
          <w:ilvl w:val="1"/>
          <w:numId w:val="1"/>
        </w:numPr>
        <w:jc w:val="both"/>
        <w:rPr>
          <w:color w:val="auto"/>
          <w:sz w:val="22"/>
          <w:szCs w:val="22"/>
        </w:rPr>
      </w:pPr>
      <w:r>
        <w:rPr>
          <w:color w:val="auto"/>
          <w:sz w:val="22"/>
          <w:szCs w:val="22"/>
        </w:rPr>
        <w:t>dokladů a zápisů o provedení předepsaných zkoušek a měření, atestů, technických listů, certifikátů, prohlášeních o shodě použitých materiálů a výrobků, revizní zprávy apod.;</w:t>
      </w:r>
    </w:p>
    <w:p w:rsidR="008609A6" w:rsidRDefault="008609A6" w:rsidP="009E3A39">
      <w:pPr>
        <w:pStyle w:val="Default"/>
        <w:numPr>
          <w:ilvl w:val="1"/>
          <w:numId w:val="1"/>
        </w:numPr>
        <w:jc w:val="both"/>
        <w:rPr>
          <w:color w:val="auto"/>
          <w:sz w:val="22"/>
          <w:szCs w:val="22"/>
        </w:rPr>
      </w:pPr>
      <w:r>
        <w:rPr>
          <w:color w:val="auto"/>
          <w:sz w:val="22"/>
          <w:szCs w:val="22"/>
        </w:rPr>
        <w:t>předpisů k jednotlivým technickým zařízením a doklady o předvedení funkčnosti těchto zařízení;</w:t>
      </w:r>
    </w:p>
    <w:p w:rsidR="008609A6" w:rsidRDefault="008609A6" w:rsidP="009E3A39">
      <w:pPr>
        <w:pStyle w:val="Default"/>
        <w:numPr>
          <w:ilvl w:val="1"/>
          <w:numId w:val="1"/>
        </w:numPr>
        <w:jc w:val="both"/>
        <w:rPr>
          <w:color w:val="auto"/>
          <w:sz w:val="22"/>
          <w:szCs w:val="22"/>
        </w:rPr>
      </w:pPr>
      <w:r>
        <w:rPr>
          <w:color w:val="auto"/>
          <w:sz w:val="22"/>
          <w:szCs w:val="22"/>
        </w:rPr>
        <w:t>originálu stavebního deníku;</w:t>
      </w:r>
    </w:p>
    <w:p w:rsidR="008609A6" w:rsidRDefault="008609A6" w:rsidP="008609A6">
      <w:pPr>
        <w:pStyle w:val="Default"/>
        <w:numPr>
          <w:ilvl w:val="1"/>
          <w:numId w:val="1"/>
        </w:numPr>
        <w:rPr>
          <w:color w:val="auto"/>
          <w:sz w:val="22"/>
          <w:szCs w:val="22"/>
        </w:rPr>
      </w:pPr>
      <w:r>
        <w:rPr>
          <w:color w:val="auto"/>
          <w:sz w:val="22"/>
          <w:szCs w:val="22"/>
        </w:rPr>
        <w:t>manipulačních a provozních řádů, návodů k obsluze a návodů na provoz a údržbu Díla a dokumentace údržby v českém jazyce, záručních listů, protokolů o zaškolení obsluhy apod., jsou-li tyto vzhledem k povaze věcí, jichž se týkají, obvyklé;</w:t>
      </w:r>
    </w:p>
    <w:p w:rsidR="008609A6" w:rsidRDefault="008609A6" w:rsidP="009E3A39">
      <w:pPr>
        <w:pStyle w:val="Default"/>
        <w:numPr>
          <w:ilvl w:val="1"/>
          <w:numId w:val="1"/>
        </w:numPr>
        <w:jc w:val="both"/>
        <w:rPr>
          <w:color w:val="auto"/>
          <w:sz w:val="22"/>
          <w:szCs w:val="22"/>
        </w:rPr>
      </w:pPr>
      <w:r>
        <w:rPr>
          <w:color w:val="auto"/>
          <w:sz w:val="22"/>
          <w:szCs w:val="22"/>
        </w:rPr>
        <w:t>chronologicky seřazené a pojmenované fotodokumentace z průběhu provádění Díla, zejména prací, které byly dalším postupem prací zakryty, a to v elektronické formě na vhodném nosiči dat.</w:t>
      </w:r>
    </w:p>
    <w:p w:rsidR="008609A6" w:rsidRDefault="009E3A39" w:rsidP="009E3A39">
      <w:pPr>
        <w:pStyle w:val="Default"/>
        <w:numPr>
          <w:ilvl w:val="0"/>
          <w:numId w:val="1"/>
        </w:numPr>
        <w:jc w:val="both"/>
        <w:rPr>
          <w:color w:val="auto"/>
          <w:sz w:val="22"/>
          <w:szCs w:val="22"/>
        </w:rPr>
      </w:pPr>
      <w:r>
        <w:rPr>
          <w:color w:val="auto"/>
          <w:sz w:val="22"/>
          <w:szCs w:val="22"/>
        </w:rPr>
        <w:t>V případě, že platné a účinné právní předpisy, či rozhodnutí, povolení, souhlasy či vyjádření orgánů veřejné správy týkající se Díla nebo technické normy předepisují provedení zkoušek, revizí, atestů a měření či zajištění prohlášení o shodě týkajících se Díla, je Zhotovitel povinen zajistit jejich úspěšné provedení před předáním Díla Objednateli.</w:t>
      </w:r>
    </w:p>
    <w:p w:rsidR="009E3A39" w:rsidRDefault="009E3A39" w:rsidP="009E3A39">
      <w:pPr>
        <w:pStyle w:val="Default"/>
        <w:numPr>
          <w:ilvl w:val="0"/>
          <w:numId w:val="1"/>
        </w:numPr>
        <w:jc w:val="both"/>
        <w:rPr>
          <w:color w:val="auto"/>
          <w:sz w:val="22"/>
          <w:szCs w:val="22"/>
        </w:rPr>
      </w:pPr>
      <w:r>
        <w:rPr>
          <w:color w:val="auto"/>
          <w:sz w:val="22"/>
          <w:szCs w:val="22"/>
        </w:rPr>
        <w:t>Objednatel Dílo převezme za předpokladu, že je Dílo dokončené, odpovídá Smlouvě, je plně funkční a je prosté vad a nedodělků, s výjimkou ojedinělých drobných vad a nedodělků, jež samy o sobě ani ve spojení s jinými nebrání řádnému užívání Díla funkčně ani esteticky, ani jeho užívání podstatným způsobem neomezují, a které nejsou nebo nemohou být překážkou pro vydání Kolaudačního rozhodnutí k Dílu, pokud se Kolaudační rozhodnutí vyžaduje</w:t>
      </w:r>
    </w:p>
    <w:p w:rsidR="009E3A39" w:rsidRDefault="009E3A39" w:rsidP="009E3A39">
      <w:pPr>
        <w:pStyle w:val="Default"/>
        <w:numPr>
          <w:ilvl w:val="0"/>
          <w:numId w:val="1"/>
        </w:numPr>
        <w:jc w:val="both"/>
        <w:rPr>
          <w:color w:val="auto"/>
          <w:sz w:val="22"/>
          <w:szCs w:val="22"/>
        </w:rPr>
      </w:pPr>
      <w:r>
        <w:rPr>
          <w:color w:val="auto"/>
          <w:sz w:val="22"/>
          <w:szCs w:val="22"/>
        </w:rPr>
        <w:t xml:space="preserve">O předání a převzetí Díla bude Smluvními stranami sepsán protokol, který bude obsahovat zhodnocení provedení Díla, soupis zjištěných vad a nedodělků, dohodnuté lhůty k jejich odstranění nebo jiná opatření (byla-li dohodnuta) a soupis dokladů předaných Zhotovitelem Objednateli při předání Díla (dále též </w:t>
      </w:r>
      <w:r>
        <w:rPr>
          <w:i/>
          <w:iCs/>
          <w:color w:val="auto"/>
          <w:sz w:val="22"/>
          <w:szCs w:val="22"/>
        </w:rPr>
        <w:t>„</w:t>
      </w:r>
      <w:r>
        <w:rPr>
          <w:b/>
          <w:bCs/>
          <w:i/>
          <w:iCs/>
          <w:color w:val="auto"/>
          <w:sz w:val="22"/>
          <w:szCs w:val="22"/>
        </w:rPr>
        <w:t>Předávací protokol</w:t>
      </w:r>
      <w:r>
        <w:rPr>
          <w:i/>
          <w:iCs/>
          <w:color w:val="auto"/>
          <w:sz w:val="22"/>
          <w:szCs w:val="22"/>
        </w:rPr>
        <w:t>“</w:t>
      </w:r>
      <w:r>
        <w:rPr>
          <w:color w:val="auto"/>
          <w:sz w:val="22"/>
          <w:szCs w:val="22"/>
        </w:rPr>
        <w:t>). Vypracování návrhu Předávacího protokolu zajistí Objednatel nebo TDS (dle vzájemné dohody těchto osob).</w:t>
      </w:r>
    </w:p>
    <w:p w:rsidR="009E3A39" w:rsidRDefault="009E3A39" w:rsidP="009E3A39">
      <w:pPr>
        <w:pStyle w:val="Default"/>
        <w:numPr>
          <w:ilvl w:val="0"/>
          <w:numId w:val="1"/>
        </w:numPr>
        <w:jc w:val="both"/>
        <w:rPr>
          <w:color w:val="auto"/>
          <w:sz w:val="22"/>
          <w:szCs w:val="22"/>
        </w:rPr>
      </w:pPr>
      <w:r>
        <w:rPr>
          <w:color w:val="auto"/>
          <w:sz w:val="22"/>
          <w:szCs w:val="22"/>
        </w:rPr>
        <w:t xml:space="preserve">V případě, že Objednatel Dílo nepřevezme, bude mezi Smluvními stranami sepsán zápis s uvedením důvodu nepřevzetí Díla a stanovisek obou smluvních stran, dohodnutých lhůt k odstranění vad a nedodělků a dohodnutého náhradního termínu předání a převzetí Díla (dále též </w:t>
      </w:r>
      <w:r>
        <w:rPr>
          <w:i/>
          <w:iCs/>
          <w:color w:val="auto"/>
          <w:sz w:val="22"/>
          <w:szCs w:val="22"/>
        </w:rPr>
        <w:t>„</w:t>
      </w:r>
      <w:r>
        <w:rPr>
          <w:b/>
          <w:bCs/>
          <w:i/>
          <w:iCs/>
          <w:color w:val="auto"/>
          <w:sz w:val="22"/>
          <w:szCs w:val="22"/>
        </w:rPr>
        <w:t>Zápis</w:t>
      </w:r>
      <w:r>
        <w:rPr>
          <w:i/>
          <w:iCs/>
          <w:color w:val="auto"/>
          <w:sz w:val="22"/>
          <w:szCs w:val="22"/>
        </w:rPr>
        <w:t>“</w:t>
      </w:r>
      <w:r>
        <w:rPr>
          <w:color w:val="auto"/>
          <w:sz w:val="22"/>
          <w:szCs w:val="22"/>
        </w:rPr>
        <w:t>). Odmítne-li Zhotovitel sepsat Zápis, oznámí Objednatel Zhotoviteli důvod nepřevzetí Díla a své stanovisko a určí Zhotoviteli přiměřenou lhůtu k odstranění vad a nedodělků, případně též náhradní termín předání a převzetí Díla. Sjednání nebo určení náhradního termínu předání a převzetí Díla nemá vliv na termíny plnění podle odstavce 42 Smlouvy, ani na sankce za jejich nedodržení. Vypracování návrhu Zápisu zajistí Objednatel.</w:t>
      </w:r>
    </w:p>
    <w:p w:rsidR="009E3A39" w:rsidRDefault="009E3A39" w:rsidP="009E3A39">
      <w:pPr>
        <w:pStyle w:val="Default"/>
        <w:numPr>
          <w:ilvl w:val="0"/>
          <w:numId w:val="1"/>
        </w:numPr>
        <w:jc w:val="both"/>
        <w:rPr>
          <w:color w:val="auto"/>
          <w:sz w:val="22"/>
          <w:szCs w:val="22"/>
        </w:rPr>
      </w:pPr>
      <w:r>
        <w:rPr>
          <w:color w:val="auto"/>
          <w:sz w:val="22"/>
          <w:szCs w:val="22"/>
        </w:rPr>
        <w:t>Zhotovitel se zavazuje řádně odstranit veškeré vady a nedodělky uvedené v Předávacím protokolu, a to ve lhůtě dohodnuté v Předávacím protokolu. V případě nepřevzetí Díla Objednatelem je Zhotovitel povinen řádně odstranit veškeré vady a nedodělky ve lhůtě dohodnuté v Zápise. Nebude-li lhůta pro odstranění vad a nedodělků v Předávacím protokolu nebo v Zápise dohodnuta, je Zhotovitel povinen vady a nedodělky odstranit nejpozději do 10 kalendářních dnů ode dne oboustranného podpisu Předávacího protokolu, resp. Zápisu. Nebude-li Předávací protokol, resp. Zápis, sepsán, je Zhotovitel povinen vady a nedodělky 10 kalendářních dnů ode dne předání a převzetí Díla, resp. marného pokusu o předání a převzetí Díla v případě, že Objednatel Dílo nepřevzal. O odstranění vad a nedodělků sepíší Smluvní strany protokol.</w:t>
      </w:r>
    </w:p>
    <w:p w:rsidR="009E3A39" w:rsidRDefault="009E3A39" w:rsidP="009E3A39">
      <w:pPr>
        <w:pStyle w:val="Default"/>
        <w:numPr>
          <w:ilvl w:val="0"/>
          <w:numId w:val="1"/>
        </w:numPr>
        <w:jc w:val="both"/>
        <w:rPr>
          <w:color w:val="auto"/>
          <w:sz w:val="22"/>
          <w:szCs w:val="22"/>
        </w:rPr>
      </w:pPr>
      <w:r>
        <w:rPr>
          <w:color w:val="auto"/>
          <w:sz w:val="22"/>
          <w:szCs w:val="22"/>
        </w:rPr>
        <w:lastRenderedPageBreak/>
        <w:t>Pokud Zhotovitel vady a nedodělky neodstraní ve smyslu odst. 82 Smlouvy, je Objednatel oprávněn zajistit jejich odstranění jinou osobou. Zhotovitel je povinen uhradit Objednateli veškeré jím účelně vynaložené náklady v souvislosti s odstraněním vad a nedodělků, zejména v podobě vynaložení nákladů na odstranění takových vad a nedodělků.</w:t>
      </w:r>
    </w:p>
    <w:p w:rsidR="009E3A39" w:rsidRDefault="009E3A39" w:rsidP="009E3A39">
      <w:pPr>
        <w:pStyle w:val="Default"/>
        <w:numPr>
          <w:ilvl w:val="0"/>
          <w:numId w:val="1"/>
        </w:numPr>
        <w:jc w:val="both"/>
        <w:rPr>
          <w:color w:val="auto"/>
          <w:sz w:val="22"/>
          <w:szCs w:val="22"/>
        </w:rPr>
      </w:pPr>
      <w:r>
        <w:rPr>
          <w:color w:val="auto"/>
          <w:sz w:val="22"/>
          <w:szCs w:val="22"/>
        </w:rPr>
        <w:t>Smluvní strany se dohodly, že § 1921, § 2112, § 2605 odst. 2, § 2606, § 2609, § 2618 a § 2629 odst. 1 Občanského zákoníku a rovněž obchodní zvyklosti, jež jsou svým smyslem nebo účinky stejné nebo obdobné uvedeným ustanovením, se nepoužijí.</w:t>
      </w:r>
    </w:p>
    <w:p w:rsidR="00E01928" w:rsidRDefault="00E01928" w:rsidP="00E01928">
      <w:pPr>
        <w:pStyle w:val="Default"/>
        <w:jc w:val="both"/>
        <w:rPr>
          <w:color w:val="auto"/>
          <w:sz w:val="22"/>
          <w:szCs w:val="22"/>
        </w:rPr>
      </w:pPr>
    </w:p>
    <w:p w:rsidR="00E01928" w:rsidRDefault="00E01928" w:rsidP="00E01928">
      <w:pPr>
        <w:pStyle w:val="Default"/>
        <w:jc w:val="center"/>
        <w:rPr>
          <w:b/>
          <w:bCs/>
          <w:color w:val="auto"/>
          <w:sz w:val="22"/>
          <w:szCs w:val="22"/>
        </w:rPr>
      </w:pPr>
      <w:r>
        <w:rPr>
          <w:b/>
          <w:bCs/>
          <w:color w:val="auto"/>
          <w:sz w:val="22"/>
          <w:szCs w:val="22"/>
        </w:rPr>
        <w:t>XI. NABYTÍ VLASTNICKÉHO PRÁVA A PŘECHOD NEBEZPEČÍ ŠKODY</w:t>
      </w:r>
    </w:p>
    <w:p w:rsidR="00E01928" w:rsidRDefault="00E01928" w:rsidP="00E01928">
      <w:pPr>
        <w:pStyle w:val="Default"/>
        <w:jc w:val="center"/>
        <w:rPr>
          <w:b/>
          <w:bCs/>
          <w:color w:val="auto"/>
          <w:sz w:val="22"/>
          <w:szCs w:val="22"/>
        </w:rPr>
      </w:pPr>
    </w:p>
    <w:p w:rsidR="00E01928" w:rsidRDefault="00E01928" w:rsidP="00E01928">
      <w:pPr>
        <w:pStyle w:val="Default"/>
        <w:rPr>
          <w:color w:val="auto"/>
          <w:sz w:val="22"/>
          <w:szCs w:val="22"/>
        </w:rPr>
      </w:pPr>
    </w:p>
    <w:p w:rsidR="00E01928" w:rsidRDefault="00E01928" w:rsidP="00E01928">
      <w:pPr>
        <w:pStyle w:val="Default"/>
        <w:numPr>
          <w:ilvl w:val="0"/>
          <w:numId w:val="1"/>
        </w:numPr>
        <w:jc w:val="both"/>
        <w:rPr>
          <w:color w:val="auto"/>
          <w:sz w:val="22"/>
          <w:szCs w:val="22"/>
        </w:rPr>
      </w:pPr>
      <w:r>
        <w:rPr>
          <w:color w:val="auto"/>
          <w:sz w:val="22"/>
          <w:szCs w:val="22"/>
        </w:rPr>
        <w:t>Vlastnické právo ke zhotovovanému Dílu má bez jakýchkoli výjimek od počátku Objednatel, přičemž vlastnické právo k jakékoliv části Díla či jeho poddodávce přechází na Objednatele jejím dodáním do areálu Objednatele (místa plnění). Objednatel zůstává vlastníkem Díla i v případě zániku závazků ze Smlouvy jinak než splněním, např. odstoupením některé ze Smluvních stran.</w:t>
      </w:r>
    </w:p>
    <w:p w:rsidR="00E01928" w:rsidRDefault="00E01928" w:rsidP="00E01928">
      <w:pPr>
        <w:pStyle w:val="Default"/>
        <w:numPr>
          <w:ilvl w:val="0"/>
          <w:numId w:val="1"/>
        </w:numPr>
        <w:jc w:val="both"/>
        <w:rPr>
          <w:color w:val="auto"/>
          <w:sz w:val="22"/>
          <w:szCs w:val="22"/>
        </w:rPr>
      </w:pPr>
      <w:r>
        <w:rPr>
          <w:color w:val="auto"/>
          <w:sz w:val="22"/>
          <w:szCs w:val="22"/>
        </w:rPr>
        <w:t>Nebezpečí škody na Díle, veškerých výrobcích, technickém vybavení a materiálech určených ke zhotovení Díla nebo k zabudování do něj nebo k instalaci v něm, majetku Objednatele nacházejícího se na místě plnění a majetku smluvních partnerů Objednatele poskytujících plnění na místě plnění nese od okamžiku převzetí místa plnění Zhotovitel. Nebezpečí škody na Díle přechází na Objednatele okamžikem převzetí Díla Objednatelem, resp. po odstranění všech vad a nedodělků, pokud bylo Dílo předáno s vadami nebo nedodělky v souladu s odstavcem 79 Smlouvy.</w:t>
      </w:r>
    </w:p>
    <w:p w:rsidR="00E01928" w:rsidRDefault="00E01928" w:rsidP="00E01928">
      <w:pPr>
        <w:pStyle w:val="Default"/>
        <w:numPr>
          <w:ilvl w:val="0"/>
          <w:numId w:val="1"/>
        </w:numPr>
        <w:jc w:val="both"/>
        <w:rPr>
          <w:color w:val="auto"/>
          <w:sz w:val="22"/>
          <w:szCs w:val="22"/>
        </w:rPr>
      </w:pPr>
      <w:r>
        <w:rPr>
          <w:color w:val="auto"/>
          <w:sz w:val="22"/>
          <w:szCs w:val="22"/>
        </w:rPr>
        <w:t>Smluvní strany se dohodly, že § 1976, § 2599 – 2603 a § 2624 Občanského zákoníku a rovněž obchodní zvyklosti, jež jsou svým smyslem nebo účinky stejné nebo obdobné uvedeným ustanovením, se nepoužijí.</w:t>
      </w:r>
    </w:p>
    <w:p w:rsidR="00E01928" w:rsidRDefault="00E01928" w:rsidP="00E01928">
      <w:pPr>
        <w:pStyle w:val="Default"/>
        <w:numPr>
          <w:ilvl w:val="0"/>
          <w:numId w:val="1"/>
        </w:numPr>
        <w:jc w:val="both"/>
        <w:rPr>
          <w:color w:val="auto"/>
          <w:sz w:val="22"/>
          <w:szCs w:val="22"/>
        </w:rPr>
      </w:pPr>
      <w:r>
        <w:rPr>
          <w:color w:val="auto"/>
          <w:sz w:val="22"/>
          <w:szCs w:val="22"/>
        </w:rPr>
        <w:t>Pokud je výsledkem činnosti Zhotovitele podle Smlouvy plnění, které naplňuje znaky díla ve smyslu zákona č. 121/2000 Sb., o právu autorském, o právech souvisejících s právem autorským a o změně některých zákonů, poskytuje Zhotovitel Objednateli a Objednatel od Zhotovitele získává veškerá práva související s ochranou duševního vlastnictví vztahující se k takovému dílu, a to v rozsahu nezbytném pro řádné užívání takového díla Objednatelem po celou dobu trvání příslušných autorských práv. Objednatel zejména nabývá od Zhotovitele dnem poskytnutí autorského díla Objednateli (nejpozději však ke dni podpisu Předávacího protokolu u převzetí Díla či služeb záručního servisu dle Smlouvy, jichž je takové autorské dílo součástí) veškerá majetková práva, a to formou následujícího licenčního ujednání.</w:t>
      </w:r>
    </w:p>
    <w:p w:rsidR="00915FF0" w:rsidRDefault="00E01928" w:rsidP="00E01928">
      <w:pPr>
        <w:pStyle w:val="Default"/>
        <w:numPr>
          <w:ilvl w:val="0"/>
          <w:numId w:val="1"/>
        </w:numPr>
        <w:jc w:val="both"/>
        <w:rPr>
          <w:color w:val="auto"/>
          <w:sz w:val="22"/>
          <w:szCs w:val="22"/>
        </w:rPr>
      </w:pPr>
      <w:r>
        <w:rPr>
          <w:color w:val="auto"/>
          <w:sz w:val="22"/>
          <w:szCs w:val="22"/>
        </w:rPr>
        <w:t xml:space="preserve">Zhotovitel poskytuje licenci jako: </w:t>
      </w:r>
    </w:p>
    <w:p w:rsidR="00E01928" w:rsidRDefault="00E01928" w:rsidP="00915FF0">
      <w:pPr>
        <w:pStyle w:val="Default"/>
        <w:numPr>
          <w:ilvl w:val="1"/>
          <w:numId w:val="1"/>
        </w:numPr>
        <w:jc w:val="both"/>
        <w:rPr>
          <w:color w:val="auto"/>
          <w:sz w:val="22"/>
          <w:szCs w:val="22"/>
        </w:rPr>
      </w:pPr>
      <w:r>
        <w:rPr>
          <w:color w:val="auto"/>
          <w:sz w:val="22"/>
          <w:szCs w:val="22"/>
        </w:rPr>
        <w:t>licenci k veškerým známým způsobům užití autorského díla jako celku, a to alespoň v rozsahu nezbytném pro řádné užívání Servisních služeb Objednatelem;</w:t>
      </w:r>
    </w:p>
    <w:p w:rsidR="00915FF0" w:rsidRDefault="00915FF0" w:rsidP="00915FF0">
      <w:pPr>
        <w:pStyle w:val="Default"/>
        <w:numPr>
          <w:ilvl w:val="1"/>
          <w:numId w:val="1"/>
        </w:numPr>
        <w:jc w:val="both"/>
        <w:rPr>
          <w:color w:val="auto"/>
          <w:sz w:val="22"/>
          <w:szCs w:val="22"/>
        </w:rPr>
      </w:pPr>
      <w:r>
        <w:rPr>
          <w:color w:val="auto"/>
          <w:sz w:val="22"/>
          <w:szCs w:val="22"/>
        </w:rPr>
        <w:t>nevýhradní licenci k těm částem autorského díla, u nichž je Poskytovatel sám autorem či vykonavatelem autorských práv k dílu zaměstnaneckému;</w:t>
      </w:r>
    </w:p>
    <w:p w:rsidR="00915FF0" w:rsidRDefault="00915FF0" w:rsidP="00915FF0">
      <w:pPr>
        <w:pStyle w:val="Default"/>
        <w:numPr>
          <w:ilvl w:val="1"/>
          <w:numId w:val="1"/>
        </w:numPr>
        <w:jc w:val="both"/>
        <w:rPr>
          <w:color w:val="auto"/>
          <w:sz w:val="22"/>
          <w:szCs w:val="22"/>
        </w:rPr>
      </w:pPr>
      <w:r>
        <w:rPr>
          <w:color w:val="auto"/>
          <w:sz w:val="22"/>
          <w:szCs w:val="22"/>
        </w:rPr>
        <w:t>licenci neomezenou územním či množstevním rozsahem a rovněž tak neomezenou způsobem nebo rozsahem užití;</w:t>
      </w:r>
    </w:p>
    <w:p w:rsidR="00915FF0" w:rsidRPr="00915FF0" w:rsidRDefault="00915FF0" w:rsidP="00915FF0">
      <w:pPr>
        <w:pStyle w:val="Default"/>
        <w:numPr>
          <w:ilvl w:val="1"/>
          <w:numId w:val="1"/>
        </w:numPr>
        <w:jc w:val="both"/>
        <w:rPr>
          <w:color w:val="auto"/>
          <w:sz w:val="22"/>
          <w:szCs w:val="22"/>
        </w:rPr>
      </w:pPr>
      <w:r w:rsidRPr="00877BBB">
        <w:rPr>
          <w:color w:val="auto"/>
          <w:sz w:val="22"/>
          <w:szCs w:val="22"/>
        </w:rPr>
        <w:t>licenci, kterou není Objednatel povinen využít, a to ani zčásti;</w:t>
      </w:r>
    </w:p>
    <w:p w:rsidR="00915FF0" w:rsidRDefault="00915FF0" w:rsidP="00915FF0">
      <w:pPr>
        <w:pStyle w:val="Default"/>
        <w:numPr>
          <w:ilvl w:val="1"/>
          <w:numId w:val="1"/>
        </w:numPr>
        <w:jc w:val="both"/>
        <w:rPr>
          <w:color w:val="auto"/>
          <w:sz w:val="22"/>
          <w:szCs w:val="22"/>
        </w:rPr>
      </w:pPr>
      <w:r>
        <w:rPr>
          <w:color w:val="auto"/>
          <w:sz w:val="22"/>
          <w:szCs w:val="22"/>
        </w:rPr>
        <w:t>licenci na dobu určitou, a to po celou dobu trvání majetkových práv autorských k dílu;</w:t>
      </w:r>
    </w:p>
    <w:p w:rsidR="00915FF0" w:rsidRDefault="00915FF0" w:rsidP="00915FF0">
      <w:pPr>
        <w:pStyle w:val="Default"/>
        <w:numPr>
          <w:ilvl w:val="1"/>
          <w:numId w:val="1"/>
        </w:numPr>
        <w:jc w:val="both"/>
        <w:rPr>
          <w:color w:val="auto"/>
          <w:sz w:val="22"/>
          <w:szCs w:val="22"/>
        </w:rPr>
      </w:pPr>
      <w:r>
        <w:rPr>
          <w:color w:val="auto"/>
          <w:sz w:val="22"/>
          <w:szCs w:val="22"/>
        </w:rPr>
        <w:t>licenci neodvolatelnou a nevypověditelnou;</w:t>
      </w:r>
    </w:p>
    <w:p w:rsidR="00915FF0" w:rsidRDefault="00915FF0" w:rsidP="00915FF0">
      <w:pPr>
        <w:pStyle w:val="Default"/>
        <w:numPr>
          <w:ilvl w:val="1"/>
          <w:numId w:val="1"/>
        </w:numPr>
        <w:jc w:val="both"/>
        <w:rPr>
          <w:color w:val="auto"/>
          <w:sz w:val="22"/>
          <w:szCs w:val="22"/>
        </w:rPr>
      </w:pPr>
      <w:r>
        <w:rPr>
          <w:color w:val="auto"/>
          <w:sz w:val="22"/>
          <w:szCs w:val="22"/>
        </w:rPr>
        <w:t>licence je udělena s právem udělení podlicence či postoupení licence jakékoliv Objednatelem ovládané společnosti;</w:t>
      </w:r>
    </w:p>
    <w:p w:rsidR="00915FF0" w:rsidRDefault="00915FF0" w:rsidP="00915FF0">
      <w:pPr>
        <w:pStyle w:val="Default"/>
        <w:numPr>
          <w:ilvl w:val="1"/>
          <w:numId w:val="1"/>
        </w:numPr>
        <w:rPr>
          <w:color w:val="auto"/>
          <w:sz w:val="22"/>
          <w:szCs w:val="22"/>
        </w:rPr>
      </w:pPr>
      <w:r>
        <w:rPr>
          <w:color w:val="auto"/>
          <w:sz w:val="22"/>
          <w:szCs w:val="22"/>
        </w:rPr>
        <w:t xml:space="preserve">licenci, která umožňuje Objednateli užívání autorského díla všemi známými způsoby užití pro vnitřní potřebu bez omezení. </w:t>
      </w:r>
    </w:p>
    <w:p w:rsidR="00915FF0" w:rsidRDefault="00915FF0" w:rsidP="00915FF0">
      <w:pPr>
        <w:pStyle w:val="Default"/>
        <w:numPr>
          <w:ilvl w:val="0"/>
          <w:numId w:val="1"/>
        </w:numPr>
        <w:jc w:val="both"/>
        <w:rPr>
          <w:color w:val="auto"/>
          <w:sz w:val="22"/>
          <w:szCs w:val="22"/>
        </w:rPr>
      </w:pPr>
      <w:r>
        <w:rPr>
          <w:color w:val="auto"/>
          <w:sz w:val="22"/>
          <w:szCs w:val="22"/>
        </w:rPr>
        <w:t>Zhotovitel rovněž uděluje Objednateli oprávnění příslušné dílo dle Smlouvy bez omezení zveřejnit, upravovat, zpracovávat, překládat, či měnit jeho název, a že je též oprávněn takové dílo spojit s dílem jiným a zařadit jej do díla souborného. Oprávnění dle tohoto odstavce Smlouvy se rovněž vztahuje na třetí osobu, kterou Objednatel určí k realizaci oprávnění zde uvedených, a to pro Objednatelovu interní potřebu.</w:t>
      </w:r>
    </w:p>
    <w:p w:rsidR="00915FF0" w:rsidRDefault="00915FF0" w:rsidP="00915FF0">
      <w:pPr>
        <w:pStyle w:val="Default"/>
        <w:numPr>
          <w:ilvl w:val="0"/>
          <w:numId w:val="1"/>
        </w:numPr>
        <w:jc w:val="both"/>
        <w:rPr>
          <w:color w:val="auto"/>
          <w:sz w:val="22"/>
          <w:szCs w:val="22"/>
        </w:rPr>
      </w:pPr>
      <w:r>
        <w:rPr>
          <w:color w:val="auto"/>
          <w:sz w:val="22"/>
          <w:szCs w:val="22"/>
        </w:rPr>
        <w:lastRenderedPageBreak/>
        <w:t>Objednatel a Zhotovitel se výslovně dohodli, že odměna za veškerá oprávnění poskytnutá Objednateli dle tohoto článku Smlouvy je již zahrnuta v ceně dle odst. 20 Smlouvy, a to zejména odměna za poskytnutí licence a za udělení oprávnění ve smyslu předchozích odstavců.</w:t>
      </w:r>
    </w:p>
    <w:p w:rsidR="00915FF0" w:rsidRDefault="00915FF0" w:rsidP="00915FF0">
      <w:pPr>
        <w:pStyle w:val="Default"/>
        <w:numPr>
          <w:ilvl w:val="0"/>
          <w:numId w:val="1"/>
        </w:numPr>
        <w:jc w:val="both"/>
        <w:rPr>
          <w:color w:val="auto"/>
          <w:sz w:val="22"/>
          <w:szCs w:val="22"/>
        </w:rPr>
      </w:pPr>
      <w:r>
        <w:rPr>
          <w:color w:val="auto"/>
          <w:sz w:val="22"/>
          <w:szCs w:val="22"/>
        </w:rPr>
        <w:t>Objednatel je oprávněn pořizovat pro vlastní potřebu rozmnoženiny veškeré dokumentace předané Zhotovitelem v listinné i elektronické podobě a používat text veškerých dokumentací předaných Zhotovitelem pro přípravu dalších technických dokumentací či uživatelských příruček.</w:t>
      </w:r>
    </w:p>
    <w:p w:rsidR="00915FF0" w:rsidRDefault="00915FF0" w:rsidP="00915FF0">
      <w:pPr>
        <w:pStyle w:val="Default"/>
        <w:numPr>
          <w:ilvl w:val="0"/>
          <w:numId w:val="1"/>
        </w:numPr>
        <w:jc w:val="both"/>
        <w:rPr>
          <w:color w:val="auto"/>
          <w:sz w:val="22"/>
          <w:szCs w:val="22"/>
        </w:rPr>
      </w:pPr>
      <w:r>
        <w:rPr>
          <w:color w:val="auto"/>
          <w:sz w:val="22"/>
          <w:szCs w:val="22"/>
        </w:rPr>
        <w:t>Zhotovitel je povinen zajistit, aby výsledkem jeho plnění nebo jakékoliv jeho části nebyla porušena práva třetích osob. Pro případ, že užíváním předmětu plnění nebo jeho dílčí části nebo prostou existencí předmětu plnění nebo jeho dílčí části budou v důsledku porušení povinností Zhotovitele dotčena práva třetích osob, nese Zhotovitel vedle odpovědnosti za takovéto vady plnění i odpovědnost za veškeré škody, které tím Objednateli vzniknou.</w:t>
      </w:r>
    </w:p>
    <w:p w:rsidR="00915FF0" w:rsidRDefault="00915FF0" w:rsidP="00915FF0">
      <w:pPr>
        <w:pStyle w:val="Default"/>
        <w:numPr>
          <w:ilvl w:val="0"/>
          <w:numId w:val="1"/>
        </w:numPr>
        <w:jc w:val="both"/>
        <w:rPr>
          <w:color w:val="auto"/>
          <w:sz w:val="22"/>
          <w:szCs w:val="22"/>
        </w:rPr>
      </w:pPr>
      <w:r>
        <w:rPr>
          <w:color w:val="auto"/>
          <w:sz w:val="22"/>
          <w:szCs w:val="22"/>
        </w:rPr>
        <w:t>Zhotovitel je povinen zajistit pro Objednatele licence k autorským dílům svým i třetích osob. Náklady na tyto licence jsou součástí ceny dle odst. 20 Smlouvy.</w:t>
      </w:r>
    </w:p>
    <w:p w:rsidR="00915FF0" w:rsidRDefault="00915FF0" w:rsidP="00915FF0">
      <w:pPr>
        <w:pStyle w:val="Default"/>
        <w:numPr>
          <w:ilvl w:val="0"/>
          <w:numId w:val="1"/>
        </w:numPr>
        <w:jc w:val="both"/>
        <w:rPr>
          <w:color w:val="auto"/>
          <w:sz w:val="22"/>
          <w:szCs w:val="22"/>
        </w:rPr>
      </w:pPr>
      <w:r>
        <w:rPr>
          <w:color w:val="auto"/>
          <w:sz w:val="22"/>
          <w:szCs w:val="22"/>
        </w:rPr>
        <w:t>Zhotovitel je povinen Objednateli uhradit jakékoli majetkové škody a nemajetkové újmy, vzniklé v důsledku toho, že Objednatel nemohl předmět plnění Smlouvy užívat řádně a nerušeně dle Smlouvy. Jestliže Zhotovitel poruší jakoukoliv povinnost stanovenou v tomto článku Smlouvy nebo se ukáže jakékoliv jeho prohlášení uvedené v tomto článku Smlouvy jako nepravdivé, neúplné nebo zavádějící, jedná se o podstatné porušení Smlouvy.</w:t>
      </w:r>
    </w:p>
    <w:p w:rsidR="00915FF0" w:rsidRDefault="00915FF0" w:rsidP="00915FF0">
      <w:pPr>
        <w:pStyle w:val="Default"/>
        <w:jc w:val="both"/>
        <w:rPr>
          <w:color w:val="auto"/>
          <w:sz w:val="22"/>
          <w:szCs w:val="22"/>
        </w:rPr>
      </w:pPr>
    </w:p>
    <w:p w:rsidR="00915FF0" w:rsidRDefault="00915FF0" w:rsidP="00915FF0">
      <w:pPr>
        <w:pStyle w:val="Default"/>
        <w:jc w:val="both"/>
        <w:rPr>
          <w:color w:val="auto"/>
          <w:sz w:val="22"/>
          <w:szCs w:val="22"/>
        </w:rPr>
      </w:pPr>
    </w:p>
    <w:p w:rsidR="00915FF0" w:rsidRDefault="00915FF0" w:rsidP="00915FF0">
      <w:pPr>
        <w:pStyle w:val="Default"/>
        <w:jc w:val="center"/>
        <w:rPr>
          <w:b/>
          <w:bCs/>
          <w:color w:val="auto"/>
          <w:sz w:val="22"/>
          <w:szCs w:val="22"/>
        </w:rPr>
      </w:pPr>
      <w:r>
        <w:rPr>
          <w:b/>
          <w:bCs/>
          <w:color w:val="auto"/>
          <w:sz w:val="22"/>
          <w:szCs w:val="22"/>
        </w:rPr>
        <w:t>XII. VADY DÍLA, ZÁRUČNÍ PODMÍNKY A ZÁRUČNÍ SERVIS</w:t>
      </w:r>
    </w:p>
    <w:p w:rsidR="00915FF0" w:rsidRDefault="00915FF0" w:rsidP="00915FF0">
      <w:pPr>
        <w:pStyle w:val="Default"/>
        <w:jc w:val="center"/>
        <w:rPr>
          <w:b/>
          <w:bCs/>
          <w:color w:val="auto"/>
          <w:sz w:val="22"/>
          <w:szCs w:val="22"/>
        </w:rPr>
      </w:pPr>
    </w:p>
    <w:p w:rsidR="00915FF0" w:rsidRDefault="00915FF0" w:rsidP="00915FF0">
      <w:pPr>
        <w:pStyle w:val="Default"/>
        <w:numPr>
          <w:ilvl w:val="0"/>
          <w:numId w:val="1"/>
        </w:numPr>
        <w:jc w:val="both"/>
        <w:rPr>
          <w:color w:val="auto"/>
          <w:sz w:val="22"/>
          <w:szCs w:val="22"/>
        </w:rPr>
      </w:pPr>
      <w:r>
        <w:rPr>
          <w:color w:val="auto"/>
          <w:sz w:val="22"/>
          <w:szCs w:val="22"/>
        </w:rPr>
        <w:t>Zhotovitel odpovídá za to, že Dílo je provedeno řádně v souladu se Smlouvou, Technickou zprávou, Technickou specifikací dodávky, příslušnými ČSN, ČSN EN, či jinými příslušnými technickými normami a právními předpisy platnými a účinnými v době provádění Díla a rozhodnutími, vyjádřeními či stanovisky dotčených orgánů veřejné správy a správců inženýrských sítí týkajících se Díla. Zhotovitel je povinen zajistit, aby provedením Díla nebyla porušena práva Objednatele, Zhotovitele nebo jiných osob.</w:t>
      </w:r>
    </w:p>
    <w:p w:rsidR="00915FF0" w:rsidRDefault="00915FF0" w:rsidP="00915FF0">
      <w:pPr>
        <w:pStyle w:val="Default"/>
        <w:numPr>
          <w:ilvl w:val="0"/>
          <w:numId w:val="1"/>
        </w:numPr>
        <w:jc w:val="both"/>
        <w:rPr>
          <w:color w:val="auto"/>
          <w:sz w:val="22"/>
          <w:szCs w:val="22"/>
        </w:rPr>
      </w:pPr>
      <w:r>
        <w:rPr>
          <w:color w:val="auto"/>
          <w:sz w:val="22"/>
          <w:szCs w:val="22"/>
        </w:rPr>
        <w:t>Zhotovitel poskytuje Objednateli záruku za jakost Díla, jíž se Zhotovitel zavazuje, že Dílo bude po záruční dobu způsobilé pro použití k účelu sjednanému Smlouvou a že si zachová vlastnosti sjednané Smlouvou a nebude mít právní vady. Dílo má právní vadu, pokud k němu uplatňuje právo jiná osoba.</w:t>
      </w:r>
    </w:p>
    <w:p w:rsidR="00915FF0" w:rsidRDefault="00915FF0" w:rsidP="00915FF0">
      <w:pPr>
        <w:pStyle w:val="Default"/>
        <w:ind w:left="360"/>
        <w:jc w:val="both"/>
        <w:rPr>
          <w:color w:val="auto"/>
          <w:sz w:val="22"/>
          <w:szCs w:val="22"/>
        </w:rPr>
      </w:pPr>
    </w:p>
    <w:p w:rsidR="00915FF0" w:rsidRDefault="00915FF0" w:rsidP="00915FF0">
      <w:pPr>
        <w:pStyle w:val="Default"/>
        <w:rPr>
          <w:color w:val="auto"/>
          <w:sz w:val="22"/>
          <w:szCs w:val="22"/>
        </w:rPr>
      </w:pPr>
      <w:r>
        <w:rPr>
          <w:color w:val="auto"/>
          <w:sz w:val="22"/>
          <w:szCs w:val="22"/>
        </w:rPr>
        <w:t>Záruční doba závazně sjednaná Smluvními stranami v souladu s nabídkou Zhotovitele činí:</w:t>
      </w:r>
    </w:p>
    <w:p w:rsidR="00915FF0" w:rsidRDefault="00915FF0" w:rsidP="00915FF0">
      <w:pPr>
        <w:pStyle w:val="Default"/>
        <w:rPr>
          <w:color w:val="auto"/>
          <w:sz w:val="22"/>
          <w:szCs w:val="22"/>
        </w:rPr>
      </w:pPr>
    </w:p>
    <w:p w:rsidR="00915FF0" w:rsidRDefault="00915FF0" w:rsidP="00915FF0">
      <w:pPr>
        <w:pStyle w:val="Default"/>
        <w:numPr>
          <w:ilvl w:val="1"/>
          <w:numId w:val="1"/>
        </w:numPr>
        <w:rPr>
          <w:color w:val="auto"/>
          <w:sz w:val="22"/>
          <w:szCs w:val="22"/>
        </w:rPr>
      </w:pPr>
      <w:r>
        <w:rPr>
          <w:color w:val="auto"/>
          <w:sz w:val="22"/>
          <w:szCs w:val="22"/>
        </w:rPr>
        <w:t xml:space="preserve">Speciální záruční doba na fotovoltaické moduly </w:t>
      </w:r>
    </w:p>
    <w:p w:rsidR="00915FF0" w:rsidRDefault="00915FF0" w:rsidP="004D0C33">
      <w:pPr>
        <w:pStyle w:val="Default"/>
        <w:numPr>
          <w:ilvl w:val="0"/>
          <w:numId w:val="3"/>
        </w:numPr>
        <w:rPr>
          <w:color w:val="auto"/>
          <w:sz w:val="22"/>
          <w:szCs w:val="22"/>
        </w:rPr>
      </w:pPr>
      <w:r>
        <w:rPr>
          <w:b/>
          <w:bCs/>
          <w:color w:val="auto"/>
          <w:sz w:val="22"/>
          <w:szCs w:val="22"/>
        </w:rPr>
        <w:t xml:space="preserve">min. 25 let </w:t>
      </w:r>
      <w:r>
        <w:rPr>
          <w:color w:val="auto"/>
          <w:sz w:val="22"/>
          <w:szCs w:val="22"/>
        </w:rPr>
        <w:t>lineární záruka na výkon s max. poklesem na 80 % původního výkonu;</w:t>
      </w:r>
    </w:p>
    <w:p w:rsidR="00915FF0" w:rsidRPr="00915FF0" w:rsidRDefault="00915FF0" w:rsidP="004D0C33">
      <w:pPr>
        <w:pStyle w:val="Default"/>
        <w:numPr>
          <w:ilvl w:val="0"/>
          <w:numId w:val="3"/>
        </w:numPr>
        <w:rPr>
          <w:color w:val="auto"/>
          <w:sz w:val="22"/>
          <w:szCs w:val="22"/>
        </w:rPr>
      </w:pPr>
      <w:r>
        <w:rPr>
          <w:b/>
          <w:bCs/>
          <w:color w:val="auto"/>
          <w:sz w:val="22"/>
          <w:szCs w:val="22"/>
        </w:rPr>
        <w:t>min. 1</w:t>
      </w:r>
      <w:r w:rsidR="00877BBB">
        <w:rPr>
          <w:b/>
          <w:bCs/>
          <w:color w:val="auto"/>
          <w:sz w:val="22"/>
          <w:szCs w:val="22"/>
        </w:rPr>
        <w:t>0</w:t>
      </w:r>
      <w:r>
        <w:rPr>
          <w:b/>
          <w:bCs/>
          <w:color w:val="auto"/>
          <w:sz w:val="22"/>
          <w:szCs w:val="22"/>
        </w:rPr>
        <w:t xml:space="preserve"> </w:t>
      </w:r>
      <w:r w:rsidRPr="00877BBB">
        <w:rPr>
          <w:b/>
          <w:bCs/>
          <w:color w:val="auto"/>
          <w:sz w:val="22"/>
          <w:szCs w:val="22"/>
        </w:rPr>
        <w:t>let</w:t>
      </w:r>
      <w:r w:rsidRPr="00915FF0">
        <w:rPr>
          <w:bCs/>
          <w:color w:val="auto"/>
          <w:sz w:val="22"/>
          <w:szCs w:val="22"/>
        </w:rPr>
        <w:t xml:space="preserve"> produktová záruka;</w:t>
      </w:r>
    </w:p>
    <w:p w:rsidR="00915FF0" w:rsidRDefault="00915FF0" w:rsidP="00915FF0">
      <w:pPr>
        <w:pStyle w:val="Default"/>
        <w:rPr>
          <w:color w:val="auto"/>
          <w:sz w:val="22"/>
          <w:szCs w:val="22"/>
        </w:rPr>
      </w:pPr>
    </w:p>
    <w:p w:rsidR="00915FF0" w:rsidRDefault="00915FF0" w:rsidP="00915FF0">
      <w:pPr>
        <w:pStyle w:val="Default"/>
        <w:numPr>
          <w:ilvl w:val="1"/>
          <w:numId w:val="1"/>
        </w:numPr>
        <w:rPr>
          <w:color w:val="auto"/>
          <w:sz w:val="22"/>
          <w:szCs w:val="22"/>
        </w:rPr>
      </w:pPr>
      <w:r>
        <w:rPr>
          <w:color w:val="auto"/>
          <w:sz w:val="22"/>
          <w:szCs w:val="22"/>
        </w:rPr>
        <w:t>Speciální záruční doba na měniče</w:t>
      </w:r>
    </w:p>
    <w:p w:rsidR="00915FF0" w:rsidRDefault="00877BBB" w:rsidP="004D0C33">
      <w:pPr>
        <w:pStyle w:val="Default"/>
        <w:numPr>
          <w:ilvl w:val="0"/>
          <w:numId w:val="3"/>
        </w:numPr>
        <w:rPr>
          <w:color w:val="auto"/>
          <w:sz w:val="22"/>
          <w:szCs w:val="22"/>
        </w:rPr>
      </w:pPr>
      <w:r>
        <w:rPr>
          <w:b/>
          <w:color w:val="auto"/>
          <w:sz w:val="22"/>
          <w:szCs w:val="22"/>
        </w:rPr>
        <w:t>m</w:t>
      </w:r>
      <w:r w:rsidR="00915FF0" w:rsidRPr="00877BBB">
        <w:rPr>
          <w:b/>
          <w:color w:val="auto"/>
          <w:sz w:val="22"/>
          <w:szCs w:val="22"/>
        </w:rPr>
        <w:t>in. 10 let</w:t>
      </w:r>
      <w:r w:rsidR="00915FF0">
        <w:rPr>
          <w:color w:val="auto"/>
          <w:sz w:val="22"/>
          <w:szCs w:val="22"/>
        </w:rPr>
        <w:t xml:space="preserve"> záruka na bezodkladnou </w:t>
      </w:r>
      <w:r>
        <w:rPr>
          <w:color w:val="auto"/>
          <w:sz w:val="22"/>
          <w:szCs w:val="22"/>
        </w:rPr>
        <w:t>výměnu</w:t>
      </w:r>
      <w:r w:rsidR="00915FF0">
        <w:rPr>
          <w:color w:val="auto"/>
          <w:sz w:val="22"/>
          <w:szCs w:val="22"/>
        </w:rPr>
        <w:t xml:space="preserve"> či adekvátní náhradu v případě poruchy či poškození;</w:t>
      </w:r>
    </w:p>
    <w:p w:rsidR="00707F2F" w:rsidRDefault="00707F2F" w:rsidP="00707F2F">
      <w:pPr>
        <w:pStyle w:val="Default"/>
        <w:rPr>
          <w:color w:val="auto"/>
          <w:sz w:val="22"/>
          <w:szCs w:val="22"/>
        </w:rPr>
      </w:pPr>
    </w:p>
    <w:p w:rsidR="00707F2F" w:rsidRDefault="00707F2F" w:rsidP="00707F2F">
      <w:pPr>
        <w:pStyle w:val="Default"/>
        <w:numPr>
          <w:ilvl w:val="1"/>
          <w:numId w:val="1"/>
        </w:numPr>
        <w:rPr>
          <w:color w:val="auto"/>
          <w:sz w:val="22"/>
          <w:szCs w:val="22"/>
        </w:rPr>
      </w:pPr>
      <w:r>
        <w:rPr>
          <w:color w:val="auto"/>
          <w:sz w:val="22"/>
          <w:szCs w:val="22"/>
        </w:rPr>
        <w:t xml:space="preserve">Obecná záruční doba (uplatní se na vše, na co se nevztahují speciální záruční doby uvedené v tomto odstavci Smlouvy) </w:t>
      </w:r>
    </w:p>
    <w:p w:rsidR="00707F2F" w:rsidRPr="00707F2F" w:rsidRDefault="00707F2F" w:rsidP="004D0C33">
      <w:pPr>
        <w:pStyle w:val="Default"/>
        <w:numPr>
          <w:ilvl w:val="0"/>
          <w:numId w:val="3"/>
        </w:numPr>
        <w:rPr>
          <w:color w:val="auto"/>
          <w:sz w:val="22"/>
          <w:szCs w:val="22"/>
        </w:rPr>
      </w:pPr>
      <w:r>
        <w:rPr>
          <w:b/>
          <w:bCs/>
          <w:color w:val="auto"/>
          <w:sz w:val="22"/>
          <w:szCs w:val="22"/>
        </w:rPr>
        <w:t>min. 60 měsíců</w:t>
      </w:r>
    </w:p>
    <w:p w:rsidR="00707F2F" w:rsidRDefault="00707F2F" w:rsidP="00707F2F">
      <w:pPr>
        <w:pStyle w:val="Default"/>
        <w:rPr>
          <w:b/>
          <w:bCs/>
          <w:color w:val="auto"/>
          <w:sz w:val="22"/>
          <w:szCs w:val="22"/>
        </w:rPr>
      </w:pPr>
    </w:p>
    <w:p w:rsidR="00707F2F" w:rsidRDefault="00707F2F" w:rsidP="00707F2F">
      <w:pPr>
        <w:pStyle w:val="Default"/>
        <w:rPr>
          <w:bCs/>
          <w:color w:val="auto"/>
          <w:sz w:val="22"/>
          <w:szCs w:val="22"/>
        </w:rPr>
      </w:pPr>
      <w:r w:rsidRPr="00707F2F">
        <w:rPr>
          <w:bCs/>
          <w:color w:val="auto"/>
          <w:sz w:val="22"/>
          <w:szCs w:val="22"/>
        </w:rPr>
        <w:t>(dále souhrnně jako</w:t>
      </w:r>
      <w:r>
        <w:rPr>
          <w:b/>
          <w:bCs/>
          <w:color w:val="auto"/>
          <w:sz w:val="22"/>
          <w:szCs w:val="22"/>
        </w:rPr>
        <w:t xml:space="preserve"> „Záruční doba“</w:t>
      </w:r>
      <w:r w:rsidRPr="00707F2F">
        <w:rPr>
          <w:bCs/>
          <w:color w:val="auto"/>
          <w:sz w:val="22"/>
          <w:szCs w:val="22"/>
        </w:rPr>
        <w:t>).</w:t>
      </w:r>
    </w:p>
    <w:p w:rsidR="00707F2F" w:rsidRDefault="00707F2F" w:rsidP="00707F2F">
      <w:pPr>
        <w:pStyle w:val="Default"/>
        <w:rPr>
          <w:bCs/>
          <w:color w:val="auto"/>
          <w:sz w:val="22"/>
          <w:szCs w:val="22"/>
        </w:rPr>
      </w:pPr>
    </w:p>
    <w:p w:rsidR="00707F2F" w:rsidRDefault="00707F2F" w:rsidP="00707F2F">
      <w:pPr>
        <w:pStyle w:val="Default"/>
        <w:numPr>
          <w:ilvl w:val="0"/>
          <w:numId w:val="1"/>
        </w:numPr>
        <w:jc w:val="both"/>
        <w:rPr>
          <w:color w:val="auto"/>
          <w:sz w:val="22"/>
          <w:szCs w:val="22"/>
        </w:rPr>
      </w:pPr>
      <w:r>
        <w:rPr>
          <w:color w:val="auto"/>
          <w:sz w:val="22"/>
          <w:szCs w:val="22"/>
        </w:rPr>
        <w:t xml:space="preserve">Záruční doba začíná běžet dnem převzetí Díla Objednatelem na základě Předávacího protokolu, v případě, že Dílo bylo předáno bez vad a nedodělků. V případě, že Dílo bylo předáno s drobnými </w:t>
      </w:r>
      <w:r>
        <w:rPr>
          <w:color w:val="auto"/>
          <w:sz w:val="22"/>
          <w:szCs w:val="22"/>
        </w:rPr>
        <w:lastRenderedPageBreak/>
        <w:t xml:space="preserve">vadami a nedodělky v souladu s odstavcem </w:t>
      </w:r>
      <w:r w:rsidR="00877BBB">
        <w:rPr>
          <w:color w:val="auto"/>
          <w:sz w:val="22"/>
          <w:szCs w:val="22"/>
        </w:rPr>
        <w:t>80</w:t>
      </w:r>
      <w:r>
        <w:rPr>
          <w:color w:val="auto"/>
          <w:sz w:val="22"/>
          <w:szCs w:val="22"/>
        </w:rPr>
        <w:t xml:space="preserve"> Smlouvy, počíná Záruční doba běžet ode dne odstranění všech takových vad a nedodělků.</w:t>
      </w:r>
    </w:p>
    <w:p w:rsidR="00707F2F" w:rsidRDefault="003B44CB" w:rsidP="00707F2F">
      <w:pPr>
        <w:pStyle w:val="Default"/>
        <w:numPr>
          <w:ilvl w:val="0"/>
          <w:numId w:val="1"/>
        </w:numPr>
        <w:rPr>
          <w:color w:val="auto"/>
          <w:sz w:val="22"/>
          <w:szCs w:val="22"/>
        </w:rPr>
      </w:pPr>
      <w:r>
        <w:rPr>
          <w:color w:val="auto"/>
          <w:sz w:val="22"/>
          <w:szCs w:val="22"/>
        </w:rPr>
        <w:t>Dílo bude vadné, nebude-li:</w:t>
      </w:r>
    </w:p>
    <w:p w:rsidR="003B44CB" w:rsidRDefault="003B44CB" w:rsidP="003B44CB">
      <w:pPr>
        <w:pStyle w:val="Default"/>
        <w:numPr>
          <w:ilvl w:val="1"/>
          <w:numId w:val="1"/>
        </w:numPr>
        <w:rPr>
          <w:color w:val="auto"/>
          <w:sz w:val="22"/>
          <w:szCs w:val="22"/>
        </w:rPr>
      </w:pPr>
      <w:r>
        <w:rPr>
          <w:color w:val="auto"/>
          <w:sz w:val="22"/>
          <w:szCs w:val="22"/>
        </w:rPr>
        <w:t>při převzetí Objednatelem mít vlastnosti sjednané Smlouvou nebo</w:t>
      </w:r>
    </w:p>
    <w:p w:rsidR="003B44CB" w:rsidRDefault="003B44CB" w:rsidP="003B44CB">
      <w:pPr>
        <w:pStyle w:val="Default"/>
        <w:numPr>
          <w:ilvl w:val="1"/>
          <w:numId w:val="1"/>
        </w:numPr>
        <w:rPr>
          <w:color w:val="auto"/>
          <w:sz w:val="22"/>
          <w:szCs w:val="22"/>
        </w:rPr>
      </w:pPr>
      <w:r>
        <w:rPr>
          <w:color w:val="auto"/>
          <w:sz w:val="22"/>
          <w:szCs w:val="22"/>
        </w:rPr>
        <w:t>kdykoli v průběhu Záruční doby způsobilé pro použití k účelu sjednanému Smlouvou nebo</w:t>
      </w:r>
    </w:p>
    <w:p w:rsidR="003B44CB" w:rsidRDefault="003B44CB" w:rsidP="003B44CB">
      <w:pPr>
        <w:pStyle w:val="Default"/>
        <w:numPr>
          <w:ilvl w:val="1"/>
          <w:numId w:val="1"/>
        </w:numPr>
        <w:rPr>
          <w:color w:val="auto"/>
          <w:sz w:val="22"/>
          <w:szCs w:val="22"/>
        </w:rPr>
      </w:pPr>
      <w:r>
        <w:rPr>
          <w:color w:val="auto"/>
          <w:sz w:val="22"/>
          <w:szCs w:val="22"/>
        </w:rPr>
        <w:t>kdykoli v průběhu Záruční doby mít vlastnosti sjednané Smlouvou nebo</w:t>
      </w:r>
    </w:p>
    <w:p w:rsidR="003B44CB" w:rsidRDefault="003B44CB" w:rsidP="003B44CB">
      <w:pPr>
        <w:pStyle w:val="Default"/>
        <w:numPr>
          <w:ilvl w:val="1"/>
          <w:numId w:val="1"/>
        </w:numPr>
        <w:rPr>
          <w:color w:val="auto"/>
          <w:sz w:val="22"/>
          <w:szCs w:val="22"/>
        </w:rPr>
      </w:pPr>
      <w:r>
        <w:rPr>
          <w:color w:val="auto"/>
          <w:sz w:val="22"/>
          <w:szCs w:val="22"/>
        </w:rPr>
        <w:t>při převzetí Objednatelem nebo kdykoli v průběhu Záruční doby prosté právních vad.</w:t>
      </w:r>
    </w:p>
    <w:p w:rsidR="003B44CB" w:rsidRDefault="003B44CB" w:rsidP="003B44CB">
      <w:pPr>
        <w:pStyle w:val="Default"/>
        <w:numPr>
          <w:ilvl w:val="0"/>
          <w:numId w:val="1"/>
        </w:numPr>
        <w:jc w:val="both"/>
        <w:rPr>
          <w:color w:val="auto"/>
          <w:sz w:val="22"/>
          <w:szCs w:val="22"/>
        </w:rPr>
      </w:pPr>
      <w:r>
        <w:rPr>
          <w:color w:val="auto"/>
          <w:sz w:val="22"/>
          <w:szCs w:val="22"/>
        </w:rPr>
        <w:t>Objednatel má práva z vadného plnění i v případě, jedná-li se o vadu, kterou musel s vynaložením obvyklé pozornosti poznat již při uzavření Smlouvy nebo při převzetí Díla.</w:t>
      </w:r>
    </w:p>
    <w:p w:rsidR="003B44CB" w:rsidRDefault="003B44CB" w:rsidP="003B44CB">
      <w:pPr>
        <w:pStyle w:val="Default"/>
        <w:numPr>
          <w:ilvl w:val="0"/>
          <w:numId w:val="1"/>
        </w:numPr>
        <w:jc w:val="both"/>
        <w:rPr>
          <w:color w:val="auto"/>
          <w:sz w:val="22"/>
          <w:szCs w:val="22"/>
        </w:rPr>
      </w:pPr>
      <w:r>
        <w:rPr>
          <w:color w:val="auto"/>
          <w:sz w:val="22"/>
          <w:szCs w:val="22"/>
        </w:rPr>
        <w:t>Zhotovitel nenese odpovědnost za vady způsobené Objednatelem nebo jinými osobami, ledaže Objednatel nebo takové osoby postupovaly v souladu s dokumenty nebo pokyny, které obdržely od Zhotovitele.</w:t>
      </w:r>
    </w:p>
    <w:p w:rsidR="003B44CB" w:rsidRDefault="003B44CB" w:rsidP="003B44CB">
      <w:pPr>
        <w:pStyle w:val="Default"/>
        <w:numPr>
          <w:ilvl w:val="0"/>
          <w:numId w:val="1"/>
        </w:numPr>
        <w:jc w:val="both"/>
        <w:rPr>
          <w:color w:val="auto"/>
          <w:sz w:val="22"/>
          <w:szCs w:val="22"/>
        </w:rPr>
      </w:pPr>
      <w:r>
        <w:rPr>
          <w:color w:val="auto"/>
          <w:sz w:val="22"/>
          <w:szCs w:val="22"/>
        </w:rPr>
        <w:t xml:space="preserve">Objednatel nemá práva z vadného plnění, způsobila-li vadu po přechodu nebezpečí škody na Díle na Objednatele vnější událost. To neplatí, způsobil-li vadu Zhotovitel nebo jakákoliv jiná osoba, jejímž prostřednictvím plnil své povinnosti vyplývající ze Smlouvy, nebo je-li této osobě taková událost přičitatelná. </w:t>
      </w:r>
    </w:p>
    <w:p w:rsidR="003B44CB" w:rsidRDefault="003B44CB" w:rsidP="003B44CB">
      <w:pPr>
        <w:pStyle w:val="Default"/>
        <w:numPr>
          <w:ilvl w:val="0"/>
          <w:numId w:val="1"/>
        </w:numPr>
        <w:rPr>
          <w:color w:val="auto"/>
          <w:sz w:val="22"/>
          <w:szCs w:val="22"/>
        </w:rPr>
      </w:pPr>
      <w:r>
        <w:rPr>
          <w:color w:val="auto"/>
          <w:sz w:val="22"/>
          <w:szCs w:val="22"/>
        </w:rPr>
        <w:t>Zhotovitel odpovídá za vady spočívající v opotřebení Díla, ke kterému do konce Záruční doby, vzhledem k požadavkům Smlouvy na jakost a provedení Díla, nemělo dojít.</w:t>
      </w:r>
    </w:p>
    <w:p w:rsidR="003B44CB" w:rsidRDefault="003B44CB" w:rsidP="003B44CB">
      <w:pPr>
        <w:pStyle w:val="Default"/>
        <w:numPr>
          <w:ilvl w:val="0"/>
          <w:numId w:val="1"/>
        </w:numPr>
        <w:jc w:val="both"/>
        <w:rPr>
          <w:color w:val="auto"/>
          <w:sz w:val="22"/>
          <w:szCs w:val="22"/>
        </w:rPr>
      </w:pPr>
      <w:r>
        <w:rPr>
          <w:color w:val="auto"/>
          <w:sz w:val="22"/>
          <w:szCs w:val="22"/>
        </w:rPr>
        <w:t>Odpovídá-li Zhotovitel za vady Díla, má Objednatel práva z vadného plnění.</w:t>
      </w:r>
    </w:p>
    <w:p w:rsidR="003B44CB" w:rsidRDefault="003B44CB" w:rsidP="003B44CB">
      <w:pPr>
        <w:pStyle w:val="Default"/>
        <w:numPr>
          <w:ilvl w:val="0"/>
          <w:numId w:val="1"/>
        </w:numPr>
        <w:jc w:val="both"/>
        <w:rPr>
          <w:color w:val="auto"/>
          <w:sz w:val="22"/>
          <w:szCs w:val="22"/>
        </w:rPr>
      </w:pPr>
      <w:r>
        <w:rPr>
          <w:color w:val="auto"/>
          <w:sz w:val="22"/>
          <w:szCs w:val="22"/>
        </w:rPr>
        <w:t>Objednatel je oprávněn vady (i domnělé) reklamovat u Zhotovitele následujícím způsobem: doručí písemnou výzvu k provedení servisních úkonů záručního servisu prostřednictvím e-mailu kontaktní osoby Zhotovitele pro plnění Smlouvy (dle této Smlouvy). Zhotovitel je povinen přijetí reklamace bez zbytečného odkladu potvrdit. V reklamaci Objednatel uvede popis vady nebo uvede, jak se vada projevuje.</w:t>
      </w:r>
    </w:p>
    <w:p w:rsidR="003B44CB" w:rsidRDefault="003B44CB" w:rsidP="003B44CB">
      <w:pPr>
        <w:pStyle w:val="Default"/>
        <w:numPr>
          <w:ilvl w:val="0"/>
          <w:numId w:val="1"/>
        </w:numPr>
        <w:jc w:val="both"/>
        <w:rPr>
          <w:color w:val="auto"/>
          <w:sz w:val="22"/>
          <w:szCs w:val="22"/>
        </w:rPr>
      </w:pPr>
      <w:r>
        <w:rPr>
          <w:color w:val="auto"/>
          <w:sz w:val="22"/>
          <w:szCs w:val="22"/>
        </w:rPr>
        <w:t>Vada je Objednatelem uplatněna včas, je-li písemná forma reklamace doručena Zhotoviteli nejpozději v poslední den Záruční doby nebo je-li mu reklamace sdělena jakoukoli jinou formou v poslední den Záruční doby.</w:t>
      </w:r>
    </w:p>
    <w:p w:rsidR="003B44CB" w:rsidRDefault="003B44CB" w:rsidP="003B44CB">
      <w:pPr>
        <w:pStyle w:val="Default"/>
        <w:numPr>
          <w:ilvl w:val="0"/>
          <w:numId w:val="1"/>
        </w:numPr>
        <w:jc w:val="both"/>
        <w:rPr>
          <w:color w:val="auto"/>
          <w:sz w:val="22"/>
          <w:szCs w:val="22"/>
        </w:rPr>
      </w:pPr>
      <w:r>
        <w:rPr>
          <w:color w:val="auto"/>
          <w:sz w:val="22"/>
          <w:szCs w:val="22"/>
        </w:rPr>
        <w:t>Zhotovitel je povinen zajistit dostupnost e-mailu kontaktní osoby Zhotovitele pro plnění Smlouvy po celou dobu trvání Smlouvy. V případě, kdy nebude možné doručit výzvu k provedení servisních úkonů na kontaktní e-mail takové osoby např. z technických důvodů ležících na straně Zhotovitele, považuje se výzva k provedení servisních úkonů za doručenou momentem odeslání z e-mailu Objednatele.</w:t>
      </w:r>
    </w:p>
    <w:p w:rsidR="003B44CB" w:rsidRDefault="003B44CB" w:rsidP="003B44CB">
      <w:pPr>
        <w:pStyle w:val="Default"/>
        <w:numPr>
          <w:ilvl w:val="0"/>
          <w:numId w:val="1"/>
        </w:numPr>
        <w:rPr>
          <w:color w:val="auto"/>
          <w:sz w:val="22"/>
          <w:szCs w:val="22"/>
        </w:rPr>
      </w:pPr>
      <w:r>
        <w:rPr>
          <w:color w:val="auto"/>
          <w:sz w:val="22"/>
          <w:szCs w:val="22"/>
        </w:rPr>
        <w:t>Objednatel má právo na náhradu nákladů účelně vynaložených v souvislosti s uplatněním vad Díla.</w:t>
      </w:r>
    </w:p>
    <w:p w:rsidR="003B44CB" w:rsidRDefault="003B44CB" w:rsidP="003B44CB">
      <w:pPr>
        <w:pStyle w:val="Default"/>
        <w:numPr>
          <w:ilvl w:val="0"/>
          <w:numId w:val="1"/>
        </w:numPr>
        <w:jc w:val="both"/>
        <w:rPr>
          <w:color w:val="auto"/>
          <w:sz w:val="22"/>
          <w:szCs w:val="22"/>
        </w:rPr>
      </w:pPr>
      <w:r>
        <w:rPr>
          <w:color w:val="auto"/>
          <w:sz w:val="22"/>
          <w:szCs w:val="22"/>
        </w:rPr>
        <w:t>Zhotovitel je povinen oznámené vady odstranit bez zbytečného odkladu, nejpozději do 5 kalendářních dnů od jejich oznámení Objednatelem, nebude-li Smluvními stranami písemně dohodnut jiný termín pro odstranění vad; to neplatí u vady, která se ukáže jako neodstranitelná.</w:t>
      </w:r>
    </w:p>
    <w:p w:rsidR="003B44CB" w:rsidRDefault="003B44CB" w:rsidP="003B44CB">
      <w:pPr>
        <w:pStyle w:val="Default"/>
        <w:numPr>
          <w:ilvl w:val="0"/>
          <w:numId w:val="1"/>
        </w:numPr>
        <w:jc w:val="both"/>
        <w:rPr>
          <w:color w:val="auto"/>
          <w:sz w:val="22"/>
          <w:szCs w:val="22"/>
        </w:rPr>
      </w:pPr>
      <w:r>
        <w:rPr>
          <w:color w:val="auto"/>
          <w:sz w:val="22"/>
          <w:szCs w:val="22"/>
        </w:rPr>
        <w:t>Nebude-li vada odstraněna ve lhůtě podle předchozího odstavce Smlouvy, má Objednatel právo:</w:t>
      </w:r>
    </w:p>
    <w:p w:rsidR="003B44CB" w:rsidRDefault="003B44CB" w:rsidP="003B44CB">
      <w:pPr>
        <w:pStyle w:val="Default"/>
        <w:numPr>
          <w:ilvl w:val="1"/>
          <w:numId w:val="1"/>
        </w:numPr>
        <w:jc w:val="both"/>
        <w:rPr>
          <w:color w:val="auto"/>
          <w:sz w:val="22"/>
          <w:szCs w:val="22"/>
        </w:rPr>
      </w:pPr>
      <w:r>
        <w:rPr>
          <w:color w:val="auto"/>
          <w:sz w:val="22"/>
          <w:szCs w:val="22"/>
        </w:rPr>
        <w:t>zajistit odstranění vady jinou odborně způsobilou osobou nebo</w:t>
      </w:r>
    </w:p>
    <w:p w:rsidR="003B44CB" w:rsidRDefault="003B44CB" w:rsidP="003B44CB">
      <w:pPr>
        <w:pStyle w:val="Default"/>
        <w:numPr>
          <w:ilvl w:val="1"/>
          <w:numId w:val="1"/>
        </w:numPr>
        <w:jc w:val="both"/>
        <w:rPr>
          <w:color w:val="auto"/>
          <w:sz w:val="22"/>
          <w:szCs w:val="22"/>
        </w:rPr>
      </w:pPr>
      <w:r>
        <w:rPr>
          <w:color w:val="auto"/>
          <w:sz w:val="22"/>
          <w:szCs w:val="22"/>
        </w:rPr>
        <w:t>na přiměřenou slevu z Ceny Díla nebo</w:t>
      </w:r>
    </w:p>
    <w:p w:rsidR="003B44CB" w:rsidRDefault="003B44CB" w:rsidP="003B44CB">
      <w:pPr>
        <w:pStyle w:val="Default"/>
        <w:numPr>
          <w:ilvl w:val="1"/>
          <w:numId w:val="1"/>
        </w:numPr>
        <w:jc w:val="both"/>
        <w:rPr>
          <w:color w:val="auto"/>
          <w:sz w:val="22"/>
          <w:szCs w:val="22"/>
        </w:rPr>
      </w:pPr>
      <w:r>
        <w:rPr>
          <w:color w:val="auto"/>
          <w:sz w:val="22"/>
          <w:szCs w:val="22"/>
        </w:rPr>
        <w:t>od Smlouvy odstoupit;</w:t>
      </w:r>
    </w:p>
    <w:p w:rsidR="003B44CB" w:rsidRDefault="003B44CB" w:rsidP="003B44CB">
      <w:pPr>
        <w:pStyle w:val="Default"/>
        <w:ind w:left="360"/>
        <w:jc w:val="both"/>
        <w:rPr>
          <w:color w:val="auto"/>
          <w:sz w:val="22"/>
          <w:szCs w:val="22"/>
        </w:rPr>
      </w:pPr>
      <w:r>
        <w:rPr>
          <w:color w:val="auto"/>
          <w:sz w:val="22"/>
          <w:szCs w:val="22"/>
        </w:rPr>
        <w:t>to neplatí u vady, která se ukáže jako neodstranitelná, v takovém případě má Objednatel právo na přiměřenou slevu z Ceny Díla nebo od Smlouvy odstoupit.</w:t>
      </w:r>
    </w:p>
    <w:p w:rsidR="003B44CB" w:rsidRDefault="003B44CB" w:rsidP="003B44CB">
      <w:pPr>
        <w:pStyle w:val="Default"/>
        <w:numPr>
          <w:ilvl w:val="0"/>
          <w:numId w:val="1"/>
        </w:numPr>
        <w:jc w:val="both"/>
        <w:rPr>
          <w:color w:val="auto"/>
          <w:sz w:val="22"/>
          <w:szCs w:val="22"/>
        </w:rPr>
      </w:pPr>
      <w:r>
        <w:rPr>
          <w:color w:val="auto"/>
          <w:sz w:val="22"/>
          <w:szCs w:val="22"/>
        </w:rPr>
        <w:t>Veškeré náklady vzniklé Objednateli v souvislosti s odstraněním vady způsobem podle předchozího odstavce Smlouvy je Zhotovitel povinen Objednateli uhradit. Zhotovitel se tak zejména zavazuje uhradit cenu účtovanou Objednateli jinou odborně způsobilou osobou podle odstavce 110.1 Smlouvy za odstranění vady.</w:t>
      </w:r>
    </w:p>
    <w:p w:rsidR="003B44CB" w:rsidRDefault="003B44CB" w:rsidP="003B44CB">
      <w:pPr>
        <w:pStyle w:val="Default"/>
        <w:numPr>
          <w:ilvl w:val="0"/>
          <w:numId w:val="1"/>
        </w:numPr>
        <w:jc w:val="both"/>
        <w:rPr>
          <w:color w:val="auto"/>
          <w:sz w:val="22"/>
          <w:szCs w:val="22"/>
        </w:rPr>
      </w:pPr>
      <w:r>
        <w:rPr>
          <w:color w:val="auto"/>
          <w:sz w:val="22"/>
          <w:szCs w:val="22"/>
        </w:rPr>
        <w:t xml:space="preserve">Jestliže Objednatel v oznámení vad (reklamaci) výslovně uvede, že se jedná o havárii, je Zhotovitel povinen vady (havárii) odstranit v co nejkratším možném termínu, nejpozději však do 48 hodin od oznámení vad (reklamace) Objednatelem Zhotoviteli. Neprovede-li Zhotovitel </w:t>
      </w:r>
      <w:r>
        <w:rPr>
          <w:color w:val="auto"/>
          <w:sz w:val="22"/>
          <w:szCs w:val="22"/>
        </w:rPr>
        <w:lastRenderedPageBreak/>
        <w:t>odstranění vad (havárie) v uvedené lhůtě, je Objednatel oprávněn podle vlastního uvážení vady (havárii) odstranit sám nebo zajistit odstranění vady jinou odborně způsobilou osobou. Veškeré náklady vzniklé Objednateli v souvislosti s odstraněním vady způsobem podle tohoto odstavce je Zhotovitel povinen Objednateli uhradit. Zhotovitel se tak zejména zavazuje uhradit cenu účtovanou Objednateli jinou odborně způsobilou osobou.</w:t>
      </w:r>
    </w:p>
    <w:p w:rsidR="003B44CB" w:rsidRDefault="003B44CB" w:rsidP="003B44CB">
      <w:pPr>
        <w:pStyle w:val="Default"/>
        <w:numPr>
          <w:ilvl w:val="0"/>
          <w:numId w:val="1"/>
        </w:numPr>
        <w:jc w:val="both"/>
        <w:rPr>
          <w:color w:val="auto"/>
          <w:sz w:val="22"/>
          <w:szCs w:val="22"/>
        </w:rPr>
      </w:pPr>
      <w:r>
        <w:rPr>
          <w:color w:val="auto"/>
          <w:sz w:val="22"/>
          <w:szCs w:val="22"/>
        </w:rPr>
        <w:t>Zhotovitel je povinen odstranit vadu bez ohledu na to, zda je uplatnění vady oprávněné či nikoli. Prokáže-li se však kdykoli později, že uplatnění vady Objednatelem nebylo oprávněné, tj. že Zhotovitel za vadu neodpovídal, je Objednatel povinen uhradit Zhotoviteli veškeré jím účelně vynaložené náklady v souvislosti s odstraněním vady.</w:t>
      </w:r>
    </w:p>
    <w:p w:rsidR="003B44CB" w:rsidRDefault="003B44CB" w:rsidP="003B44CB">
      <w:pPr>
        <w:pStyle w:val="Default"/>
        <w:numPr>
          <w:ilvl w:val="0"/>
          <w:numId w:val="1"/>
        </w:numPr>
        <w:jc w:val="both"/>
        <w:rPr>
          <w:color w:val="auto"/>
          <w:sz w:val="22"/>
          <w:szCs w:val="22"/>
        </w:rPr>
      </w:pPr>
      <w:r>
        <w:rPr>
          <w:color w:val="auto"/>
          <w:sz w:val="22"/>
          <w:szCs w:val="22"/>
        </w:rPr>
        <w:t>Vlastnické právo ke všem hmotným součástem plnění spojeným s úkony záručního servisu předaným Zhotovitelem Objednateli v souvislosti s plněním předmětu Smlouvy přechází na Objednatele dnem jejich předání Objednateli či zabudováním v místě plnění dle této Smlouvy.</w:t>
      </w:r>
    </w:p>
    <w:p w:rsidR="003B44CB" w:rsidRDefault="003B44CB" w:rsidP="003B44CB">
      <w:pPr>
        <w:pStyle w:val="Default"/>
        <w:numPr>
          <w:ilvl w:val="0"/>
          <w:numId w:val="1"/>
        </w:numPr>
        <w:jc w:val="both"/>
        <w:rPr>
          <w:color w:val="auto"/>
          <w:sz w:val="22"/>
          <w:szCs w:val="22"/>
        </w:rPr>
      </w:pPr>
      <w:r>
        <w:rPr>
          <w:color w:val="auto"/>
          <w:sz w:val="22"/>
          <w:szCs w:val="22"/>
        </w:rPr>
        <w:t>Objednatel je povinen poskytnout Zhotoviteli součinnost nezbytnou k odstranění vady.</w:t>
      </w:r>
    </w:p>
    <w:p w:rsidR="003B44CB" w:rsidRDefault="003B44CB" w:rsidP="003B44CB">
      <w:pPr>
        <w:pStyle w:val="Default"/>
        <w:numPr>
          <w:ilvl w:val="0"/>
          <w:numId w:val="1"/>
        </w:numPr>
        <w:jc w:val="both"/>
        <w:rPr>
          <w:color w:val="auto"/>
          <w:sz w:val="22"/>
          <w:szCs w:val="22"/>
        </w:rPr>
      </w:pPr>
      <w:r>
        <w:rPr>
          <w:color w:val="auto"/>
          <w:sz w:val="22"/>
          <w:szCs w:val="22"/>
        </w:rPr>
        <w:t>O odstranění reklamované vady sepíše Zhotovitel protokol, ve kterém Objednatel potvrdí odstranění vady, nebo uvede důvody, pro které považuje vadu za neodstraněnou. V protokolu dále Zhotovitel uvede způsob odstranění vady a dobu, po kterou byla vada odstraňována.</w:t>
      </w:r>
    </w:p>
    <w:p w:rsidR="003B44CB" w:rsidRDefault="003B44CB" w:rsidP="003B44CB">
      <w:pPr>
        <w:pStyle w:val="Default"/>
        <w:numPr>
          <w:ilvl w:val="0"/>
          <w:numId w:val="1"/>
        </w:numPr>
        <w:jc w:val="both"/>
        <w:rPr>
          <w:color w:val="auto"/>
          <w:sz w:val="22"/>
          <w:szCs w:val="22"/>
        </w:rPr>
      </w:pPr>
      <w:r>
        <w:rPr>
          <w:color w:val="auto"/>
          <w:sz w:val="22"/>
          <w:szCs w:val="22"/>
        </w:rPr>
        <w:t>Záruční doba se prodlužuje o dobu počínající dnem oznámení každé záruční vady Objednatelem Zhotoviteli a končící dnem řádného odstranění takové záruční vady.</w:t>
      </w:r>
    </w:p>
    <w:p w:rsidR="003B44CB" w:rsidRDefault="003B44CB" w:rsidP="003B44CB">
      <w:pPr>
        <w:pStyle w:val="Default"/>
        <w:numPr>
          <w:ilvl w:val="0"/>
          <w:numId w:val="1"/>
        </w:numPr>
        <w:jc w:val="both"/>
        <w:rPr>
          <w:color w:val="auto"/>
          <w:sz w:val="22"/>
          <w:szCs w:val="22"/>
        </w:rPr>
      </w:pPr>
      <w:r>
        <w:rPr>
          <w:color w:val="auto"/>
          <w:sz w:val="22"/>
          <w:szCs w:val="22"/>
        </w:rPr>
        <w:t>Smluvní strany se dohodly, že § 1917 - 1924, § 2099 – 2101, § 2103 - 2117 a § 2165 - 2172 Občanského zákoníku a rovněž obchodní zvyklosti, jež jsou svým smyslem nebo účinky stejné nebo obdobné uvedeným ustanovením, se nepoužijí.</w:t>
      </w:r>
    </w:p>
    <w:p w:rsidR="003B44CB" w:rsidRDefault="003B44CB" w:rsidP="003B44CB">
      <w:pPr>
        <w:pStyle w:val="Default"/>
        <w:ind w:left="360"/>
        <w:jc w:val="both"/>
        <w:rPr>
          <w:color w:val="auto"/>
          <w:sz w:val="22"/>
          <w:szCs w:val="22"/>
        </w:rPr>
      </w:pPr>
    </w:p>
    <w:p w:rsidR="003B44CB" w:rsidRDefault="003B44CB" w:rsidP="003B44CB">
      <w:pPr>
        <w:pStyle w:val="Default"/>
        <w:ind w:left="360"/>
        <w:jc w:val="both"/>
        <w:rPr>
          <w:color w:val="auto"/>
          <w:sz w:val="22"/>
          <w:szCs w:val="22"/>
        </w:rPr>
      </w:pPr>
    </w:p>
    <w:p w:rsidR="003B44CB" w:rsidRDefault="003B44CB" w:rsidP="003B44CB">
      <w:pPr>
        <w:pStyle w:val="Default"/>
        <w:ind w:left="360"/>
        <w:jc w:val="center"/>
        <w:rPr>
          <w:b/>
          <w:bCs/>
          <w:color w:val="auto"/>
          <w:sz w:val="22"/>
          <w:szCs w:val="22"/>
        </w:rPr>
      </w:pPr>
      <w:r>
        <w:rPr>
          <w:b/>
          <w:bCs/>
          <w:color w:val="auto"/>
          <w:sz w:val="22"/>
          <w:szCs w:val="22"/>
        </w:rPr>
        <w:t>XIII. SANKCE</w:t>
      </w:r>
    </w:p>
    <w:p w:rsidR="003B44CB" w:rsidRDefault="003B44CB" w:rsidP="003B44CB">
      <w:pPr>
        <w:pStyle w:val="Default"/>
        <w:ind w:left="360"/>
        <w:rPr>
          <w:b/>
          <w:bCs/>
          <w:color w:val="auto"/>
          <w:sz w:val="22"/>
          <w:szCs w:val="22"/>
        </w:rPr>
      </w:pPr>
    </w:p>
    <w:p w:rsidR="003B44CB" w:rsidRDefault="003B44CB" w:rsidP="003B44CB">
      <w:pPr>
        <w:pStyle w:val="Default"/>
        <w:numPr>
          <w:ilvl w:val="0"/>
          <w:numId w:val="1"/>
        </w:numPr>
        <w:jc w:val="both"/>
        <w:rPr>
          <w:color w:val="auto"/>
          <w:sz w:val="22"/>
          <w:szCs w:val="22"/>
        </w:rPr>
      </w:pPr>
      <w:r>
        <w:rPr>
          <w:color w:val="auto"/>
          <w:sz w:val="22"/>
          <w:szCs w:val="22"/>
        </w:rPr>
        <w:t xml:space="preserve">Poruší-li Zhotovitel povinnost předat Dílo Objednateli v době sjednané podle odstavce 42 Smlouvy, je Zhotovitel povinen uhradit Objednateli smluvní pokutu ve výši </w:t>
      </w:r>
      <w:r>
        <w:rPr>
          <w:b/>
          <w:bCs/>
          <w:color w:val="auto"/>
          <w:sz w:val="22"/>
          <w:szCs w:val="22"/>
        </w:rPr>
        <w:t xml:space="preserve">0,2 </w:t>
      </w:r>
      <w:r>
        <w:rPr>
          <w:color w:val="auto"/>
          <w:sz w:val="22"/>
          <w:szCs w:val="22"/>
        </w:rPr>
        <w:t>% z Ceny Díla za každý den prodlení.</w:t>
      </w:r>
    </w:p>
    <w:p w:rsidR="003B44CB" w:rsidRDefault="003B44CB" w:rsidP="003B44CB">
      <w:pPr>
        <w:pStyle w:val="Default"/>
        <w:numPr>
          <w:ilvl w:val="0"/>
          <w:numId w:val="1"/>
        </w:numPr>
        <w:jc w:val="both"/>
        <w:rPr>
          <w:color w:val="auto"/>
          <w:sz w:val="22"/>
          <w:szCs w:val="22"/>
        </w:rPr>
      </w:pPr>
      <w:r>
        <w:rPr>
          <w:color w:val="auto"/>
          <w:sz w:val="22"/>
          <w:szCs w:val="22"/>
        </w:rPr>
        <w:t xml:space="preserve">Poruší-li Zhotovitel povinnost odstranit ve sjednané lhůtě vadu Díla, je povinen uhradit Objednateli smluvní pokutu ve výši </w:t>
      </w:r>
      <w:r>
        <w:rPr>
          <w:b/>
          <w:bCs/>
          <w:color w:val="auto"/>
          <w:sz w:val="22"/>
          <w:szCs w:val="22"/>
        </w:rPr>
        <w:t xml:space="preserve">0,1 % z ceny Díla </w:t>
      </w:r>
      <w:r>
        <w:rPr>
          <w:color w:val="auto"/>
          <w:sz w:val="22"/>
          <w:szCs w:val="22"/>
        </w:rPr>
        <w:t>za každou vadu a za každý den prodlení. Prodlení s plněním povinnosti podle předchozí věty je ukončeno dnem, kdy bude zjednána náprava Zhotovitelem nebo obstaráním náhradního plnění Objednatelem na náklady Zhotovitele postupem podle odstavce 110.1 Smlouvy. Úhradou smluvní pokuty nejsou dotčena práva Objednatele z vadného plnění Zhotovitele.</w:t>
      </w:r>
    </w:p>
    <w:p w:rsidR="003B44CB" w:rsidRDefault="003B44CB" w:rsidP="003B44CB">
      <w:pPr>
        <w:pStyle w:val="Default"/>
        <w:numPr>
          <w:ilvl w:val="0"/>
          <w:numId w:val="1"/>
        </w:numPr>
        <w:jc w:val="both"/>
        <w:rPr>
          <w:color w:val="auto"/>
          <w:sz w:val="22"/>
          <w:szCs w:val="22"/>
        </w:rPr>
      </w:pPr>
      <w:r>
        <w:rPr>
          <w:color w:val="auto"/>
          <w:sz w:val="22"/>
          <w:szCs w:val="22"/>
        </w:rPr>
        <w:t xml:space="preserve">Poruší-li Zhotovitel povinnost zahájit kroky k odstranění havárie ve sjednané lhůtě ve smyslu odstavce 112 Smlouvy, je povinen uhradit Objednateli smluvní pokutu ve výši </w:t>
      </w:r>
      <w:r>
        <w:rPr>
          <w:b/>
          <w:bCs/>
          <w:color w:val="auto"/>
          <w:sz w:val="22"/>
          <w:szCs w:val="22"/>
        </w:rPr>
        <w:t xml:space="preserve">0,15 % z ceny Díla </w:t>
      </w:r>
      <w:r>
        <w:rPr>
          <w:color w:val="auto"/>
          <w:sz w:val="22"/>
          <w:szCs w:val="22"/>
        </w:rPr>
        <w:t>za každý započatý den prodlení a za každé jednotlivé porušení. Prodlení s plněním povinnosti podle předchozí věty je ukončeno dnem, kdy bude zjednána náprava Zhotovitelem nebo obstaráním náhradního plnění Objednatelem na náklady Zhotovitele postupem podle odstavce 112 Smlouvy. Úhradou smluvní pokuty nejsou dotčena práva Objednatele z vadného plnění Zhotovitele.</w:t>
      </w:r>
    </w:p>
    <w:p w:rsidR="003B44CB" w:rsidRDefault="003B44CB" w:rsidP="003B44CB">
      <w:pPr>
        <w:pStyle w:val="Default"/>
        <w:numPr>
          <w:ilvl w:val="0"/>
          <w:numId w:val="1"/>
        </w:numPr>
        <w:rPr>
          <w:color w:val="auto"/>
          <w:sz w:val="22"/>
          <w:szCs w:val="22"/>
        </w:rPr>
      </w:pPr>
      <w:r>
        <w:rPr>
          <w:color w:val="auto"/>
          <w:sz w:val="22"/>
          <w:szCs w:val="22"/>
        </w:rPr>
        <w:t xml:space="preserve">Poruší-li Zhotovitel povinnost vyklidit a předat ve sjednané lhůtě zpět vyklizené místo plnění (resp. staveniště) Objednateli, je povinen uhradit Objednateli smluvní pokutu ve výši </w:t>
      </w:r>
      <w:r>
        <w:rPr>
          <w:b/>
          <w:bCs/>
          <w:color w:val="auto"/>
          <w:sz w:val="22"/>
          <w:szCs w:val="22"/>
        </w:rPr>
        <w:t xml:space="preserve">0,2 % z ceny Díla </w:t>
      </w:r>
      <w:r>
        <w:rPr>
          <w:color w:val="auto"/>
          <w:sz w:val="22"/>
          <w:szCs w:val="22"/>
        </w:rPr>
        <w:t>za každý den prodlení.</w:t>
      </w:r>
    </w:p>
    <w:p w:rsidR="0057255B" w:rsidRDefault="003B44CB" w:rsidP="003B44CB">
      <w:pPr>
        <w:pStyle w:val="Default"/>
        <w:numPr>
          <w:ilvl w:val="0"/>
          <w:numId w:val="1"/>
        </w:numPr>
        <w:jc w:val="both"/>
        <w:rPr>
          <w:color w:val="auto"/>
          <w:sz w:val="22"/>
          <w:szCs w:val="22"/>
        </w:rPr>
      </w:pPr>
      <w:r>
        <w:rPr>
          <w:color w:val="auto"/>
          <w:sz w:val="22"/>
          <w:szCs w:val="22"/>
        </w:rPr>
        <w:t xml:space="preserve">Poruší-li Zhotovitel závažným způsobem předpisy BOZP nebo PO, je povinen uhradit Objednateli smluvní pokutu ve výši: </w:t>
      </w:r>
    </w:p>
    <w:p w:rsidR="0057255B" w:rsidRDefault="0057255B" w:rsidP="0057255B">
      <w:pPr>
        <w:pStyle w:val="Default"/>
        <w:numPr>
          <w:ilvl w:val="1"/>
          <w:numId w:val="1"/>
        </w:numPr>
        <w:jc w:val="both"/>
        <w:rPr>
          <w:color w:val="auto"/>
          <w:sz w:val="22"/>
          <w:szCs w:val="22"/>
        </w:rPr>
      </w:pPr>
      <w:r>
        <w:rPr>
          <w:b/>
          <w:bCs/>
          <w:color w:val="auto"/>
          <w:sz w:val="22"/>
          <w:szCs w:val="22"/>
        </w:rPr>
        <w:t>10.000,- Kč</w:t>
      </w:r>
      <w:r>
        <w:rPr>
          <w:color w:val="auto"/>
          <w:sz w:val="22"/>
          <w:szCs w:val="22"/>
        </w:rPr>
        <w:t>, pokud bylo nutno zastavit provádění Díla z důvodu přímého ohrožení života pracovníků provádějících Dílo nebo pokud Zhotovitel poškozuje zařízení sloužící k zajištění bezpečnosti (odstranění zábradlí, krytů apod.), a to za každé takové jednotlivé porušení předpisů BOZP nebo PO;</w:t>
      </w:r>
    </w:p>
    <w:p w:rsidR="0057255B" w:rsidRDefault="0057255B" w:rsidP="0057255B">
      <w:pPr>
        <w:pStyle w:val="Default"/>
        <w:numPr>
          <w:ilvl w:val="1"/>
          <w:numId w:val="1"/>
        </w:numPr>
        <w:jc w:val="both"/>
        <w:rPr>
          <w:color w:val="auto"/>
          <w:sz w:val="22"/>
          <w:szCs w:val="22"/>
        </w:rPr>
      </w:pPr>
      <w:r>
        <w:rPr>
          <w:b/>
          <w:bCs/>
          <w:color w:val="auto"/>
          <w:sz w:val="22"/>
          <w:szCs w:val="22"/>
        </w:rPr>
        <w:t>5.000,- Kč</w:t>
      </w:r>
      <w:r>
        <w:rPr>
          <w:color w:val="auto"/>
          <w:sz w:val="22"/>
          <w:szCs w:val="22"/>
        </w:rPr>
        <w:t>, pokud je porušení předpisů BOZP nebo PO možno odstranit bez zastavení provádění Díla okamžitě nebo ve stanoveném termínu;</w:t>
      </w:r>
    </w:p>
    <w:p w:rsidR="0057255B" w:rsidRDefault="0057255B" w:rsidP="0057255B">
      <w:pPr>
        <w:pStyle w:val="Default"/>
        <w:numPr>
          <w:ilvl w:val="1"/>
          <w:numId w:val="1"/>
        </w:numPr>
        <w:jc w:val="both"/>
        <w:rPr>
          <w:color w:val="auto"/>
          <w:sz w:val="22"/>
          <w:szCs w:val="22"/>
        </w:rPr>
      </w:pPr>
      <w:r>
        <w:rPr>
          <w:b/>
          <w:bCs/>
          <w:color w:val="auto"/>
          <w:sz w:val="22"/>
          <w:szCs w:val="22"/>
        </w:rPr>
        <w:lastRenderedPageBreak/>
        <w:t xml:space="preserve">5.000,- Kč </w:t>
      </w:r>
      <w:r>
        <w:rPr>
          <w:color w:val="auto"/>
          <w:sz w:val="22"/>
          <w:szCs w:val="22"/>
        </w:rPr>
        <w:t>za každé jednotlivé porušení předpisů BOZP nebo PO pracovníkem Zhotovitele (např. nepoužívání předepsaných osobních ochranných prostředků apod.);</w:t>
      </w:r>
    </w:p>
    <w:p w:rsidR="0057255B" w:rsidRDefault="0057255B" w:rsidP="0057255B">
      <w:pPr>
        <w:pStyle w:val="Default"/>
        <w:numPr>
          <w:ilvl w:val="1"/>
          <w:numId w:val="1"/>
        </w:numPr>
        <w:jc w:val="both"/>
        <w:rPr>
          <w:color w:val="auto"/>
          <w:sz w:val="22"/>
          <w:szCs w:val="22"/>
        </w:rPr>
      </w:pPr>
      <w:r>
        <w:rPr>
          <w:b/>
          <w:bCs/>
          <w:color w:val="auto"/>
          <w:sz w:val="22"/>
          <w:szCs w:val="22"/>
        </w:rPr>
        <w:t xml:space="preserve">5.000,- Kč </w:t>
      </w:r>
      <w:r>
        <w:rPr>
          <w:color w:val="auto"/>
          <w:sz w:val="22"/>
          <w:szCs w:val="22"/>
        </w:rPr>
        <w:t>za každý započatý den prodlení s odstraněním závady, která by mohla vést k porušení předpisů BOZP nebo PO, počínaje dnem upozornění Objednatele na závadu až do dne jejího odstranění.</w:t>
      </w:r>
    </w:p>
    <w:p w:rsidR="0057255B" w:rsidRDefault="0057255B" w:rsidP="0057255B">
      <w:pPr>
        <w:pStyle w:val="Default"/>
        <w:numPr>
          <w:ilvl w:val="0"/>
          <w:numId w:val="1"/>
        </w:numPr>
        <w:jc w:val="both"/>
        <w:rPr>
          <w:color w:val="auto"/>
          <w:sz w:val="22"/>
          <w:szCs w:val="22"/>
        </w:rPr>
      </w:pPr>
      <w:r>
        <w:rPr>
          <w:color w:val="auto"/>
          <w:sz w:val="22"/>
          <w:szCs w:val="22"/>
        </w:rPr>
        <w:t xml:space="preserve">Poruší-li Zhotovitel jakoukoliv povinnost podle odstavce 61, 141, 142, 157 až 162 Smlouvy, je povinen uhradit Objednateli smluvní pokutu ve výši </w:t>
      </w:r>
      <w:r>
        <w:rPr>
          <w:b/>
          <w:bCs/>
          <w:color w:val="auto"/>
          <w:sz w:val="22"/>
          <w:szCs w:val="22"/>
        </w:rPr>
        <w:t xml:space="preserve">20.000,- Kč </w:t>
      </w:r>
      <w:r>
        <w:rPr>
          <w:color w:val="auto"/>
          <w:sz w:val="22"/>
          <w:szCs w:val="22"/>
        </w:rPr>
        <w:t>za každé jednotlivé porušení.</w:t>
      </w:r>
    </w:p>
    <w:p w:rsidR="0057255B" w:rsidRDefault="0057255B" w:rsidP="0057255B">
      <w:pPr>
        <w:pStyle w:val="Default"/>
        <w:numPr>
          <w:ilvl w:val="0"/>
          <w:numId w:val="1"/>
        </w:numPr>
        <w:jc w:val="both"/>
        <w:rPr>
          <w:color w:val="auto"/>
          <w:sz w:val="22"/>
          <w:szCs w:val="22"/>
        </w:rPr>
      </w:pPr>
      <w:r>
        <w:rPr>
          <w:color w:val="auto"/>
          <w:sz w:val="22"/>
          <w:szCs w:val="22"/>
        </w:rPr>
        <w:t>Zaplacení smluvní pokuty nezbavuje Zhotovitele povinnosti splnit dluh smluvní pokutou utvrzený.</w:t>
      </w:r>
    </w:p>
    <w:p w:rsidR="0057255B" w:rsidRDefault="0057255B" w:rsidP="0057255B">
      <w:pPr>
        <w:pStyle w:val="Default"/>
        <w:numPr>
          <w:ilvl w:val="0"/>
          <w:numId w:val="1"/>
        </w:numPr>
        <w:rPr>
          <w:color w:val="auto"/>
          <w:sz w:val="22"/>
          <w:szCs w:val="22"/>
        </w:rPr>
      </w:pPr>
      <w:r>
        <w:rPr>
          <w:color w:val="auto"/>
          <w:sz w:val="22"/>
          <w:szCs w:val="22"/>
        </w:rPr>
        <w:t xml:space="preserve">Objednatel je oprávněn požadovat náhradu škody a nemajetkové újmy způsobené porušením povinnosti Zhotovitele, na kterou se vztahuje smluvní pokuta, a to v plné výši. </w:t>
      </w:r>
    </w:p>
    <w:p w:rsidR="0057255B" w:rsidRDefault="0057255B" w:rsidP="0057255B">
      <w:pPr>
        <w:pStyle w:val="Default"/>
        <w:numPr>
          <w:ilvl w:val="0"/>
          <w:numId w:val="1"/>
        </w:numPr>
        <w:jc w:val="both"/>
        <w:rPr>
          <w:color w:val="auto"/>
          <w:sz w:val="22"/>
          <w:szCs w:val="22"/>
        </w:rPr>
      </w:pPr>
      <w:r>
        <w:rPr>
          <w:color w:val="auto"/>
          <w:sz w:val="22"/>
          <w:szCs w:val="22"/>
        </w:rPr>
        <w:t>Splatnost smluvních pokut podle Smlouvy bude 15 kalendářních dnů od doručení písemné výzvy k zaplacení smluvní pokuty straně povinné.</w:t>
      </w:r>
    </w:p>
    <w:p w:rsidR="0057255B" w:rsidRDefault="0057255B" w:rsidP="0057255B">
      <w:pPr>
        <w:pStyle w:val="Default"/>
        <w:numPr>
          <w:ilvl w:val="0"/>
          <w:numId w:val="1"/>
        </w:numPr>
        <w:jc w:val="both"/>
        <w:rPr>
          <w:color w:val="auto"/>
          <w:sz w:val="22"/>
          <w:szCs w:val="22"/>
        </w:rPr>
      </w:pPr>
      <w:r>
        <w:rPr>
          <w:color w:val="auto"/>
          <w:sz w:val="22"/>
          <w:szCs w:val="22"/>
        </w:rPr>
        <w:t>Poruší-li Objednatel povinnost uhradit Fakturu nebo zaplatit část Ceny Díla ve sjednané době, je povinen uhradit Zhotoviteli úrok z prodlení ve výši 0,1 % z dlužné částky za každý den prodlení.</w:t>
      </w:r>
    </w:p>
    <w:p w:rsidR="0057255B" w:rsidRDefault="0057255B" w:rsidP="0057255B">
      <w:pPr>
        <w:pStyle w:val="Default"/>
        <w:jc w:val="both"/>
        <w:rPr>
          <w:color w:val="auto"/>
          <w:sz w:val="22"/>
          <w:szCs w:val="22"/>
        </w:rPr>
      </w:pPr>
    </w:p>
    <w:p w:rsidR="0057255B" w:rsidRDefault="0057255B" w:rsidP="0057255B">
      <w:pPr>
        <w:pStyle w:val="Default"/>
        <w:jc w:val="both"/>
        <w:rPr>
          <w:color w:val="auto"/>
          <w:sz w:val="22"/>
          <w:szCs w:val="22"/>
        </w:rPr>
      </w:pPr>
    </w:p>
    <w:p w:rsidR="0057255B" w:rsidRDefault="0057255B" w:rsidP="0057255B">
      <w:pPr>
        <w:pStyle w:val="Default"/>
        <w:jc w:val="center"/>
        <w:rPr>
          <w:b/>
          <w:bCs/>
          <w:color w:val="auto"/>
          <w:sz w:val="22"/>
          <w:szCs w:val="22"/>
        </w:rPr>
      </w:pPr>
      <w:r>
        <w:rPr>
          <w:b/>
          <w:bCs/>
          <w:color w:val="auto"/>
          <w:sz w:val="22"/>
          <w:szCs w:val="22"/>
        </w:rPr>
        <w:t>XIV. ODSTOUPENÍ OD SMLOUVY</w:t>
      </w:r>
    </w:p>
    <w:p w:rsidR="0057255B" w:rsidRDefault="0057255B" w:rsidP="0057255B">
      <w:pPr>
        <w:pStyle w:val="Default"/>
        <w:jc w:val="center"/>
        <w:rPr>
          <w:b/>
          <w:bCs/>
          <w:color w:val="auto"/>
          <w:sz w:val="22"/>
          <w:szCs w:val="22"/>
        </w:rPr>
      </w:pPr>
    </w:p>
    <w:p w:rsidR="0057255B" w:rsidRDefault="0057255B" w:rsidP="0057255B">
      <w:pPr>
        <w:pStyle w:val="Default"/>
        <w:numPr>
          <w:ilvl w:val="0"/>
          <w:numId w:val="1"/>
        </w:numPr>
        <w:jc w:val="both"/>
        <w:rPr>
          <w:color w:val="auto"/>
          <w:sz w:val="22"/>
          <w:szCs w:val="22"/>
        </w:rPr>
      </w:pPr>
      <w:r>
        <w:rPr>
          <w:color w:val="auto"/>
          <w:sz w:val="22"/>
          <w:szCs w:val="22"/>
        </w:rPr>
        <w:t>Objednatel je oprávněn od Smlouvy odstoupit z důvodů stanovených právními předpisy nebo sjednaných Smlouvou. Objednatel je oprávněn odstoupit od Smlouvy ohledně celého plnění i v případě, že Zhotovitel již zčásti plnil.</w:t>
      </w:r>
    </w:p>
    <w:p w:rsidR="0057255B" w:rsidRDefault="0057255B" w:rsidP="0057255B">
      <w:pPr>
        <w:pStyle w:val="Default"/>
        <w:numPr>
          <w:ilvl w:val="0"/>
          <w:numId w:val="1"/>
        </w:numPr>
        <w:jc w:val="both"/>
        <w:rPr>
          <w:color w:val="auto"/>
          <w:sz w:val="22"/>
          <w:szCs w:val="22"/>
        </w:rPr>
      </w:pPr>
      <w:r>
        <w:rPr>
          <w:color w:val="auto"/>
          <w:sz w:val="22"/>
          <w:szCs w:val="22"/>
        </w:rPr>
        <w:t>Objednatel je oprávněn odstoupit od Smlouvy zejména:</w:t>
      </w:r>
    </w:p>
    <w:p w:rsidR="0057255B" w:rsidRDefault="0057255B" w:rsidP="0057255B">
      <w:pPr>
        <w:pStyle w:val="Default"/>
        <w:numPr>
          <w:ilvl w:val="1"/>
          <w:numId w:val="1"/>
        </w:numPr>
        <w:jc w:val="both"/>
        <w:rPr>
          <w:color w:val="auto"/>
          <w:sz w:val="22"/>
          <w:szCs w:val="22"/>
        </w:rPr>
      </w:pPr>
      <w:r>
        <w:rPr>
          <w:color w:val="auto"/>
          <w:sz w:val="22"/>
          <w:szCs w:val="22"/>
        </w:rPr>
        <w:t>bude-li Zhotovitel v prodlení s předáním Díla o více než 10 pracovních dnů nebo</w:t>
      </w:r>
    </w:p>
    <w:p w:rsidR="0057255B" w:rsidRDefault="0057255B" w:rsidP="0057255B">
      <w:pPr>
        <w:pStyle w:val="Default"/>
        <w:numPr>
          <w:ilvl w:val="1"/>
          <w:numId w:val="1"/>
        </w:numPr>
        <w:jc w:val="both"/>
        <w:rPr>
          <w:color w:val="auto"/>
          <w:sz w:val="22"/>
          <w:szCs w:val="22"/>
        </w:rPr>
      </w:pPr>
      <w:r>
        <w:rPr>
          <w:color w:val="auto"/>
          <w:sz w:val="22"/>
          <w:szCs w:val="22"/>
        </w:rPr>
        <w:t>jestliže Zhotovitel nezahájí plnění do tří pracovních dnů od uplynutí termínu zahájení plnění podle odstavce 42 Smlouvy nebo</w:t>
      </w:r>
    </w:p>
    <w:p w:rsidR="0057255B" w:rsidRDefault="0057255B" w:rsidP="0057255B">
      <w:pPr>
        <w:pStyle w:val="Default"/>
        <w:numPr>
          <w:ilvl w:val="1"/>
          <w:numId w:val="1"/>
        </w:numPr>
        <w:jc w:val="both"/>
        <w:rPr>
          <w:color w:val="auto"/>
          <w:sz w:val="22"/>
          <w:szCs w:val="22"/>
        </w:rPr>
      </w:pPr>
      <w:r>
        <w:rPr>
          <w:color w:val="auto"/>
          <w:sz w:val="22"/>
          <w:szCs w:val="22"/>
        </w:rPr>
        <w:t>jestliže Zhotovitel bezdůvodně přeruší provádění Díla nebo</w:t>
      </w:r>
    </w:p>
    <w:p w:rsidR="0057255B" w:rsidRDefault="0057255B" w:rsidP="0057255B">
      <w:pPr>
        <w:pStyle w:val="Default"/>
        <w:numPr>
          <w:ilvl w:val="1"/>
          <w:numId w:val="1"/>
        </w:numPr>
        <w:spacing w:after="18"/>
        <w:rPr>
          <w:color w:val="auto"/>
          <w:sz w:val="22"/>
          <w:szCs w:val="22"/>
        </w:rPr>
      </w:pPr>
      <w:r>
        <w:rPr>
          <w:color w:val="auto"/>
          <w:sz w:val="22"/>
          <w:szCs w:val="22"/>
        </w:rPr>
        <w:t xml:space="preserve">jestliže Zhotovitel neodstraní v průběhu provádění Díla vady zjištěné Objednatelem a uvedené v zápisu nebo ve stavebním deníku, a to ani v dodatečné lhůtě stanovené písemně Objednatelem nebo </w:t>
      </w:r>
    </w:p>
    <w:p w:rsidR="0057255B" w:rsidRDefault="0057255B" w:rsidP="0057255B">
      <w:pPr>
        <w:pStyle w:val="Default"/>
        <w:numPr>
          <w:ilvl w:val="1"/>
          <w:numId w:val="1"/>
        </w:numPr>
        <w:jc w:val="both"/>
        <w:rPr>
          <w:color w:val="auto"/>
          <w:sz w:val="22"/>
          <w:szCs w:val="22"/>
        </w:rPr>
      </w:pPr>
      <w:r>
        <w:rPr>
          <w:color w:val="auto"/>
          <w:sz w:val="22"/>
          <w:szCs w:val="22"/>
        </w:rPr>
        <w:t>jestliže Zhotovitel poruší některou svoji povinnost uvedenou v odstavci 61, 141, 142, 157 až 162 Smlouvy nebo</w:t>
      </w:r>
    </w:p>
    <w:p w:rsidR="0057255B" w:rsidRDefault="0057255B" w:rsidP="0057255B">
      <w:pPr>
        <w:pStyle w:val="Default"/>
        <w:numPr>
          <w:ilvl w:val="1"/>
          <w:numId w:val="1"/>
        </w:numPr>
        <w:jc w:val="both"/>
        <w:rPr>
          <w:color w:val="auto"/>
          <w:sz w:val="22"/>
          <w:szCs w:val="22"/>
        </w:rPr>
      </w:pPr>
      <w:r>
        <w:rPr>
          <w:color w:val="auto"/>
          <w:sz w:val="22"/>
          <w:szCs w:val="22"/>
        </w:rPr>
        <w:t>ukáže-li se jako nepravdivé jakékoliv prohlášení Zhotovitele uvedené v odstavci 133 Smlouvy nebo ocitne-li se Zhotovitel ve stavu úpadku nebo hrozícího úpadku nebo bude-li zahájeno moratorium ve věci Zhotovitele nebo</w:t>
      </w:r>
    </w:p>
    <w:p w:rsidR="0057255B" w:rsidRDefault="0057255B" w:rsidP="0057255B">
      <w:pPr>
        <w:pStyle w:val="Default"/>
        <w:numPr>
          <w:ilvl w:val="1"/>
          <w:numId w:val="1"/>
        </w:numPr>
        <w:jc w:val="both"/>
        <w:rPr>
          <w:color w:val="auto"/>
          <w:sz w:val="22"/>
          <w:szCs w:val="22"/>
        </w:rPr>
      </w:pPr>
      <w:r>
        <w:rPr>
          <w:color w:val="auto"/>
          <w:sz w:val="22"/>
          <w:szCs w:val="22"/>
        </w:rPr>
        <w:t>jestliže nebude Objednateli poskytnuta dotace z Operačního programu.</w:t>
      </w:r>
    </w:p>
    <w:p w:rsidR="0057255B" w:rsidRDefault="0057255B" w:rsidP="0057255B">
      <w:pPr>
        <w:pStyle w:val="Default"/>
        <w:numPr>
          <w:ilvl w:val="0"/>
          <w:numId w:val="1"/>
        </w:numPr>
        <w:jc w:val="both"/>
        <w:rPr>
          <w:color w:val="auto"/>
          <w:sz w:val="22"/>
          <w:szCs w:val="22"/>
        </w:rPr>
      </w:pPr>
      <w:r>
        <w:rPr>
          <w:color w:val="auto"/>
          <w:sz w:val="22"/>
          <w:szCs w:val="22"/>
        </w:rPr>
        <w:t>Smluvní strany se dále dohodly, že v případě odstoupení od Smlouvy budou zejména ujednání o odpovědnosti za vady Díla, ujednání o záručním servisu, ujednání o odpovědnosti za škodu a nemajetkovou újmu, o sankcích a odstavce 132 trvat i po zániku závazků ze Smlouvy.</w:t>
      </w:r>
    </w:p>
    <w:p w:rsidR="0057255B" w:rsidRDefault="0057255B" w:rsidP="0057255B">
      <w:pPr>
        <w:pStyle w:val="Default"/>
        <w:numPr>
          <w:ilvl w:val="0"/>
          <w:numId w:val="1"/>
        </w:numPr>
        <w:jc w:val="both"/>
        <w:rPr>
          <w:color w:val="auto"/>
          <w:sz w:val="22"/>
          <w:szCs w:val="22"/>
        </w:rPr>
      </w:pPr>
      <w:r>
        <w:rPr>
          <w:color w:val="auto"/>
          <w:sz w:val="22"/>
          <w:szCs w:val="22"/>
        </w:rPr>
        <w:t>Pokud před dokončením Díla dojde k odstoupení od Smlouvy, předá Zhotovitel nedokončené Dílo Objednateli písemným protokolem podepsaným oběma Smluvními stranami, ve kterém bude popsán stupeň rozpracovanosti prací a současně předá Objednateli veškeré dokumenty, zejména dokumenty podle odstavce 77 Smlouvy a jiné listiny vztahující se k Dílu, získané za dobu trvání závazků ze Smlouvy, jakož i případné listiny předané Objednatelem Zhotoviteli k provedení Díla. Po vyhotovení a podepsání tohoto protokolu bude provedeno finanční vyrovnání Smluvních stran. Objednatel uhradí Zhotoviteli provedenou část Díla podle podmínek Smlouvy.</w:t>
      </w:r>
    </w:p>
    <w:p w:rsidR="0057255B" w:rsidRDefault="0057255B" w:rsidP="0057255B">
      <w:pPr>
        <w:pStyle w:val="Default"/>
        <w:jc w:val="both"/>
        <w:rPr>
          <w:color w:val="auto"/>
          <w:sz w:val="22"/>
          <w:szCs w:val="22"/>
        </w:rPr>
      </w:pPr>
    </w:p>
    <w:p w:rsidR="0057255B" w:rsidRDefault="0057255B" w:rsidP="0057255B">
      <w:pPr>
        <w:pStyle w:val="Default"/>
        <w:jc w:val="both"/>
        <w:rPr>
          <w:color w:val="auto"/>
          <w:sz w:val="22"/>
          <w:szCs w:val="22"/>
        </w:rPr>
      </w:pPr>
    </w:p>
    <w:p w:rsidR="0057255B" w:rsidRDefault="0057255B" w:rsidP="0057255B">
      <w:pPr>
        <w:pStyle w:val="Default"/>
        <w:jc w:val="center"/>
        <w:rPr>
          <w:b/>
          <w:bCs/>
          <w:color w:val="auto"/>
          <w:sz w:val="22"/>
          <w:szCs w:val="22"/>
        </w:rPr>
      </w:pPr>
      <w:r>
        <w:rPr>
          <w:b/>
          <w:bCs/>
          <w:color w:val="auto"/>
          <w:sz w:val="22"/>
          <w:szCs w:val="22"/>
        </w:rPr>
        <w:t>XV. PROHLÁŠENÍ SMLUVNÍCH STRAN</w:t>
      </w:r>
    </w:p>
    <w:p w:rsidR="0057255B" w:rsidRDefault="0057255B" w:rsidP="0057255B">
      <w:pPr>
        <w:pStyle w:val="Default"/>
        <w:jc w:val="center"/>
        <w:rPr>
          <w:b/>
          <w:bCs/>
          <w:color w:val="auto"/>
          <w:sz w:val="22"/>
          <w:szCs w:val="22"/>
        </w:rPr>
      </w:pPr>
    </w:p>
    <w:p w:rsidR="0057255B" w:rsidRDefault="0057255B" w:rsidP="0057255B">
      <w:pPr>
        <w:pStyle w:val="Default"/>
        <w:numPr>
          <w:ilvl w:val="0"/>
          <w:numId w:val="1"/>
        </w:numPr>
        <w:jc w:val="both"/>
        <w:rPr>
          <w:color w:val="auto"/>
          <w:sz w:val="22"/>
          <w:szCs w:val="22"/>
        </w:rPr>
      </w:pPr>
      <w:r>
        <w:rPr>
          <w:color w:val="auto"/>
          <w:sz w:val="22"/>
          <w:szCs w:val="22"/>
        </w:rPr>
        <w:t xml:space="preserve">Zhotovitel prohlašuje, že není v úpadku ani ve stavu hrozícího úpadku, a že mu není známo, že by vůči němu bylo zahájeno insolvenční řízení či nařízené moratorium. Zhotovitel dále prohlašuje, </w:t>
      </w:r>
      <w:r>
        <w:rPr>
          <w:color w:val="auto"/>
          <w:sz w:val="22"/>
          <w:szCs w:val="22"/>
        </w:rPr>
        <w:lastRenderedPageBreak/>
        <w:t>že vůči němu není v právní moci žádné soudní rozhodnutí, případně rozhodnutí správního, daňového či jiného orgánu na plnění, které by mohlo být důvodem zahájení exekučního řízení na majetek Zhotovitele a že mu není známo, že by vůči němu takové řízení bylo zahájeno.</w:t>
      </w:r>
    </w:p>
    <w:p w:rsidR="0057255B" w:rsidRDefault="0057255B" w:rsidP="0057255B">
      <w:pPr>
        <w:pStyle w:val="Default"/>
        <w:numPr>
          <w:ilvl w:val="0"/>
          <w:numId w:val="1"/>
        </w:numPr>
        <w:jc w:val="both"/>
        <w:rPr>
          <w:color w:val="auto"/>
          <w:sz w:val="22"/>
          <w:szCs w:val="22"/>
        </w:rPr>
      </w:pPr>
      <w:r>
        <w:rPr>
          <w:color w:val="auto"/>
          <w:sz w:val="22"/>
          <w:szCs w:val="22"/>
        </w:rPr>
        <w:t>Zhotovitel prohlašuje, že se v dostatečném rozsahu seznámil s veškerými požadavky Objednatele do Smlouvy, přičemž si není vědom žádných překážek, které by mu bránily v poskytnutí sjednaného plnění v souladu se Smlouvou.</w:t>
      </w:r>
    </w:p>
    <w:p w:rsidR="0057255B" w:rsidRDefault="0057255B" w:rsidP="0057255B">
      <w:pPr>
        <w:pStyle w:val="Default"/>
        <w:numPr>
          <w:ilvl w:val="0"/>
          <w:numId w:val="1"/>
        </w:numPr>
        <w:jc w:val="both"/>
        <w:rPr>
          <w:color w:val="auto"/>
          <w:sz w:val="22"/>
          <w:szCs w:val="22"/>
        </w:rPr>
      </w:pPr>
      <w:r>
        <w:rPr>
          <w:color w:val="auto"/>
          <w:sz w:val="22"/>
          <w:szCs w:val="22"/>
        </w:rPr>
        <w:t>Zhotovitel na sebe přebírá nebezpečí změny okolností ve smyslu § 1765 Občanského zákoníku.</w:t>
      </w:r>
    </w:p>
    <w:p w:rsidR="0057255B" w:rsidRDefault="0057255B" w:rsidP="0057255B">
      <w:pPr>
        <w:pStyle w:val="Default"/>
        <w:numPr>
          <w:ilvl w:val="0"/>
          <w:numId w:val="1"/>
        </w:numPr>
        <w:jc w:val="both"/>
        <w:rPr>
          <w:color w:val="auto"/>
          <w:sz w:val="22"/>
          <w:szCs w:val="22"/>
        </w:rPr>
      </w:pPr>
      <w:r>
        <w:rPr>
          <w:color w:val="auto"/>
          <w:sz w:val="22"/>
          <w:szCs w:val="22"/>
        </w:rPr>
        <w:t>Zhotovitel souhlasí se zveřejněním Smlouvy v rozsahu a za podmínek vyplývajících z příslušných právních předpisů.</w:t>
      </w:r>
    </w:p>
    <w:p w:rsidR="0057255B" w:rsidRDefault="0057255B" w:rsidP="0057255B">
      <w:pPr>
        <w:pStyle w:val="Default"/>
        <w:numPr>
          <w:ilvl w:val="0"/>
          <w:numId w:val="1"/>
        </w:numPr>
        <w:jc w:val="both"/>
        <w:rPr>
          <w:color w:val="auto"/>
          <w:sz w:val="22"/>
          <w:szCs w:val="22"/>
        </w:rPr>
      </w:pPr>
      <w:r>
        <w:rPr>
          <w:color w:val="auto"/>
          <w:sz w:val="22"/>
          <w:szCs w:val="22"/>
        </w:rPr>
        <w:t>Zhotovitel si je vědom, že je ve smyslu § 2 písm. e) zákona č. 320/2001 Sb., o finanční kontrole ve veřejné správě a o změně některých zákonů, ve znění pozdějších předpisů (dále jen „</w:t>
      </w:r>
      <w:r>
        <w:rPr>
          <w:b/>
          <w:bCs/>
          <w:i/>
          <w:iCs/>
          <w:color w:val="auto"/>
          <w:sz w:val="22"/>
          <w:szCs w:val="22"/>
        </w:rPr>
        <w:t>Zákon o kontrole</w:t>
      </w:r>
      <w:r>
        <w:rPr>
          <w:color w:val="auto"/>
          <w:sz w:val="22"/>
          <w:szCs w:val="22"/>
        </w:rPr>
        <w:t>“), povinen spolupůsobit při výkonu finanční kontroly. Zhotovitel je zejména povinen:</w:t>
      </w:r>
    </w:p>
    <w:p w:rsidR="0057255B" w:rsidRDefault="0057255B" w:rsidP="0057255B">
      <w:pPr>
        <w:pStyle w:val="Default"/>
        <w:numPr>
          <w:ilvl w:val="1"/>
          <w:numId w:val="1"/>
        </w:numPr>
        <w:jc w:val="both"/>
        <w:rPr>
          <w:color w:val="auto"/>
          <w:sz w:val="22"/>
          <w:szCs w:val="22"/>
        </w:rPr>
      </w:pPr>
      <w:r>
        <w:rPr>
          <w:color w:val="auto"/>
          <w:sz w:val="22"/>
          <w:szCs w:val="22"/>
        </w:rPr>
        <w:t>poskytnout Objednateli a subjektům provádějícím kontrolu ve smyslu Zákona o kontrole potřebnou součinnost;</w:t>
      </w:r>
    </w:p>
    <w:p w:rsidR="0057255B" w:rsidRDefault="0057255B" w:rsidP="0057255B">
      <w:pPr>
        <w:pStyle w:val="Default"/>
        <w:numPr>
          <w:ilvl w:val="1"/>
          <w:numId w:val="1"/>
        </w:numPr>
        <w:jc w:val="both"/>
        <w:rPr>
          <w:color w:val="auto"/>
          <w:sz w:val="22"/>
          <w:szCs w:val="22"/>
        </w:rPr>
      </w:pPr>
      <w:r>
        <w:rPr>
          <w:color w:val="auto"/>
          <w:sz w:val="22"/>
          <w:szCs w:val="22"/>
        </w:rPr>
        <w:t xml:space="preserve">řádně uchovávat veškerou originální dokumentaci související s realizací Projektu včetně účetních dokladů minimálně do konce roku 2035 nebo konce udržitelnosti Projektu; pokud české právní předpisy stanovují lhůtu delší, je Zhotovitel povinen uchovávat veškerou dokumentaci nejméně po tuto delší lhůtu; </w:t>
      </w:r>
    </w:p>
    <w:p w:rsidR="0057255B" w:rsidRDefault="0057255B" w:rsidP="0057255B">
      <w:pPr>
        <w:pStyle w:val="Default"/>
        <w:numPr>
          <w:ilvl w:val="1"/>
          <w:numId w:val="1"/>
        </w:numPr>
        <w:jc w:val="both"/>
        <w:rPr>
          <w:color w:val="auto"/>
          <w:sz w:val="22"/>
          <w:szCs w:val="22"/>
        </w:rPr>
      </w:pPr>
      <w:r>
        <w:rPr>
          <w:color w:val="auto"/>
          <w:sz w:val="22"/>
          <w:szCs w:val="22"/>
        </w:rPr>
        <w:t>minimálně do konce doby udržitelnosti dle dotačního programu poskytovat požadované informace a dokumentaci související s realizací Projektu zaměstnancům nebo zmocněncům nebo zmocněncům pověřených orgánů (CRR, MMR ČR, MF ČR, MPO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rsidR="0057255B" w:rsidRDefault="0057255B" w:rsidP="0057255B">
      <w:pPr>
        <w:pStyle w:val="Default"/>
        <w:numPr>
          <w:ilvl w:val="0"/>
          <w:numId w:val="1"/>
        </w:numPr>
        <w:jc w:val="both"/>
        <w:rPr>
          <w:color w:val="auto"/>
          <w:sz w:val="22"/>
          <w:szCs w:val="22"/>
        </w:rPr>
      </w:pPr>
      <w:r>
        <w:rPr>
          <w:color w:val="auto"/>
          <w:sz w:val="22"/>
          <w:szCs w:val="22"/>
        </w:rPr>
        <w:t>Smluvní strany prohlašují, že identifikační údaje uvedené v článku I. Smlouvy odpovídají aktuálnímu stavu a že osobami jednajícími při uzavření Smlouvy jsou osoby oprávněné k jednání za Smluvní strany bez jakéhokoliv omezení vnitřními předpisy Smluvních stran.</w:t>
      </w:r>
    </w:p>
    <w:p w:rsidR="0057255B" w:rsidRDefault="0057255B" w:rsidP="0057255B">
      <w:pPr>
        <w:pStyle w:val="Default"/>
        <w:numPr>
          <w:ilvl w:val="0"/>
          <w:numId w:val="1"/>
        </w:numPr>
        <w:jc w:val="both"/>
        <w:rPr>
          <w:color w:val="auto"/>
          <w:sz w:val="22"/>
          <w:szCs w:val="22"/>
        </w:rPr>
      </w:pPr>
      <w:r>
        <w:rPr>
          <w:color w:val="auto"/>
          <w:sz w:val="22"/>
          <w:szCs w:val="22"/>
        </w:rPr>
        <w:t>Jakékoliv změny údajů uvedených v článku I. Smlouvy, jež nastanou v době po uzavření Smlouvy, jsou Smluvní strany povinny bez zbytečného odkladu písemně sdělit druhé Smluvní straně.</w:t>
      </w:r>
    </w:p>
    <w:p w:rsidR="0057255B" w:rsidRDefault="0057255B" w:rsidP="0057255B">
      <w:pPr>
        <w:pStyle w:val="Default"/>
        <w:numPr>
          <w:ilvl w:val="0"/>
          <w:numId w:val="1"/>
        </w:numPr>
        <w:jc w:val="both"/>
        <w:rPr>
          <w:color w:val="auto"/>
          <w:sz w:val="22"/>
          <w:szCs w:val="22"/>
        </w:rPr>
      </w:pPr>
      <w:r>
        <w:rPr>
          <w:color w:val="auto"/>
          <w:sz w:val="22"/>
          <w:szCs w:val="22"/>
        </w:rPr>
        <w:t>V případě, že se kterékoliv prohlášení některé ze Smluvních stran uvedené ve Smlouvě ukáže býti nepravdivým, odpovídá tato Smluvní strana za škodu a nemajetkovou újmu, které nepravdivostí prohlášení nebo v souvislosti s ní druhé Smluvní straně vznikly.</w:t>
      </w:r>
    </w:p>
    <w:p w:rsidR="0057255B" w:rsidRDefault="0057255B" w:rsidP="0057255B">
      <w:pPr>
        <w:pStyle w:val="Default"/>
        <w:jc w:val="both"/>
        <w:rPr>
          <w:color w:val="auto"/>
          <w:sz w:val="22"/>
          <w:szCs w:val="22"/>
        </w:rPr>
      </w:pPr>
    </w:p>
    <w:p w:rsidR="0057255B" w:rsidRDefault="0057255B" w:rsidP="0057255B">
      <w:pPr>
        <w:pStyle w:val="Default"/>
        <w:jc w:val="both"/>
        <w:rPr>
          <w:color w:val="auto"/>
          <w:sz w:val="22"/>
          <w:szCs w:val="22"/>
        </w:rPr>
      </w:pPr>
    </w:p>
    <w:p w:rsidR="0057255B" w:rsidRDefault="0057255B" w:rsidP="0057255B">
      <w:pPr>
        <w:pStyle w:val="Default"/>
        <w:jc w:val="center"/>
        <w:rPr>
          <w:b/>
          <w:bCs/>
          <w:color w:val="auto"/>
          <w:sz w:val="22"/>
          <w:szCs w:val="22"/>
        </w:rPr>
      </w:pPr>
      <w:r>
        <w:rPr>
          <w:b/>
          <w:bCs/>
          <w:color w:val="auto"/>
          <w:sz w:val="22"/>
          <w:szCs w:val="22"/>
        </w:rPr>
        <w:t>XVI. POJIŠTĚNÍ</w:t>
      </w:r>
    </w:p>
    <w:p w:rsidR="0057255B" w:rsidRDefault="0057255B" w:rsidP="0057255B">
      <w:pPr>
        <w:pStyle w:val="Default"/>
        <w:jc w:val="center"/>
        <w:rPr>
          <w:b/>
          <w:bCs/>
          <w:color w:val="auto"/>
          <w:sz w:val="22"/>
          <w:szCs w:val="22"/>
        </w:rPr>
      </w:pPr>
    </w:p>
    <w:p w:rsidR="0057255B" w:rsidRDefault="0057255B" w:rsidP="0057255B">
      <w:pPr>
        <w:pStyle w:val="Default"/>
        <w:numPr>
          <w:ilvl w:val="0"/>
          <w:numId w:val="1"/>
        </w:numPr>
        <w:jc w:val="both"/>
        <w:rPr>
          <w:color w:val="auto"/>
          <w:sz w:val="22"/>
          <w:szCs w:val="22"/>
        </w:rPr>
      </w:pPr>
      <w:r>
        <w:rPr>
          <w:color w:val="auto"/>
          <w:sz w:val="22"/>
          <w:szCs w:val="22"/>
        </w:rPr>
        <w:t>Zhotovitel se zavazuje, že bude mít po celou dobu trvání závazku vyplývajícího ze Smlouvy až do doby uplynutí Záruční doby sjednáno pojištění odpovědnosti za škodu či jinou újmu způsobenou Zhotovitelem při výkonu činnosti (včetně možných škod způsobených pracovníky Zhotovitele) osobě s limitem pojistného plnění minimálně ve výši 10.000.000,- Kč. V případě, že Smlouvu uzavřelo na straně Zhotovitele více osob (členů sdružení, členů společnosti apod.), musí pojistná smlouva prokazatelně pokrývat případnou škodu či jinou újmu způsobenou kteroukoli z těchto osob.</w:t>
      </w:r>
    </w:p>
    <w:p w:rsidR="0057255B" w:rsidRDefault="0057255B" w:rsidP="0057255B">
      <w:pPr>
        <w:pStyle w:val="Default"/>
        <w:numPr>
          <w:ilvl w:val="0"/>
          <w:numId w:val="1"/>
        </w:numPr>
        <w:jc w:val="both"/>
        <w:rPr>
          <w:color w:val="auto"/>
          <w:sz w:val="22"/>
          <w:szCs w:val="22"/>
        </w:rPr>
      </w:pPr>
      <w:r>
        <w:rPr>
          <w:color w:val="auto"/>
          <w:sz w:val="22"/>
          <w:szCs w:val="22"/>
        </w:rPr>
        <w:t>Zhotovitel je povinen předložit Objednateli pojistnou smlouvu nebo pojistku osvědčující splnění povinnosti Zhotovitele podle předchozího odstavce Smlouvy kdykoli v průběhu trvání závazků ze Smlouvy bezodkladně poté, kdy k tomu byl Objednatelem vyzván.</w:t>
      </w:r>
    </w:p>
    <w:p w:rsidR="0057255B" w:rsidRDefault="0057255B" w:rsidP="0057255B">
      <w:pPr>
        <w:pStyle w:val="Default"/>
        <w:numPr>
          <w:ilvl w:val="0"/>
          <w:numId w:val="1"/>
        </w:numPr>
        <w:jc w:val="both"/>
        <w:rPr>
          <w:color w:val="auto"/>
          <w:sz w:val="22"/>
          <w:szCs w:val="22"/>
        </w:rPr>
      </w:pPr>
      <w:r>
        <w:rPr>
          <w:color w:val="auto"/>
          <w:sz w:val="22"/>
          <w:szCs w:val="22"/>
        </w:rPr>
        <w:t>Zhotovitel i Objednatel se zavazují uplatnit pojistnou událost u pojišťovny bez zbytečného odkladu.</w:t>
      </w:r>
    </w:p>
    <w:p w:rsidR="0057255B" w:rsidRDefault="0057255B" w:rsidP="00941C26">
      <w:pPr>
        <w:pStyle w:val="Default"/>
        <w:ind w:left="360"/>
        <w:jc w:val="both"/>
        <w:rPr>
          <w:color w:val="auto"/>
          <w:sz w:val="22"/>
          <w:szCs w:val="22"/>
        </w:rPr>
      </w:pPr>
    </w:p>
    <w:p w:rsidR="00941C26" w:rsidRDefault="00941C26" w:rsidP="00941C26">
      <w:pPr>
        <w:pStyle w:val="Default"/>
        <w:ind w:left="360"/>
        <w:jc w:val="center"/>
        <w:rPr>
          <w:b/>
          <w:bCs/>
          <w:color w:val="auto"/>
          <w:sz w:val="22"/>
          <w:szCs w:val="22"/>
        </w:rPr>
      </w:pPr>
      <w:r>
        <w:rPr>
          <w:b/>
          <w:bCs/>
          <w:color w:val="auto"/>
          <w:sz w:val="22"/>
          <w:szCs w:val="22"/>
        </w:rPr>
        <w:t>XVII. OSTATNÍ UJEDNÁNÍ</w:t>
      </w:r>
    </w:p>
    <w:p w:rsidR="00941C26" w:rsidRDefault="00941C26" w:rsidP="00941C26">
      <w:pPr>
        <w:pStyle w:val="Default"/>
        <w:ind w:left="360"/>
        <w:jc w:val="center"/>
        <w:rPr>
          <w:b/>
          <w:bCs/>
          <w:color w:val="auto"/>
          <w:sz w:val="22"/>
          <w:szCs w:val="22"/>
        </w:rPr>
      </w:pPr>
    </w:p>
    <w:p w:rsidR="00941C26" w:rsidRDefault="00941C26" w:rsidP="00941C26">
      <w:pPr>
        <w:pStyle w:val="Default"/>
        <w:numPr>
          <w:ilvl w:val="0"/>
          <w:numId w:val="1"/>
        </w:numPr>
        <w:rPr>
          <w:color w:val="auto"/>
          <w:sz w:val="22"/>
          <w:szCs w:val="22"/>
        </w:rPr>
      </w:pPr>
      <w:r>
        <w:rPr>
          <w:color w:val="auto"/>
          <w:sz w:val="22"/>
          <w:szCs w:val="22"/>
        </w:rPr>
        <w:t>Tvoří-li Zhotovitele více osob, platí následující:</w:t>
      </w:r>
    </w:p>
    <w:p w:rsidR="00941C26" w:rsidRDefault="00941C26" w:rsidP="00941C26">
      <w:pPr>
        <w:pStyle w:val="Default"/>
        <w:numPr>
          <w:ilvl w:val="1"/>
          <w:numId w:val="1"/>
        </w:numPr>
        <w:spacing w:after="18"/>
        <w:jc w:val="both"/>
        <w:rPr>
          <w:color w:val="auto"/>
          <w:sz w:val="22"/>
          <w:szCs w:val="22"/>
        </w:rPr>
      </w:pPr>
      <w:r>
        <w:rPr>
          <w:color w:val="auto"/>
          <w:sz w:val="22"/>
          <w:szCs w:val="22"/>
        </w:rPr>
        <w:t xml:space="preserve">všechny osoby tvořící Zhotovitele jsou ze Smlouvy zavázány společně a nerozdílně, </w:t>
      </w:r>
    </w:p>
    <w:p w:rsidR="00941C26" w:rsidRDefault="00941C26" w:rsidP="00941C26">
      <w:pPr>
        <w:pStyle w:val="Default"/>
        <w:numPr>
          <w:ilvl w:val="1"/>
          <w:numId w:val="1"/>
        </w:numPr>
        <w:jc w:val="both"/>
        <w:rPr>
          <w:color w:val="auto"/>
          <w:sz w:val="22"/>
          <w:szCs w:val="22"/>
        </w:rPr>
      </w:pPr>
      <w:r>
        <w:rPr>
          <w:color w:val="auto"/>
          <w:sz w:val="22"/>
          <w:szCs w:val="22"/>
        </w:rPr>
        <w:t>jednání kterékoli z osob tvořících Zhotovitele je přičítáno Zhotoviteli bez ohledu na vnitřní vztahy mezi jednotlivými osobami tvořícími Zhotovitele,</w:t>
      </w:r>
    </w:p>
    <w:p w:rsidR="00941C26" w:rsidRDefault="00941C26" w:rsidP="00941C26">
      <w:pPr>
        <w:pStyle w:val="Default"/>
        <w:numPr>
          <w:ilvl w:val="1"/>
          <w:numId w:val="1"/>
        </w:numPr>
        <w:rPr>
          <w:color w:val="auto"/>
          <w:sz w:val="22"/>
          <w:szCs w:val="22"/>
        </w:rPr>
      </w:pPr>
      <w:r>
        <w:rPr>
          <w:color w:val="auto"/>
          <w:sz w:val="22"/>
          <w:szCs w:val="22"/>
        </w:rPr>
        <w:t>za Zhotovitele může jednat kterákoli z osob tvořících Zhotovitele.</w:t>
      </w:r>
    </w:p>
    <w:p w:rsidR="00941C26" w:rsidRDefault="00941C26" w:rsidP="00941C26">
      <w:pPr>
        <w:pStyle w:val="Default"/>
        <w:numPr>
          <w:ilvl w:val="0"/>
          <w:numId w:val="1"/>
        </w:numPr>
        <w:jc w:val="both"/>
        <w:rPr>
          <w:color w:val="auto"/>
          <w:sz w:val="22"/>
          <w:szCs w:val="22"/>
        </w:rPr>
      </w:pPr>
      <w:r>
        <w:rPr>
          <w:color w:val="auto"/>
          <w:sz w:val="22"/>
          <w:szCs w:val="22"/>
        </w:rPr>
        <w:t>Zhotovitel je povinen neprodleně písemně informovat Objednatele o skutečnostech majících i potencionálně vliv na plnění jeho povinností vyplývajících ze Smlouvy, a není-li to možné, nejpozději následující den poté, kdy příslušná skutečnost nastane nebo Zhotovitel zjistí, že by nastat mohla. Současně je Zhotovitel povinen učinit veškeré nezbytné kroky vedoucí k eliminaci případné škody hrozící Objednateli, a to zejména obstarat neprodleně náhradní plnění, přičemž je povinen nést případný rozdíl ceny.</w:t>
      </w:r>
    </w:p>
    <w:p w:rsidR="00941C26" w:rsidRDefault="00941C26" w:rsidP="00941C26">
      <w:pPr>
        <w:pStyle w:val="Default"/>
        <w:numPr>
          <w:ilvl w:val="0"/>
          <w:numId w:val="1"/>
        </w:numPr>
        <w:jc w:val="both"/>
        <w:rPr>
          <w:color w:val="auto"/>
          <w:sz w:val="22"/>
          <w:szCs w:val="22"/>
        </w:rPr>
      </w:pPr>
      <w:r>
        <w:rPr>
          <w:color w:val="auto"/>
          <w:sz w:val="22"/>
          <w:szCs w:val="22"/>
        </w:rPr>
        <w:t>Zhotovitel je povinen chránit Dílo, majetek Objednatele a majetek sousedící s místem plnění či staveništěm a bude odpovědný za škody, které vzniknou z jeho činnosti v souvislosti s prováděním Díla. Způsobí-li Zhotovitel při provádění Díla škodu na Díle, jiném majetku Objednatele nebo majetku jiné osoby, bude odpovědný za uvedení v předešlý stav na vlastní náklady, a není-li to dobře možné nebo žádá-li to poškozený, pak za náhradu takové škody.</w:t>
      </w:r>
    </w:p>
    <w:p w:rsidR="00941C26" w:rsidRDefault="00941C26" w:rsidP="00941C26">
      <w:pPr>
        <w:pStyle w:val="Default"/>
        <w:numPr>
          <w:ilvl w:val="0"/>
          <w:numId w:val="1"/>
        </w:numPr>
        <w:jc w:val="both"/>
        <w:rPr>
          <w:color w:val="auto"/>
          <w:sz w:val="22"/>
          <w:szCs w:val="22"/>
        </w:rPr>
      </w:pPr>
      <w:r>
        <w:rPr>
          <w:color w:val="auto"/>
          <w:sz w:val="22"/>
          <w:szCs w:val="22"/>
        </w:rPr>
        <w:t>Zhotovitel je povinen při plnění předmětu Smlouvy dodržovat v místě plnění veškeré zásady platné pro pohyb osob, vozidel a manipulaci s věcmi v tomto místě, jakož i respektovat zavedená bezpečnostní opatření.</w:t>
      </w:r>
    </w:p>
    <w:p w:rsidR="00941C26" w:rsidRDefault="00941C26" w:rsidP="00941C26">
      <w:pPr>
        <w:pStyle w:val="Default"/>
        <w:numPr>
          <w:ilvl w:val="0"/>
          <w:numId w:val="1"/>
        </w:numPr>
        <w:jc w:val="both"/>
        <w:rPr>
          <w:color w:val="auto"/>
          <w:sz w:val="22"/>
          <w:szCs w:val="22"/>
        </w:rPr>
      </w:pPr>
      <w:r>
        <w:rPr>
          <w:color w:val="auto"/>
          <w:sz w:val="22"/>
          <w:szCs w:val="22"/>
        </w:rPr>
        <w:t>Zhotovitel bere na vědomí, že komunikace mezi Smluvními stranami při plnění předmětu Smlouvy bude probíhat výhradně v českém nebo slovenském jazyce.</w:t>
      </w:r>
    </w:p>
    <w:p w:rsidR="00941C26" w:rsidRDefault="00941C26" w:rsidP="00941C26">
      <w:pPr>
        <w:pStyle w:val="Default"/>
        <w:numPr>
          <w:ilvl w:val="0"/>
          <w:numId w:val="1"/>
        </w:numPr>
        <w:jc w:val="both"/>
        <w:rPr>
          <w:color w:val="auto"/>
          <w:sz w:val="22"/>
          <w:szCs w:val="22"/>
        </w:rPr>
      </w:pPr>
      <w:r>
        <w:rPr>
          <w:color w:val="auto"/>
          <w:sz w:val="22"/>
          <w:szCs w:val="22"/>
        </w:rPr>
        <w:t>Zhotovitel souhlasí se zveřejněním Smlouvy v souladu s povinnostmi Objednatele za podmínek vyplývajících z příslušných právních předpisů, zejména souhlasí se zveřejněním Smlouvy, včetně všech jejích změn a dodatků, výše skutečně uhrazené ceny na základě Smlouvy a dalších údajů na profilu zadavatele Objednatele podle § 219 Zákona o zadávání veřejných zakázek. Smlouvu podle vůle Smluvních stran na profilu zadavatele v souladu s příslušnými právními předpisy, zejména ve lhůtách stanovených příslušnými právními předpisy, uveřejní Objednatel.</w:t>
      </w:r>
    </w:p>
    <w:p w:rsidR="00941C26" w:rsidRDefault="00941C26" w:rsidP="00941C26">
      <w:pPr>
        <w:pStyle w:val="Default"/>
        <w:numPr>
          <w:ilvl w:val="0"/>
          <w:numId w:val="1"/>
        </w:numPr>
        <w:jc w:val="both"/>
        <w:rPr>
          <w:color w:val="auto"/>
          <w:sz w:val="22"/>
          <w:szCs w:val="22"/>
        </w:rPr>
      </w:pPr>
      <w:r>
        <w:rPr>
          <w:color w:val="auto"/>
          <w:sz w:val="22"/>
          <w:szCs w:val="22"/>
        </w:rPr>
        <w:t>Zhotovitel je povinen chránit osobní údaje a při jejich ochraně postupovat v souladu s příslušnými právními předpisy, zejména zákonem č. 110/2019 Sb., o zpracování osobních údajů, ve znění pozdějších předpisů, a Nařízením evropského parlamentu a rady (EU) 2016/679 ze dne 27.04.2016 o ochraně fyzických osob v souvislosti se zpracováním osobních údajů</w:t>
      </w:r>
      <w:r w:rsidRPr="00941C26">
        <w:rPr>
          <w:color w:val="auto"/>
          <w:sz w:val="22"/>
          <w:szCs w:val="22"/>
        </w:rPr>
        <w:t xml:space="preserve"> </w:t>
      </w:r>
      <w:r>
        <w:rPr>
          <w:color w:val="auto"/>
          <w:sz w:val="22"/>
          <w:szCs w:val="22"/>
        </w:rPr>
        <w:t>a o volném pohybu těchto údajů a o zrušení směrnice 95/46/ES (obecné nařízení o ochraně osobních údajů).</w:t>
      </w:r>
    </w:p>
    <w:p w:rsidR="00941C26" w:rsidRDefault="00941C26" w:rsidP="00941C26">
      <w:pPr>
        <w:pStyle w:val="Default"/>
        <w:numPr>
          <w:ilvl w:val="0"/>
          <w:numId w:val="1"/>
        </w:numPr>
        <w:jc w:val="both"/>
        <w:rPr>
          <w:color w:val="auto"/>
          <w:sz w:val="22"/>
          <w:szCs w:val="22"/>
        </w:rPr>
      </w:pPr>
      <w:r>
        <w:rPr>
          <w:color w:val="auto"/>
          <w:sz w:val="22"/>
          <w:szCs w:val="22"/>
        </w:rPr>
        <w:t>Při realizaci Díla je Zhotovitel povinen:</w:t>
      </w:r>
    </w:p>
    <w:p w:rsidR="00941C26" w:rsidRDefault="00941C26" w:rsidP="00941C26">
      <w:pPr>
        <w:pStyle w:val="Default"/>
        <w:numPr>
          <w:ilvl w:val="1"/>
          <w:numId w:val="1"/>
        </w:numPr>
        <w:jc w:val="both"/>
        <w:rPr>
          <w:color w:val="auto"/>
          <w:sz w:val="22"/>
          <w:szCs w:val="22"/>
        </w:rPr>
      </w:pPr>
      <w:r>
        <w:rPr>
          <w:color w:val="auto"/>
          <w:sz w:val="22"/>
          <w:szCs w:val="22"/>
        </w:rPr>
        <w:t>minimalizovat negativní dopady na životní prostředí;</w:t>
      </w:r>
    </w:p>
    <w:p w:rsidR="00941C26" w:rsidRDefault="00941C26" w:rsidP="00941C26">
      <w:pPr>
        <w:pStyle w:val="Default"/>
        <w:numPr>
          <w:ilvl w:val="1"/>
          <w:numId w:val="1"/>
        </w:numPr>
        <w:jc w:val="both"/>
        <w:rPr>
          <w:color w:val="auto"/>
          <w:sz w:val="22"/>
          <w:szCs w:val="22"/>
        </w:rPr>
      </w:pPr>
      <w:r>
        <w:rPr>
          <w:color w:val="auto"/>
          <w:sz w:val="22"/>
          <w:szCs w:val="22"/>
        </w:rPr>
        <w:t>zajistit férové podzhotovitelské vztahy v dodavatelském řetězci, důstojné pracovní podmínky a odpovídající finanční ohodnocení pro všechny pracovníky podílející se na realizaci Díla a bezpečnost práce pro všechny pracovníky podílející se na realizaci Díla.</w:t>
      </w:r>
    </w:p>
    <w:p w:rsidR="00941C26" w:rsidRDefault="00941C26" w:rsidP="00941C26">
      <w:pPr>
        <w:pStyle w:val="Default"/>
        <w:numPr>
          <w:ilvl w:val="0"/>
          <w:numId w:val="1"/>
        </w:numPr>
        <w:jc w:val="both"/>
        <w:rPr>
          <w:color w:val="auto"/>
          <w:sz w:val="22"/>
          <w:szCs w:val="22"/>
        </w:rPr>
      </w:pPr>
      <w:r>
        <w:rPr>
          <w:color w:val="auto"/>
          <w:sz w:val="22"/>
          <w:szCs w:val="22"/>
        </w:rPr>
        <w:t>Zhotovitel není oprávněn postoupit žádnou svou pohledávku za Objednatelem vyplývající ze Smlouvy nebo vzniklou v souvislosti se Smlouvou.</w:t>
      </w:r>
    </w:p>
    <w:p w:rsidR="00941C26" w:rsidRDefault="00941C26" w:rsidP="00941C26">
      <w:pPr>
        <w:pStyle w:val="Default"/>
        <w:numPr>
          <w:ilvl w:val="0"/>
          <w:numId w:val="1"/>
        </w:numPr>
        <w:jc w:val="both"/>
        <w:rPr>
          <w:color w:val="auto"/>
          <w:sz w:val="22"/>
          <w:szCs w:val="22"/>
        </w:rPr>
      </w:pPr>
      <w:r>
        <w:rPr>
          <w:color w:val="auto"/>
          <w:sz w:val="22"/>
          <w:szCs w:val="22"/>
        </w:rPr>
        <w:t>Zhotovitel není oprávněn provést jednostranné započtení žádné své pohledávky za Objednatelem vyplývající ze Smlouvy nebo vzniklé v souvislosti se Smlouvou na jakoukoliv pohledávku Objednatele za Zhotovitelem</w:t>
      </w:r>
    </w:p>
    <w:p w:rsidR="00941C26" w:rsidRDefault="00941C26" w:rsidP="00941C26">
      <w:pPr>
        <w:pStyle w:val="Default"/>
        <w:numPr>
          <w:ilvl w:val="0"/>
          <w:numId w:val="1"/>
        </w:numPr>
        <w:jc w:val="both"/>
        <w:rPr>
          <w:color w:val="auto"/>
          <w:sz w:val="22"/>
          <w:szCs w:val="22"/>
        </w:rPr>
      </w:pPr>
      <w:r>
        <w:rPr>
          <w:color w:val="auto"/>
          <w:sz w:val="22"/>
          <w:szCs w:val="22"/>
        </w:rPr>
        <w:t>Objednatel je oprávněn provést jednostranné započtení jakékoliv své splatné i nesplatné pohledávky za Zhotovitelem vyplývající ze Smlouvy nebo vzniklé v souvislosti se Smlouvou (zejména smluvní pokutu) na jakoukoliv splatnou i nesplatnou pohledávku Zhotovitele za Objednatelem.</w:t>
      </w:r>
    </w:p>
    <w:p w:rsidR="00941C26" w:rsidRDefault="00941C26" w:rsidP="00941C26">
      <w:pPr>
        <w:pStyle w:val="Default"/>
        <w:numPr>
          <w:ilvl w:val="0"/>
          <w:numId w:val="1"/>
        </w:numPr>
        <w:jc w:val="both"/>
        <w:rPr>
          <w:color w:val="auto"/>
          <w:sz w:val="22"/>
          <w:szCs w:val="22"/>
        </w:rPr>
      </w:pPr>
      <w:r>
        <w:rPr>
          <w:color w:val="auto"/>
          <w:sz w:val="22"/>
          <w:szCs w:val="22"/>
        </w:rPr>
        <w:t xml:space="preserve">Poruší-li Zhotovitel v souvislosti se Smlouvu jakoukoli svoji povinnost, nahradí Objednateli škodu a nemajetkovou újmu z toho vzniklou. Povinnosti k náhradě se Zhotovitel zprostí, prokáže-li, že mu ve splnění povinnosti zabránila mimořádná nepředvídatelná a nepřekonatelná překážka vzniklá nezávisle na jeho vůli. Překážka vzniklá z osobních poměrů Zhotovitele nebo vzniklá až v </w:t>
      </w:r>
      <w:r>
        <w:rPr>
          <w:color w:val="auto"/>
          <w:sz w:val="22"/>
          <w:szCs w:val="22"/>
        </w:rPr>
        <w:lastRenderedPageBreak/>
        <w:t>době, kdy byl Zhotovitel s plněním povinnosti v prodlení, ani překážka, kterou byl Zhotovitel povinen překonat, jej však povinnosti k náhradě nezprostí.</w:t>
      </w:r>
    </w:p>
    <w:p w:rsidR="00941C26" w:rsidRDefault="00941C26" w:rsidP="00941C26">
      <w:pPr>
        <w:pStyle w:val="Default"/>
        <w:numPr>
          <w:ilvl w:val="0"/>
          <w:numId w:val="1"/>
        </w:numPr>
        <w:jc w:val="both"/>
        <w:rPr>
          <w:color w:val="auto"/>
          <w:sz w:val="22"/>
          <w:szCs w:val="22"/>
        </w:rPr>
      </w:pPr>
      <w:r>
        <w:rPr>
          <w:color w:val="auto"/>
          <w:sz w:val="22"/>
          <w:szCs w:val="22"/>
        </w:rPr>
        <w:t>Písemnou formou (podobou) se rozumí listina podepsaná oprávněnou osobou Smluvní strany, e-mail podepsaný uznávaným elektronickým podpisem oprávněné osoby Smluvní strany, nebo datová zpráva zaslaná prostřednictvím datové schránky Smluvní strany.</w:t>
      </w:r>
    </w:p>
    <w:p w:rsidR="00941C26" w:rsidRDefault="00941C26" w:rsidP="00941C26">
      <w:pPr>
        <w:pStyle w:val="Default"/>
        <w:jc w:val="both"/>
        <w:rPr>
          <w:color w:val="auto"/>
          <w:sz w:val="22"/>
          <w:szCs w:val="22"/>
        </w:rPr>
      </w:pPr>
    </w:p>
    <w:p w:rsidR="00941C26" w:rsidRDefault="00941C26" w:rsidP="00941C26">
      <w:pPr>
        <w:pStyle w:val="Default"/>
        <w:jc w:val="both"/>
        <w:rPr>
          <w:color w:val="auto"/>
          <w:sz w:val="22"/>
          <w:szCs w:val="22"/>
        </w:rPr>
      </w:pPr>
    </w:p>
    <w:p w:rsidR="00941C26" w:rsidRDefault="00941C26" w:rsidP="00941C26">
      <w:pPr>
        <w:pStyle w:val="Default"/>
        <w:jc w:val="center"/>
        <w:rPr>
          <w:b/>
          <w:bCs/>
          <w:color w:val="auto"/>
          <w:sz w:val="22"/>
          <w:szCs w:val="22"/>
        </w:rPr>
      </w:pPr>
      <w:r>
        <w:rPr>
          <w:b/>
          <w:bCs/>
          <w:color w:val="auto"/>
          <w:sz w:val="22"/>
          <w:szCs w:val="22"/>
        </w:rPr>
        <w:t>XVIII. PODZHOTOVITELÉ</w:t>
      </w:r>
    </w:p>
    <w:p w:rsidR="006B52DA" w:rsidRDefault="006B52DA" w:rsidP="00941C26">
      <w:pPr>
        <w:pStyle w:val="Default"/>
        <w:jc w:val="center"/>
        <w:rPr>
          <w:b/>
          <w:bCs/>
          <w:color w:val="auto"/>
          <w:sz w:val="22"/>
          <w:szCs w:val="22"/>
        </w:rPr>
      </w:pPr>
    </w:p>
    <w:p w:rsidR="00941C26" w:rsidRDefault="00941C26" w:rsidP="00941C26">
      <w:pPr>
        <w:pStyle w:val="Default"/>
        <w:jc w:val="center"/>
        <w:rPr>
          <w:b/>
          <w:bCs/>
          <w:color w:val="auto"/>
          <w:sz w:val="22"/>
          <w:szCs w:val="22"/>
        </w:rPr>
      </w:pPr>
    </w:p>
    <w:p w:rsidR="00941C26" w:rsidRDefault="00941C26" w:rsidP="00941C26">
      <w:pPr>
        <w:pStyle w:val="Default"/>
        <w:numPr>
          <w:ilvl w:val="0"/>
          <w:numId w:val="1"/>
        </w:numPr>
        <w:jc w:val="both"/>
        <w:rPr>
          <w:color w:val="auto"/>
          <w:sz w:val="22"/>
          <w:szCs w:val="22"/>
        </w:rPr>
      </w:pPr>
      <w:r>
        <w:rPr>
          <w:color w:val="auto"/>
          <w:sz w:val="22"/>
          <w:szCs w:val="22"/>
        </w:rPr>
        <w:t xml:space="preserve">Zhotovitel je oprávněn pověřit plněním svých povinností vyplývajících ze Smlouvy pouze jiné osoby uvedené v příloze Smlouvy (Příloha č. </w:t>
      </w:r>
      <w:r w:rsidR="006B52DA">
        <w:rPr>
          <w:color w:val="auto"/>
          <w:sz w:val="22"/>
          <w:szCs w:val="22"/>
        </w:rPr>
        <w:t>2</w:t>
      </w:r>
      <w:r>
        <w:rPr>
          <w:color w:val="auto"/>
          <w:sz w:val="22"/>
          <w:szCs w:val="22"/>
        </w:rPr>
        <w:t xml:space="preserve"> Smlouvy), nebo osoby písemně odsouhlasené Objednatelem (dále jen jednotlivě „</w:t>
      </w:r>
      <w:r>
        <w:rPr>
          <w:b/>
          <w:bCs/>
          <w:i/>
          <w:iCs/>
          <w:color w:val="auto"/>
          <w:sz w:val="22"/>
          <w:szCs w:val="22"/>
        </w:rPr>
        <w:t>Podzhotovitel</w:t>
      </w:r>
      <w:r>
        <w:rPr>
          <w:color w:val="auto"/>
          <w:sz w:val="22"/>
          <w:szCs w:val="22"/>
        </w:rPr>
        <w:t>“ nebo společně „</w:t>
      </w:r>
      <w:r>
        <w:rPr>
          <w:b/>
          <w:bCs/>
          <w:i/>
          <w:iCs/>
          <w:color w:val="auto"/>
          <w:sz w:val="22"/>
          <w:szCs w:val="22"/>
        </w:rPr>
        <w:t>Podzhotovitelé</w:t>
      </w:r>
      <w:r>
        <w:rPr>
          <w:color w:val="auto"/>
          <w:sz w:val="22"/>
          <w:szCs w:val="22"/>
        </w:rPr>
        <w:t xml:space="preserve">“). </w:t>
      </w:r>
    </w:p>
    <w:p w:rsidR="00941C26" w:rsidRDefault="00941C26" w:rsidP="00941C26">
      <w:pPr>
        <w:pStyle w:val="Default"/>
        <w:numPr>
          <w:ilvl w:val="0"/>
          <w:numId w:val="1"/>
        </w:numPr>
        <w:jc w:val="both"/>
        <w:rPr>
          <w:color w:val="auto"/>
          <w:sz w:val="22"/>
          <w:szCs w:val="22"/>
        </w:rPr>
      </w:pPr>
      <w:r>
        <w:rPr>
          <w:color w:val="auto"/>
          <w:sz w:val="22"/>
          <w:szCs w:val="22"/>
        </w:rPr>
        <w:t>Zhotovitel odpovídá za plnění Podzhotovitele tak, jako by plnil sám.</w:t>
      </w:r>
    </w:p>
    <w:p w:rsidR="00941C26" w:rsidRDefault="00941C26" w:rsidP="00941C26">
      <w:pPr>
        <w:pStyle w:val="Default"/>
        <w:numPr>
          <w:ilvl w:val="0"/>
          <w:numId w:val="1"/>
        </w:numPr>
        <w:jc w:val="both"/>
        <w:rPr>
          <w:color w:val="auto"/>
          <w:sz w:val="22"/>
          <w:szCs w:val="22"/>
        </w:rPr>
      </w:pPr>
      <w:r>
        <w:rPr>
          <w:color w:val="auto"/>
          <w:sz w:val="22"/>
          <w:szCs w:val="22"/>
        </w:rPr>
        <w:t>Zhotovitel prohlašuje a zavazuje se, že jako ručitel uspokojí za jakéhokoliv Podzhotovitele jeho povinnost nahradit újmu způsobenou Podzhotovitelem Objednateli při plnění nebo v souvislosti s plněním povinností ze Smlouvy, jestliže Podzhotovitel povinnost k náhradě újmy nesplní. Objednatel Zhotovitele jako ručitele podle předchozí věty přijímá.</w:t>
      </w:r>
    </w:p>
    <w:p w:rsidR="00941C26" w:rsidRDefault="00941C26" w:rsidP="00941C26">
      <w:pPr>
        <w:pStyle w:val="Default"/>
        <w:numPr>
          <w:ilvl w:val="0"/>
          <w:numId w:val="1"/>
        </w:numPr>
        <w:jc w:val="both"/>
        <w:rPr>
          <w:color w:val="auto"/>
          <w:sz w:val="22"/>
          <w:szCs w:val="22"/>
        </w:rPr>
      </w:pPr>
      <w:r>
        <w:rPr>
          <w:color w:val="auto"/>
          <w:sz w:val="22"/>
          <w:szCs w:val="22"/>
        </w:rPr>
        <w:t>Zhotovitel se zavazuje, že Podzhotovitelé, kterými prokazoval splnění kvalifikace v Řízení veřejné zakázky, se budou podílet na plnění povinností Zhotovitele vyplývajících ze Smlouvy v rozsahu podle nabídky Zhotovitele podané do Řízení veřejné zakázky.</w:t>
      </w:r>
    </w:p>
    <w:p w:rsidR="00941C26" w:rsidRDefault="00941C26" w:rsidP="00941C26">
      <w:pPr>
        <w:pStyle w:val="Default"/>
        <w:ind w:left="360"/>
        <w:jc w:val="both"/>
        <w:rPr>
          <w:color w:val="auto"/>
          <w:sz w:val="22"/>
          <w:szCs w:val="22"/>
        </w:rPr>
      </w:pPr>
    </w:p>
    <w:p w:rsidR="00941C26" w:rsidRDefault="00941C26" w:rsidP="00941C26">
      <w:pPr>
        <w:pStyle w:val="Default"/>
        <w:numPr>
          <w:ilvl w:val="0"/>
          <w:numId w:val="1"/>
        </w:numPr>
        <w:rPr>
          <w:color w:val="auto"/>
          <w:sz w:val="22"/>
          <w:szCs w:val="22"/>
        </w:rPr>
      </w:pPr>
      <w:r>
        <w:rPr>
          <w:color w:val="auto"/>
          <w:sz w:val="22"/>
          <w:szCs w:val="22"/>
        </w:rPr>
        <w:t>Objednatel je oprávněn požadovat a Zhotovitel je povinen zabezpečit změnu Podzhotovitele, a to v případech, kdy:</w:t>
      </w:r>
    </w:p>
    <w:p w:rsidR="00941C26" w:rsidRDefault="00941C26" w:rsidP="00941C26">
      <w:pPr>
        <w:pStyle w:val="Default"/>
        <w:numPr>
          <w:ilvl w:val="1"/>
          <w:numId w:val="1"/>
        </w:numPr>
        <w:rPr>
          <w:color w:val="auto"/>
          <w:sz w:val="22"/>
          <w:szCs w:val="22"/>
        </w:rPr>
      </w:pPr>
      <w:r>
        <w:rPr>
          <w:color w:val="auto"/>
          <w:sz w:val="22"/>
          <w:szCs w:val="22"/>
        </w:rPr>
        <w:t>bude Podzhotovitel vůči Objednateli v prodlení se splněním povinnosti z jiného závazku nebo</w:t>
      </w:r>
    </w:p>
    <w:p w:rsidR="00941C26" w:rsidRDefault="00941C26" w:rsidP="00941C26">
      <w:pPr>
        <w:pStyle w:val="Default"/>
        <w:numPr>
          <w:ilvl w:val="1"/>
          <w:numId w:val="1"/>
        </w:numPr>
        <w:rPr>
          <w:color w:val="auto"/>
          <w:sz w:val="22"/>
          <w:szCs w:val="22"/>
        </w:rPr>
      </w:pPr>
      <w:r>
        <w:rPr>
          <w:color w:val="auto"/>
          <w:sz w:val="22"/>
          <w:szCs w:val="22"/>
        </w:rPr>
        <w:t>bude Podzhotovitel pravomocně odsouzen za trestný čin nebo</w:t>
      </w:r>
    </w:p>
    <w:p w:rsidR="00941C26" w:rsidRDefault="00941C26" w:rsidP="00941C26">
      <w:pPr>
        <w:pStyle w:val="Default"/>
        <w:numPr>
          <w:ilvl w:val="1"/>
          <w:numId w:val="1"/>
        </w:numPr>
        <w:rPr>
          <w:color w:val="auto"/>
          <w:sz w:val="22"/>
          <w:szCs w:val="22"/>
        </w:rPr>
      </w:pPr>
      <w:r>
        <w:rPr>
          <w:color w:val="auto"/>
          <w:sz w:val="22"/>
          <w:szCs w:val="22"/>
        </w:rPr>
        <w:t>se Podzhotovitel ocitne ve stavu úpadku nebo hrozícího úpadku nebo</w:t>
      </w:r>
    </w:p>
    <w:p w:rsidR="00941C26" w:rsidRDefault="00941C26" w:rsidP="00941C26">
      <w:pPr>
        <w:pStyle w:val="Default"/>
        <w:numPr>
          <w:ilvl w:val="1"/>
          <w:numId w:val="1"/>
        </w:numPr>
        <w:rPr>
          <w:color w:val="auto"/>
          <w:sz w:val="22"/>
          <w:szCs w:val="22"/>
        </w:rPr>
      </w:pPr>
      <w:r>
        <w:rPr>
          <w:color w:val="auto"/>
          <w:sz w:val="22"/>
          <w:szCs w:val="22"/>
        </w:rPr>
        <w:t>bude Podzhotoviteli uložen zákaz plnění veřejných zakázek nebo</w:t>
      </w:r>
    </w:p>
    <w:p w:rsidR="00941C26" w:rsidRDefault="00941C26" w:rsidP="00941C26">
      <w:pPr>
        <w:pStyle w:val="Default"/>
        <w:numPr>
          <w:ilvl w:val="1"/>
          <w:numId w:val="1"/>
        </w:numPr>
        <w:rPr>
          <w:color w:val="auto"/>
          <w:sz w:val="22"/>
          <w:szCs w:val="22"/>
        </w:rPr>
      </w:pPr>
      <w:r>
        <w:rPr>
          <w:color w:val="auto"/>
          <w:sz w:val="22"/>
          <w:szCs w:val="22"/>
        </w:rPr>
        <w:t>bude dán jiný závažný důvod pro změnu Podzhotovitele.</w:t>
      </w:r>
    </w:p>
    <w:p w:rsidR="00941C26" w:rsidRDefault="00941C26" w:rsidP="00941C26">
      <w:pPr>
        <w:pStyle w:val="Default"/>
        <w:ind w:left="360"/>
        <w:jc w:val="both"/>
        <w:rPr>
          <w:color w:val="auto"/>
          <w:sz w:val="22"/>
          <w:szCs w:val="22"/>
        </w:rPr>
      </w:pPr>
      <w:r>
        <w:rPr>
          <w:color w:val="auto"/>
          <w:sz w:val="22"/>
          <w:szCs w:val="22"/>
        </w:rPr>
        <w:t>Zhotovitel je povinen navrhnout nového Podzhotovitele do 10 kalendářních dnů od doručení žádosti Objednatele. Pokud Zhotovitel v Řízení veřejné zakázky prokazoval původním Podzhotovitelem kvalifikaci, nový Podzhotovitel musí splňovat kvalifikaci stanovenou v Řízení veřejné zakázky prokazovanou původním nahrazovaným Podzhotovitelem a musí doložit příslušné doklady prokazující splnění této kvalifikace. Nový Podzhotovitel musí být odsouhlasen Objednatelem postupem obdobným postupu podle odstavce 162 Smlouvy.</w:t>
      </w:r>
    </w:p>
    <w:p w:rsidR="00941C26" w:rsidRDefault="00941C26" w:rsidP="00941C26">
      <w:pPr>
        <w:pStyle w:val="Default"/>
        <w:jc w:val="both"/>
        <w:rPr>
          <w:color w:val="auto"/>
          <w:sz w:val="22"/>
          <w:szCs w:val="22"/>
        </w:rPr>
      </w:pPr>
    </w:p>
    <w:p w:rsidR="00941C26" w:rsidRDefault="00941C26" w:rsidP="00941C26">
      <w:pPr>
        <w:pStyle w:val="Default"/>
        <w:numPr>
          <w:ilvl w:val="0"/>
          <w:numId w:val="1"/>
        </w:numPr>
        <w:jc w:val="both"/>
        <w:rPr>
          <w:color w:val="auto"/>
          <w:sz w:val="22"/>
          <w:szCs w:val="22"/>
        </w:rPr>
      </w:pPr>
      <w:r>
        <w:rPr>
          <w:color w:val="auto"/>
          <w:sz w:val="22"/>
          <w:szCs w:val="22"/>
        </w:rPr>
        <w:t>Zhotovitel je oprávněn změnit Podzhotovitele z důvodů na straně Zhotovitele pouze s předchozím písemným souhlasem Objednatele. Objednatel vydá písemný souhlas se změnou do 10 kalendářních dnů od doručení žádosti Zhotovitele. Objednatel souhlas se změnou nevydá, pokud:</w:t>
      </w:r>
    </w:p>
    <w:p w:rsidR="00941C26" w:rsidRDefault="00941C26" w:rsidP="00941C26">
      <w:pPr>
        <w:pStyle w:val="Default"/>
        <w:numPr>
          <w:ilvl w:val="1"/>
          <w:numId w:val="1"/>
        </w:numPr>
        <w:jc w:val="both"/>
        <w:rPr>
          <w:color w:val="auto"/>
          <w:sz w:val="22"/>
          <w:szCs w:val="22"/>
        </w:rPr>
      </w:pPr>
      <w:r>
        <w:rPr>
          <w:color w:val="auto"/>
          <w:sz w:val="22"/>
          <w:szCs w:val="22"/>
        </w:rPr>
        <w:t>prostřednictvím původního Podzhotovitele Zhotovitel v Řízení veřejné zakázky prokazoval kvalifikaci a nový Podzhotovitel nebude mít stejnou či vyšší kvalifikaci jako původní nahrazovaný Podzhotovitel nebo</w:t>
      </w:r>
    </w:p>
    <w:p w:rsidR="00941C26" w:rsidRDefault="00941C26" w:rsidP="00941C26">
      <w:pPr>
        <w:pStyle w:val="Default"/>
        <w:numPr>
          <w:ilvl w:val="1"/>
          <w:numId w:val="1"/>
        </w:numPr>
        <w:jc w:val="both"/>
        <w:rPr>
          <w:color w:val="auto"/>
          <w:sz w:val="22"/>
          <w:szCs w:val="22"/>
        </w:rPr>
      </w:pPr>
      <w:r>
        <w:rPr>
          <w:color w:val="auto"/>
          <w:sz w:val="22"/>
          <w:szCs w:val="22"/>
        </w:rPr>
        <w:t>po Objednateli nelze spravedlivě požadovat, aby s takovou změnou souhlasil.</w:t>
      </w:r>
    </w:p>
    <w:p w:rsidR="00941C26" w:rsidRDefault="00941C26" w:rsidP="00941C26">
      <w:pPr>
        <w:pStyle w:val="Default"/>
        <w:jc w:val="both"/>
        <w:rPr>
          <w:color w:val="auto"/>
          <w:sz w:val="22"/>
          <w:szCs w:val="22"/>
        </w:rPr>
      </w:pPr>
    </w:p>
    <w:p w:rsidR="00941C26" w:rsidRDefault="00941C26" w:rsidP="00941C26">
      <w:pPr>
        <w:pStyle w:val="Default"/>
        <w:jc w:val="both"/>
        <w:rPr>
          <w:color w:val="auto"/>
          <w:sz w:val="22"/>
          <w:szCs w:val="22"/>
        </w:rPr>
      </w:pPr>
    </w:p>
    <w:p w:rsidR="00941C26" w:rsidRDefault="00941C26" w:rsidP="00941C26">
      <w:pPr>
        <w:pStyle w:val="Default"/>
        <w:jc w:val="center"/>
        <w:rPr>
          <w:b/>
          <w:bCs/>
          <w:color w:val="auto"/>
          <w:sz w:val="22"/>
          <w:szCs w:val="22"/>
        </w:rPr>
      </w:pPr>
      <w:r>
        <w:rPr>
          <w:b/>
          <w:bCs/>
          <w:color w:val="auto"/>
          <w:sz w:val="22"/>
          <w:szCs w:val="22"/>
        </w:rPr>
        <w:t>XIX. ZÁVĚREČNÁ UJEDNÁNÍ</w:t>
      </w:r>
    </w:p>
    <w:p w:rsidR="00941C26" w:rsidRDefault="00941C26" w:rsidP="00941C26">
      <w:pPr>
        <w:pStyle w:val="Default"/>
        <w:jc w:val="center"/>
        <w:rPr>
          <w:b/>
          <w:bCs/>
          <w:color w:val="auto"/>
          <w:sz w:val="22"/>
          <w:szCs w:val="22"/>
        </w:rPr>
      </w:pPr>
    </w:p>
    <w:p w:rsidR="00941C26" w:rsidRDefault="00941C26" w:rsidP="00941C26">
      <w:pPr>
        <w:pStyle w:val="Default"/>
        <w:numPr>
          <w:ilvl w:val="0"/>
          <w:numId w:val="1"/>
        </w:numPr>
        <w:jc w:val="both"/>
        <w:rPr>
          <w:color w:val="auto"/>
          <w:sz w:val="22"/>
          <w:szCs w:val="22"/>
        </w:rPr>
      </w:pPr>
      <w:r>
        <w:rPr>
          <w:color w:val="auto"/>
          <w:sz w:val="22"/>
          <w:szCs w:val="22"/>
        </w:rPr>
        <w:t>Veškerá práva a povinnosti Smluvních stran vyplývající ze Smlouvy se řídí českým právním řádem. Smluvní strany se dohodly, že ustanovení právních předpisů, která nemají donucující účinky, mají přednost před obchodními zvyklostmi, pokud Smlouva nestanoví jinak.</w:t>
      </w:r>
    </w:p>
    <w:p w:rsidR="00941C26" w:rsidRDefault="00941C26" w:rsidP="00941C26">
      <w:pPr>
        <w:pStyle w:val="Default"/>
        <w:numPr>
          <w:ilvl w:val="0"/>
          <w:numId w:val="1"/>
        </w:numPr>
        <w:jc w:val="both"/>
        <w:rPr>
          <w:color w:val="auto"/>
          <w:sz w:val="22"/>
          <w:szCs w:val="22"/>
        </w:rPr>
      </w:pPr>
      <w:r>
        <w:rPr>
          <w:color w:val="auto"/>
          <w:sz w:val="22"/>
          <w:szCs w:val="22"/>
        </w:rPr>
        <w:lastRenderedPageBreak/>
        <w:t>Všechny spory vznikající ze Smlouvy a v souvislosti s ní budou podle vůle Smluvních stran rozhodovány věcně příslušnými soudy České republiky, jakožto soudy výlučně příslušnými. Smluvní strany sjednávají místní příslušnost dle sídla Objednatele.</w:t>
      </w:r>
    </w:p>
    <w:p w:rsidR="00941C26" w:rsidRDefault="00941C26" w:rsidP="00941C26">
      <w:pPr>
        <w:pStyle w:val="Default"/>
        <w:numPr>
          <w:ilvl w:val="0"/>
          <w:numId w:val="1"/>
        </w:numPr>
        <w:jc w:val="both"/>
        <w:rPr>
          <w:color w:val="auto"/>
          <w:sz w:val="22"/>
          <w:szCs w:val="22"/>
        </w:rPr>
      </w:pPr>
      <w:r>
        <w:rPr>
          <w:color w:val="auto"/>
          <w:sz w:val="22"/>
          <w:szCs w:val="22"/>
        </w:rPr>
        <w:t>Smluvní strany si podpisem Smlouvy sjednávají (pokud Smlouva nestanoví jinak), že závazky Smlouvou založené budou vykládány výhradně podle obsahu Smlouvy, bez přihlédnutí k jakékoli skutečnosti, která nastala a/nebo byla sdělena, jednou Smluvní stranou druhé Smluvní straně před uzavřením Smlouvy.</w:t>
      </w:r>
    </w:p>
    <w:p w:rsidR="00941C26" w:rsidRDefault="00941C26" w:rsidP="00941C26">
      <w:pPr>
        <w:pStyle w:val="Default"/>
        <w:numPr>
          <w:ilvl w:val="0"/>
          <w:numId w:val="1"/>
        </w:numPr>
        <w:jc w:val="both"/>
        <w:rPr>
          <w:color w:val="auto"/>
          <w:sz w:val="22"/>
          <w:szCs w:val="22"/>
        </w:rPr>
      </w:pPr>
      <w:r>
        <w:rPr>
          <w:color w:val="auto"/>
          <w:sz w:val="22"/>
          <w:szCs w:val="22"/>
        </w:rPr>
        <w:t>Smlouva představuje úplnou dohodu Smluvních stran o předmětu Smlouvy a všech náležitostech, které Smluvní strany měly a chtěly ve Smlouvě ujednat, a které považují za důležité pro závaznost Smlouvy. Žádný projev stran učiněný po uzavření Smlouvy nesmí být vykládán v rozporu s výslovnými ustanoveními Smlouvy a nezakládá žádný závazek žádné ze Smluvních stran. Smlouvu je možné měnit pouze písemnou dohodou Smluvních stran ve formě číslovaných dodatků Smlouvy, podepsaných oprávněnými zástupci obou Smluvních stran.</w:t>
      </w:r>
    </w:p>
    <w:p w:rsidR="00941C26" w:rsidRDefault="00941C26" w:rsidP="00941C26">
      <w:pPr>
        <w:pStyle w:val="Default"/>
        <w:numPr>
          <w:ilvl w:val="0"/>
          <w:numId w:val="1"/>
        </w:numPr>
        <w:jc w:val="both"/>
        <w:rPr>
          <w:color w:val="auto"/>
          <w:sz w:val="22"/>
          <w:szCs w:val="22"/>
        </w:rPr>
      </w:pPr>
      <w:r>
        <w:rPr>
          <w:color w:val="auto"/>
          <w:sz w:val="22"/>
          <w:szCs w:val="22"/>
        </w:rPr>
        <w:t>Smluvní strany se podpisem Smlouvy dohodly, že vylučují aplikaci ustanovení § 557 OZ.</w:t>
      </w:r>
    </w:p>
    <w:p w:rsidR="00941C26" w:rsidRDefault="00941C26" w:rsidP="00941C26">
      <w:pPr>
        <w:pStyle w:val="Default"/>
        <w:numPr>
          <w:ilvl w:val="0"/>
          <w:numId w:val="1"/>
        </w:numPr>
        <w:jc w:val="both"/>
        <w:rPr>
          <w:color w:val="auto"/>
          <w:sz w:val="22"/>
          <w:szCs w:val="22"/>
        </w:rPr>
      </w:pPr>
      <w:r>
        <w:rPr>
          <w:color w:val="auto"/>
          <w:sz w:val="22"/>
          <w:szCs w:val="22"/>
        </w:rPr>
        <w:t>Smluvní strany si nepřejí, aby nad rámec výslovných ustanovení Smlouvy byla jakákoliv práva a povinnosti dovozovány z dosavadní či budoucí praxe zavedené mezi Smluvními stranami či zvyklostí zachovávaných obecně či v odvětví týkajícím se plnění předmětu Smlouvy, ledaže je ve Smlouvě výslovně sjednáno jinak.</w:t>
      </w:r>
    </w:p>
    <w:p w:rsidR="00941C26" w:rsidRDefault="00941C26" w:rsidP="00941C26">
      <w:pPr>
        <w:pStyle w:val="Default"/>
        <w:numPr>
          <w:ilvl w:val="0"/>
          <w:numId w:val="1"/>
        </w:numPr>
        <w:jc w:val="both"/>
        <w:rPr>
          <w:color w:val="auto"/>
          <w:sz w:val="22"/>
          <w:szCs w:val="22"/>
        </w:rPr>
      </w:pPr>
      <w:r>
        <w:rPr>
          <w:color w:val="auto"/>
          <w:sz w:val="22"/>
          <w:szCs w:val="22"/>
        </w:rPr>
        <w:t>Smluvní strany si sdělily všechny skutkové a právní okolnosti, o nichž k datu podpisu Smlouvy věděly nebo vědět musely, a které jsou relevantní ve vztahu k uzavření Smlouvy.</w:t>
      </w:r>
    </w:p>
    <w:p w:rsidR="00941C26" w:rsidRDefault="00941C26" w:rsidP="00941C26">
      <w:pPr>
        <w:pStyle w:val="Default"/>
        <w:numPr>
          <w:ilvl w:val="0"/>
          <w:numId w:val="1"/>
        </w:numPr>
        <w:jc w:val="both"/>
        <w:rPr>
          <w:color w:val="auto"/>
          <w:sz w:val="22"/>
          <w:szCs w:val="22"/>
        </w:rPr>
      </w:pPr>
      <w:r>
        <w:rPr>
          <w:color w:val="auto"/>
          <w:sz w:val="22"/>
          <w:szCs w:val="22"/>
        </w:rPr>
        <w:t>Pro vyloučení pochybností Zhotovitel výslovně potvrzuje, že je podnikatelem, uzavírá Smlouvu při svém podnikání, a na Smlouvu se tudíž neuplatní § 1793 OZ. Současně Zhotovitel výslovně prohlašuje, že jej není možné v rámci závazků vyplývajících z této Smlouvy vnímat jakýmkoliv způsobem jako slabší smluvní stranu. Dále Zhotovitel prohlašuje, že ustanovení smlouvy týkající se cen ujednaných ve Smlouvě, formulace a výše smluvních pokut či formulace a výše slevy z ceny plnění jsou stanoveny dostatečně určitě a zcela přiměřeně, přičemž si je Zhotovitel plně vědom, že i při uplatnění maximální možné výše těchto nároků Objednatelem, nemůže být založeno neúměrné zkrácení Zhotovitele nebo případ dle § 1796 OZ.</w:t>
      </w:r>
    </w:p>
    <w:p w:rsidR="00941C26" w:rsidRDefault="00941C26" w:rsidP="00941C26">
      <w:pPr>
        <w:pStyle w:val="Default"/>
        <w:numPr>
          <w:ilvl w:val="0"/>
          <w:numId w:val="1"/>
        </w:numPr>
        <w:jc w:val="both"/>
        <w:rPr>
          <w:color w:val="auto"/>
          <w:sz w:val="22"/>
          <w:szCs w:val="22"/>
        </w:rPr>
      </w:pPr>
      <w:r>
        <w:rPr>
          <w:color w:val="auto"/>
          <w:sz w:val="22"/>
          <w:szCs w:val="22"/>
        </w:rPr>
        <w:t>Zhotovitel se zavazuje poskytnout Objednateli součinnost s ohledem jeho povinnosti vyplývající z dotačních podmínek a jiných pravidel vztahujících se na Objednatele a výslovně prohlašuje, že si je vědom povinností Objednatele týkajících se uveřejnění a archivace dokumentace, jež byla součástí výběrového řízení Veřejné zakázky, umožnění kontroly řídícím a kontrolním orgánům a osobám zejm. při realizaci Plnění dle této Smlouvy např. během kontrolních dnů.</w:t>
      </w:r>
    </w:p>
    <w:p w:rsidR="00941C26" w:rsidRDefault="00941C26" w:rsidP="00941C26">
      <w:pPr>
        <w:pStyle w:val="Default"/>
        <w:numPr>
          <w:ilvl w:val="0"/>
          <w:numId w:val="1"/>
        </w:numPr>
        <w:jc w:val="both"/>
        <w:rPr>
          <w:color w:val="auto"/>
          <w:sz w:val="22"/>
          <w:szCs w:val="22"/>
        </w:rPr>
      </w:pPr>
      <w:r>
        <w:rPr>
          <w:color w:val="auto"/>
          <w:sz w:val="22"/>
          <w:szCs w:val="22"/>
        </w:rPr>
        <w:t>Stane-li se jakékoli ustanovení Smlouvy neplatným, nezákonným nebo nevynutitelným, netýká se tato neplatnost a nevynutitelnost zbývajících ustanovení Smlouvy. Smluvní strany se tímto zavazují nahradit do 5 (pěti) pracovních dnů po doručení výzvy druhé Smluvní strany jakékoli takové neplatné, nezákonné nebo nevynutitelné ustanovení ustanovením, které je platné, zákonné a vynutitelné a má stejný nebo alespoň podobný obchodní a právní význam.</w:t>
      </w:r>
    </w:p>
    <w:p w:rsidR="00941C26" w:rsidRDefault="00941C26" w:rsidP="00941C26">
      <w:pPr>
        <w:pStyle w:val="Default"/>
        <w:numPr>
          <w:ilvl w:val="0"/>
          <w:numId w:val="1"/>
        </w:numPr>
        <w:jc w:val="both"/>
        <w:rPr>
          <w:color w:val="auto"/>
          <w:sz w:val="22"/>
          <w:szCs w:val="22"/>
        </w:rPr>
      </w:pPr>
      <w:r>
        <w:rPr>
          <w:color w:val="auto"/>
          <w:sz w:val="22"/>
          <w:szCs w:val="22"/>
        </w:rPr>
        <w:t>Žádné ustanovení Smlouvy nesmí být vykládáno tak, aby omezovalo oprávnění Objednatele uvedená v zadávacích podmínkách Veřejné zakázky.</w:t>
      </w:r>
    </w:p>
    <w:p w:rsidR="00941C26" w:rsidRDefault="00941C26" w:rsidP="00941C26">
      <w:pPr>
        <w:pStyle w:val="Default"/>
        <w:numPr>
          <w:ilvl w:val="0"/>
          <w:numId w:val="1"/>
        </w:numPr>
        <w:jc w:val="both"/>
        <w:rPr>
          <w:color w:val="auto"/>
          <w:sz w:val="22"/>
          <w:szCs w:val="22"/>
        </w:rPr>
      </w:pPr>
      <w:r>
        <w:rPr>
          <w:color w:val="auto"/>
          <w:sz w:val="22"/>
          <w:szCs w:val="22"/>
        </w:rPr>
        <w:t>Smlouvu lze měnit pouze písemnými vzestupně číslovanými dodatky. Jakékoli změny Smlouvy učiněné jinou, než písemnou formou jsou vyloučeny.</w:t>
      </w:r>
    </w:p>
    <w:p w:rsidR="00941C26" w:rsidRDefault="00941C26" w:rsidP="00941C26">
      <w:pPr>
        <w:pStyle w:val="Default"/>
        <w:numPr>
          <w:ilvl w:val="0"/>
          <w:numId w:val="1"/>
        </w:numPr>
        <w:jc w:val="both"/>
        <w:rPr>
          <w:color w:val="auto"/>
          <w:sz w:val="22"/>
          <w:szCs w:val="22"/>
        </w:rPr>
      </w:pPr>
      <w:r>
        <w:rPr>
          <w:color w:val="auto"/>
          <w:sz w:val="22"/>
          <w:szCs w:val="22"/>
        </w:rPr>
        <w:t>Smlouva je sepsána v elektronické podobě a bude podepsána elektronickými podpisy oprávněných zástupců obou Smluvních stran. Každá Smluvní strana obdrží originál podepsané Smlouvy.</w:t>
      </w:r>
    </w:p>
    <w:p w:rsidR="00941C26" w:rsidRDefault="00941C26" w:rsidP="00941C26">
      <w:pPr>
        <w:pStyle w:val="Default"/>
        <w:numPr>
          <w:ilvl w:val="0"/>
          <w:numId w:val="1"/>
        </w:numPr>
        <w:jc w:val="both"/>
        <w:rPr>
          <w:color w:val="auto"/>
          <w:sz w:val="22"/>
          <w:szCs w:val="22"/>
        </w:rPr>
      </w:pPr>
      <w:r>
        <w:rPr>
          <w:color w:val="auto"/>
          <w:sz w:val="22"/>
          <w:szCs w:val="22"/>
        </w:rPr>
        <w:t>Smlouva nabývá platnosti a účinnosti dnem jejího podpisu oběma Smluvními stranami, není-li právními předpisy stanoveno datum pozdější.</w:t>
      </w:r>
    </w:p>
    <w:p w:rsidR="0057255B" w:rsidRDefault="0057255B" w:rsidP="0057255B">
      <w:pPr>
        <w:pStyle w:val="Default"/>
        <w:jc w:val="both"/>
        <w:rPr>
          <w:color w:val="auto"/>
          <w:sz w:val="22"/>
          <w:szCs w:val="22"/>
        </w:rPr>
      </w:pPr>
    </w:p>
    <w:p w:rsidR="0057255B" w:rsidRDefault="0057255B" w:rsidP="0057255B">
      <w:pPr>
        <w:pStyle w:val="Default"/>
        <w:ind w:left="360"/>
        <w:jc w:val="both"/>
        <w:rPr>
          <w:color w:val="auto"/>
          <w:sz w:val="22"/>
          <w:szCs w:val="22"/>
        </w:rPr>
      </w:pPr>
    </w:p>
    <w:p w:rsidR="00877BBB" w:rsidRDefault="00877BBB" w:rsidP="0057255B">
      <w:pPr>
        <w:pStyle w:val="Default"/>
        <w:ind w:left="360"/>
        <w:jc w:val="both"/>
        <w:rPr>
          <w:color w:val="auto"/>
          <w:sz w:val="22"/>
          <w:szCs w:val="22"/>
        </w:rPr>
      </w:pPr>
    </w:p>
    <w:p w:rsidR="00877BBB" w:rsidRDefault="00877BBB" w:rsidP="0057255B">
      <w:pPr>
        <w:pStyle w:val="Default"/>
        <w:ind w:left="360"/>
        <w:jc w:val="both"/>
        <w:rPr>
          <w:color w:val="auto"/>
          <w:sz w:val="22"/>
          <w:szCs w:val="22"/>
        </w:rPr>
      </w:pPr>
    </w:p>
    <w:p w:rsidR="00877BBB" w:rsidRDefault="00877BBB" w:rsidP="0057255B">
      <w:pPr>
        <w:pStyle w:val="Default"/>
        <w:ind w:left="360"/>
        <w:jc w:val="both"/>
        <w:rPr>
          <w:color w:val="auto"/>
          <w:sz w:val="22"/>
          <w:szCs w:val="22"/>
        </w:rPr>
      </w:pPr>
    </w:p>
    <w:p w:rsidR="00941C26" w:rsidRDefault="00941C26" w:rsidP="0057255B">
      <w:pPr>
        <w:pStyle w:val="Default"/>
        <w:ind w:left="360"/>
        <w:jc w:val="both"/>
        <w:rPr>
          <w:color w:val="auto"/>
          <w:sz w:val="22"/>
          <w:szCs w:val="22"/>
        </w:rPr>
      </w:pPr>
    </w:p>
    <w:p w:rsidR="00941C26" w:rsidRDefault="00941C26" w:rsidP="0057255B">
      <w:pPr>
        <w:pStyle w:val="Default"/>
        <w:ind w:left="360"/>
        <w:jc w:val="both"/>
        <w:rPr>
          <w:color w:val="auto"/>
          <w:sz w:val="22"/>
          <w:szCs w:val="22"/>
        </w:rPr>
      </w:pPr>
    </w:p>
    <w:p w:rsidR="00941C26" w:rsidRDefault="00941C26" w:rsidP="00941C26">
      <w:pPr>
        <w:pStyle w:val="Default"/>
        <w:rPr>
          <w:b/>
          <w:bCs/>
          <w:color w:val="auto"/>
          <w:sz w:val="22"/>
          <w:szCs w:val="22"/>
        </w:rPr>
      </w:pPr>
      <w:r>
        <w:rPr>
          <w:b/>
          <w:bCs/>
          <w:color w:val="auto"/>
          <w:sz w:val="22"/>
          <w:szCs w:val="22"/>
        </w:rPr>
        <w:t xml:space="preserve">Přílohy </w:t>
      </w:r>
    </w:p>
    <w:p w:rsidR="00941C26" w:rsidRDefault="00941C26" w:rsidP="00941C26">
      <w:pPr>
        <w:pStyle w:val="Default"/>
        <w:rPr>
          <w:color w:val="auto"/>
          <w:sz w:val="22"/>
          <w:szCs w:val="22"/>
        </w:rPr>
      </w:pPr>
    </w:p>
    <w:p w:rsidR="00941C26" w:rsidRDefault="00941C26" w:rsidP="00941C26">
      <w:pPr>
        <w:pStyle w:val="Default"/>
        <w:spacing w:after="18"/>
        <w:rPr>
          <w:color w:val="auto"/>
          <w:sz w:val="22"/>
          <w:szCs w:val="22"/>
        </w:rPr>
      </w:pPr>
      <w:r>
        <w:rPr>
          <w:color w:val="auto"/>
          <w:sz w:val="22"/>
          <w:szCs w:val="22"/>
        </w:rPr>
        <w:t xml:space="preserve">Příloha č. 1 </w:t>
      </w:r>
      <w:r>
        <w:rPr>
          <w:color w:val="auto"/>
          <w:sz w:val="22"/>
          <w:szCs w:val="22"/>
        </w:rPr>
        <w:tab/>
        <w:t xml:space="preserve">Položkový rozpočet </w:t>
      </w:r>
    </w:p>
    <w:p w:rsidR="00941C26" w:rsidRDefault="009E6884" w:rsidP="009E6884">
      <w:pPr>
        <w:pStyle w:val="Default"/>
        <w:spacing w:after="18"/>
        <w:rPr>
          <w:color w:val="auto"/>
          <w:sz w:val="22"/>
          <w:szCs w:val="22"/>
        </w:rPr>
      </w:pPr>
      <w:r>
        <w:rPr>
          <w:color w:val="auto"/>
          <w:sz w:val="22"/>
          <w:szCs w:val="22"/>
        </w:rPr>
        <w:t xml:space="preserve">Příloha č. </w:t>
      </w:r>
      <w:r w:rsidR="006B52DA">
        <w:rPr>
          <w:color w:val="auto"/>
          <w:sz w:val="22"/>
          <w:szCs w:val="22"/>
        </w:rPr>
        <w:t>2</w:t>
      </w:r>
      <w:r>
        <w:rPr>
          <w:color w:val="auto"/>
          <w:sz w:val="22"/>
          <w:szCs w:val="22"/>
        </w:rPr>
        <w:tab/>
      </w:r>
      <w:r w:rsidR="00941C26">
        <w:rPr>
          <w:color w:val="auto"/>
          <w:sz w:val="22"/>
          <w:szCs w:val="22"/>
        </w:rPr>
        <w:t xml:space="preserve">Seznam Podzhotovitelů </w:t>
      </w:r>
    </w:p>
    <w:p w:rsidR="009E6884" w:rsidRDefault="009E6884" w:rsidP="009E6884">
      <w:pPr>
        <w:pStyle w:val="Default"/>
        <w:rPr>
          <w:color w:val="auto"/>
          <w:sz w:val="22"/>
          <w:szCs w:val="22"/>
        </w:rPr>
      </w:pPr>
    </w:p>
    <w:p w:rsidR="009E6884" w:rsidRDefault="009E6884" w:rsidP="009E6884">
      <w:pPr>
        <w:pStyle w:val="Default"/>
        <w:rPr>
          <w:color w:val="auto"/>
          <w:sz w:val="22"/>
          <w:szCs w:val="22"/>
        </w:rPr>
      </w:pPr>
    </w:p>
    <w:p w:rsidR="009E6884" w:rsidRDefault="009E6884" w:rsidP="009E6884">
      <w:pPr>
        <w:pStyle w:val="Default"/>
        <w:rPr>
          <w:color w:val="auto"/>
          <w:sz w:val="22"/>
          <w:szCs w:val="22"/>
        </w:rPr>
      </w:pPr>
    </w:p>
    <w:p w:rsidR="009E6884" w:rsidRDefault="009E6884" w:rsidP="009E6884">
      <w:pPr>
        <w:pStyle w:val="Default"/>
        <w:rPr>
          <w:color w:val="auto"/>
          <w:sz w:val="22"/>
          <w:szCs w:val="22"/>
        </w:rPr>
      </w:pPr>
    </w:p>
    <w:p w:rsidR="009E6884" w:rsidRDefault="009E6884" w:rsidP="009E6884">
      <w:pPr>
        <w:pStyle w:val="Default"/>
        <w:rPr>
          <w:color w:val="auto"/>
          <w:sz w:val="22"/>
          <w:szCs w:val="22"/>
        </w:rPr>
      </w:pPr>
      <w:r>
        <w:rPr>
          <w:color w:val="auto"/>
          <w:sz w:val="22"/>
          <w:szCs w:val="22"/>
        </w:rPr>
        <w:t>V ……………………. dne ………….</w:t>
      </w:r>
      <w:r>
        <w:rPr>
          <w:color w:val="auto"/>
          <w:sz w:val="22"/>
          <w:szCs w:val="22"/>
        </w:rPr>
        <w:tab/>
      </w:r>
      <w:r>
        <w:rPr>
          <w:color w:val="auto"/>
          <w:sz w:val="22"/>
          <w:szCs w:val="22"/>
        </w:rPr>
        <w:tab/>
      </w:r>
      <w:r>
        <w:rPr>
          <w:color w:val="auto"/>
          <w:sz w:val="22"/>
          <w:szCs w:val="22"/>
        </w:rPr>
        <w:tab/>
      </w:r>
      <w:r>
        <w:rPr>
          <w:color w:val="auto"/>
          <w:sz w:val="22"/>
          <w:szCs w:val="22"/>
        </w:rPr>
        <w:tab/>
        <w:t>V ……………………. dne ………….</w:t>
      </w:r>
    </w:p>
    <w:p w:rsidR="009E6884" w:rsidRDefault="009E6884" w:rsidP="009E6884">
      <w:pPr>
        <w:pStyle w:val="Default"/>
        <w:rPr>
          <w:color w:val="auto"/>
          <w:sz w:val="22"/>
          <w:szCs w:val="22"/>
        </w:rPr>
      </w:pPr>
    </w:p>
    <w:p w:rsidR="009E6884" w:rsidRDefault="009E6884" w:rsidP="009E6884">
      <w:pPr>
        <w:pStyle w:val="Default"/>
        <w:rPr>
          <w:color w:val="auto"/>
          <w:sz w:val="22"/>
          <w:szCs w:val="22"/>
        </w:rPr>
      </w:pPr>
    </w:p>
    <w:p w:rsidR="009E6884" w:rsidRDefault="009E6884" w:rsidP="009E6884">
      <w:pPr>
        <w:pStyle w:val="Default"/>
        <w:rPr>
          <w:color w:val="auto"/>
          <w:sz w:val="22"/>
          <w:szCs w:val="22"/>
        </w:rPr>
      </w:pPr>
    </w:p>
    <w:p w:rsidR="009E6884" w:rsidRDefault="009E6884" w:rsidP="009E6884">
      <w:pPr>
        <w:pStyle w:val="Default"/>
        <w:rPr>
          <w:color w:val="auto"/>
          <w:sz w:val="22"/>
          <w:szCs w:val="22"/>
        </w:rPr>
      </w:pPr>
    </w:p>
    <w:p w:rsidR="009E6884" w:rsidRDefault="009E6884" w:rsidP="009E6884">
      <w:pPr>
        <w:pStyle w:val="Default"/>
        <w:rPr>
          <w:color w:val="auto"/>
          <w:sz w:val="22"/>
          <w:szCs w:val="22"/>
        </w:rPr>
      </w:pPr>
      <w:r>
        <w:rPr>
          <w:color w:val="auto"/>
          <w:sz w:val="22"/>
          <w:szCs w:val="22"/>
        </w:rPr>
        <w:t xml:space="preserve"> </w:t>
      </w:r>
    </w:p>
    <w:p w:rsidR="009E6884" w:rsidRDefault="009E6884" w:rsidP="009E6884">
      <w:pPr>
        <w:pStyle w:val="Default"/>
        <w:rPr>
          <w:b/>
          <w:bCs/>
          <w:color w:val="auto"/>
          <w:sz w:val="22"/>
          <w:szCs w:val="22"/>
        </w:rPr>
      </w:pPr>
      <w:r>
        <w:rPr>
          <w:b/>
          <w:bCs/>
          <w:color w:val="auto"/>
          <w:sz w:val="22"/>
          <w:szCs w:val="22"/>
        </w:rPr>
        <w:t xml:space="preserve">Za Objednatele </w:t>
      </w:r>
      <w:r>
        <w:rPr>
          <w:b/>
          <w:bCs/>
          <w:color w:val="auto"/>
          <w:sz w:val="22"/>
          <w:szCs w:val="22"/>
        </w:rPr>
        <w:tab/>
      </w:r>
      <w:r>
        <w:rPr>
          <w:b/>
          <w:bCs/>
          <w:color w:val="auto"/>
          <w:sz w:val="22"/>
          <w:szCs w:val="22"/>
        </w:rPr>
        <w:tab/>
      </w:r>
      <w:r>
        <w:rPr>
          <w:b/>
          <w:bCs/>
          <w:color w:val="auto"/>
          <w:sz w:val="22"/>
          <w:szCs w:val="22"/>
        </w:rPr>
        <w:tab/>
      </w:r>
      <w:r>
        <w:rPr>
          <w:b/>
          <w:bCs/>
          <w:color w:val="auto"/>
          <w:sz w:val="22"/>
          <w:szCs w:val="22"/>
        </w:rPr>
        <w:tab/>
      </w:r>
      <w:r>
        <w:rPr>
          <w:b/>
          <w:bCs/>
          <w:color w:val="auto"/>
          <w:sz w:val="22"/>
          <w:szCs w:val="22"/>
        </w:rPr>
        <w:tab/>
        <w:t xml:space="preserve">Za Zhotovitele </w:t>
      </w:r>
    </w:p>
    <w:p w:rsidR="009E6884" w:rsidRDefault="009E6884" w:rsidP="009E6884">
      <w:pPr>
        <w:pStyle w:val="Default"/>
        <w:rPr>
          <w:b/>
          <w:bCs/>
          <w:color w:val="auto"/>
          <w:sz w:val="22"/>
          <w:szCs w:val="22"/>
        </w:rPr>
      </w:pPr>
      <w:permStart w:id="1280517941" w:edGrp="everyone"/>
      <w:r>
        <w:rPr>
          <w:b/>
          <w:bCs/>
          <w:color w:val="auto"/>
          <w:sz w:val="22"/>
          <w:szCs w:val="22"/>
        </w:rPr>
        <w:t>„(Bude doplněno před uzavřením smlouvy)“</w:t>
      </w:r>
      <w:permEnd w:id="1280517941"/>
      <w:r>
        <w:rPr>
          <w:b/>
          <w:bCs/>
          <w:color w:val="auto"/>
          <w:sz w:val="22"/>
          <w:szCs w:val="22"/>
        </w:rPr>
        <w:tab/>
      </w:r>
      <w:r>
        <w:rPr>
          <w:b/>
          <w:bCs/>
          <w:color w:val="auto"/>
          <w:sz w:val="22"/>
          <w:szCs w:val="22"/>
        </w:rPr>
        <w:tab/>
      </w:r>
      <w:permStart w:id="99633687" w:edGrp="everyone"/>
      <w:r>
        <w:rPr>
          <w:b/>
          <w:bCs/>
          <w:color w:val="auto"/>
          <w:sz w:val="22"/>
          <w:szCs w:val="22"/>
        </w:rPr>
        <w:t>„(Bude doplněno před uzavřením smlouvy)“</w:t>
      </w:r>
      <w:permEnd w:id="99633687"/>
    </w:p>
    <w:p w:rsidR="009E6884" w:rsidRDefault="009E6884" w:rsidP="009E6884">
      <w:pPr>
        <w:pStyle w:val="Default"/>
        <w:rPr>
          <w:b/>
          <w:bCs/>
          <w:color w:val="auto"/>
          <w:sz w:val="22"/>
          <w:szCs w:val="22"/>
        </w:rPr>
      </w:pPr>
    </w:p>
    <w:p w:rsidR="009E6884" w:rsidRDefault="009E6884" w:rsidP="009E6884">
      <w:pPr>
        <w:pStyle w:val="Default"/>
        <w:rPr>
          <w:color w:val="auto"/>
          <w:sz w:val="22"/>
          <w:szCs w:val="22"/>
        </w:rPr>
      </w:pPr>
    </w:p>
    <w:p w:rsidR="009E6884" w:rsidRDefault="009E6884" w:rsidP="009E6884">
      <w:pPr>
        <w:pStyle w:val="Default"/>
        <w:jc w:val="both"/>
        <w:rPr>
          <w:color w:val="auto"/>
          <w:sz w:val="22"/>
          <w:szCs w:val="22"/>
        </w:rPr>
      </w:pPr>
      <w:r>
        <w:rPr>
          <w:b/>
          <w:bCs/>
          <w:color w:val="auto"/>
          <w:sz w:val="22"/>
          <w:szCs w:val="22"/>
        </w:rPr>
        <w:t xml:space="preserve">"(Bude doplněno před uzavřením smlouvy)" "(Bude doplněno před uzavřením smlouvy)" </w:t>
      </w:r>
    </w:p>
    <w:p w:rsidR="009E6884" w:rsidRDefault="009E6884" w:rsidP="009E6884">
      <w:pPr>
        <w:pStyle w:val="Default"/>
        <w:jc w:val="both"/>
        <w:rPr>
          <w:color w:val="auto"/>
          <w:sz w:val="22"/>
          <w:szCs w:val="22"/>
        </w:rPr>
      </w:pPr>
    </w:p>
    <w:p w:rsidR="009E6884" w:rsidRDefault="009E6884" w:rsidP="009E6884">
      <w:pPr>
        <w:pStyle w:val="Default"/>
        <w:jc w:val="both"/>
        <w:rPr>
          <w:color w:val="auto"/>
          <w:sz w:val="22"/>
          <w:szCs w:val="22"/>
        </w:rPr>
      </w:pPr>
    </w:p>
    <w:p w:rsidR="009E6884" w:rsidRDefault="009E6884" w:rsidP="009E6884">
      <w:pPr>
        <w:pStyle w:val="Default"/>
        <w:jc w:val="both"/>
        <w:rPr>
          <w:color w:val="auto"/>
          <w:sz w:val="22"/>
          <w:szCs w:val="22"/>
        </w:rPr>
      </w:pPr>
      <w:r>
        <w:rPr>
          <w:color w:val="auto"/>
          <w:sz w:val="22"/>
          <w:szCs w:val="22"/>
        </w:rPr>
        <w:t xml:space="preserve">Doložka dle § 41 odst. 1 zákona č. 128/2000 Sb., o obcích (obecní zřízení), ve znění pozdějších předpisů: </w:t>
      </w:r>
    </w:p>
    <w:p w:rsidR="009E6884" w:rsidRDefault="009E6884" w:rsidP="009E6884">
      <w:pPr>
        <w:pStyle w:val="Default"/>
        <w:jc w:val="both"/>
        <w:rPr>
          <w:color w:val="auto"/>
          <w:sz w:val="22"/>
          <w:szCs w:val="22"/>
        </w:rPr>
      </w:pPr>
      <w:r>
        <w:rPr>
          <w:color w:val="auto"/>
          <w:sz w:val="22"/>
          <w:szCs w:val="22"/>
        </w:rPr>
        <w:t xml:space="preserve">Uzavření této Smlouvy bylo schváleno usnesením </w:t>
      </w:r>
      <w:permStart w:id="693635333" w:edGrp="everyone"/>
      <w:r>
        <w:rPr>
          <w:color w:val="auto"/>
          <w:sz w:val="22"/>
          <w:szCs w:val="22"/>
        </w:rPr>
        <w:t>DOPLNÍ ZADAVATEL PŘED UZAVŘENÍM SMLOUVY</w:t>
      </w:r>
      <w:permEnd w:id="693635333"/>
      <w:r>
        <w:rPr>
          <w:color w:val="auto"/>
          <w:sz w:val="22"/>
          <w:szCs w:val="22"/>
        </w:rPr>
        <w:t xml:space="preserve"> č. </w:t>
      </w:r>
      <w:permStart w:id="1239039441" w:edGrp="everyone"/>
      <w:r>
        <w:rPr>
          <w:color w:val="auto"/>
          <w:sz w:val="22"/>
          <w:szCs w:val="22"/>
        </w:rPr>
        <w:t>DOPLNÍ ZADAVATEL PŘED UZAVŘENÍM SMLOUVY</w:t>
      </w:r>
      <w:permEnd w:id="1239039441"/>
      <w:r>
        <w:rPr>
          <w:color w:val="auto"/>
          <w:sz w:val="22"/>
          <w:szCs w:val="22"/>
        </w:rPr>
        <w:t xml:space="preserve"> z </w:t>
      </w:r>
      <w:permStart w:id="1725917810" w:edGrp="everyone"/>
      <w:r>
        <w:rPr>
          <w:color w:val="auto"/>
          <w:sz w:val="22"/>
          <w:szCs w:val="22"/>
        </w:rPr>
        <w:t>DOPLNÍ ZADAVATEL PŘED UZAVŘENÍM SMLOUVY</w:t>
      </w:r>
      <w:permEnd w:id="1725917810"/>
      <w:r>
        <w:rPr>
          <w:color w:val="auto"/>
          <w:sz w:val="22"/>
          <w:szCs w:val="22"/>
        </w:rPr>
        <w:t xml:space="preserve"> schůze konané dne </w:t>
      </w:r>
      <w:permStart w:id="1868841794" w:edGrp="everyone"/>
      <w:r>
        <w:rPr>
          <w:color w:val="auto"/>
          <w:sz w:val="22"/>
          <w:szCs w:val="22"/>
        </w:rPr>
        <w:t>DOPLNÍ ZADAVATEL PŘED UZAVŘENÍM SMLOUVY</w:t>
      </w:r>
      <w:permEnd w:id="1868841794"/>
      <w:r>
        <w:rPr>
          <w:color w:val="auto"/>
          <w:sz w:val="22"/>
          <w:szCs w:val="22"/>
        </w:rPr>
        <w:t>.</w:t>
      </w:r>
    </w:p>
    <w:p w:rsidR="00954A1B" w:rsidRDefault="00954A1B" w:rsidP="009E6884">
      <w:pPr>
        <w:pStyle w:val="Default"/>
        <w:jc w:val="both"/>
        <w:rPr>
          <w:color w:val="auto"/>
          <w:sz w:val="22"/>
          <w:szCs w:val="22"/>
        </w:rPr>
      </w:pPr>
    </w:p>
    <w:p w:rsidR="00954A1B" w:rsidRDefault="00954A1B" w:rsidP="009E6884">
      <w:pPr>
        <w:pStyle w:val="Default"/>
        <w:jc w:val="both"/>
        <w:rPr>
          <w:color w:val="auto"/>
          <w:sz w:val="22"/>
          <w:szCs w:val="22"/>
        </w:rPr>
      </w:pPr>
    </w:p>
    <w:p w:rsidR="00954A1B" w:rsidRDefault="00954A1B" w:rsidP="009E6884">
      <w:pPr>
        <w:pStyle w:val="Default"/>
        <w:jc w:val="both"/>
        <w:rPr>
          <w:color w:val="auto"/>
          <w:sz w:val="22"/>
          <w:szCs w:val="22"/>
        </w:rPr>
      </w:pPr>
    </w:p>
    <w:p w:rsidR="00954A1B" w:rsidRDefault="00954A1B" w:rsidP="009E6884">
      <w:pPr>
        <w:pStyle w:val="Default"/>
        <w:jc w:val="both"/>
        <w:rPr>
          <w:color w:val="auto"/>
          <w:sz w:val="22"/>
          <w:szCs w:val="22"/>
        </w:rPr>
      </w:pPr>
    </w:p>
    <w:p w:rsidR="00954A1B" w:rsidRDefault="00954A1B" w:rsidP="009E6884">
      <w:pPr>
        <w:pStyle w:val="Default"/>
        <w:jc w:val="both"/>
        <w:rPr>
          <w:color w:val="auto"/>
          <w:sz w:val="22"/>
          <w:szCs w:val="22"/>
        </w:rPr>
      </w:pPr>
    </w:p>
    <w:p w:rsidR="00954A1B" w:rsidRDefault="00954A1B" w:rsidP="009E6884">
      <w:pPr>
        <w:pStyle w:val="Default"/>
        <w:jc w:val="both"/>
        <w:rPr>
          <w:color w:val="auto"/>
          <w:sz w:val="22"/>
          <w:szCs w:val="22"/>
        </w:rPr>
      </w:pPr>
    </w:p>
    <w:p w:rsidR="00954A1B" w:rsidRDefault="00954A1B" w:rsidP="009E6884">
      <w:pPr>
        <w:pStyle w:val="Default"/>
        <w:jc w:val="both"/>
        <w:rPr>
          <w:color w:val="auto"/>
          <w:sz w:val="22"/>
          <w:szCs w:val="22"/>
        </w:rPr>
      </w:pPr>
    </w:p>
    <w:p w:rsidR="00954A1B" w:rsidRDefault="00954A1B" w:rsidP="009E6884">
      <w:pPr>
        <w:pStyle w:val="Default"/>
        <w:jc w:val="both"/>
        <w:rPr>
          <w:color w:val="auto"/>
          <w:sz w:val="22"/>
          <w:szCs w:val="22"/>
        </w:rPr>
      </w:pPr>
    </w:p>
    <w:p w:rsidR="00954A1B" w:rsidRDefault="00954A1B" w:rsidP="009E6884">
      <w:pPr>
        <w:pStyle w:val="Default"/>
        <w:jc w:val="both"/>
        <w:rPr>
          <w:color w:val="auto"/>
          <w:sz w:val="22"/>
          <w:szCs w:val="22"/>
        </w:rPr>
      </w:pPr>
    </w:p>
    <w:p w:rsidR="00954A1B" w:rsidRDefault="00954A1B" w:rsidP="009E6884">
      <w:pPr>
        <w:pStyle w:val="Default"/>
        <w:jc w:val="both"/>
        <w:rPr>
          <w:color w:val="auto"/>
          <w:sz w:val="22"/>
          <w:szCs w:val="22"/>
        </w:rPr>
      </w:pPr>
    </w:p>
    <w:p w:rsidR="00954A1B" w:rsidRDefault="00954A1B" w:rsidP="009E6884">
      <w:pPr>
        <w:pStyle w:val="Default"/>
        <w:jc w:val="both"/>
        <w:rPr>
          <w:color w:val="auto"/>
          <w:sz w:val="22"/>
          <w:szCs w:val="22"/>
        </w:rPr>
      </w:pPr>
    </w:p>
    <w:p w:rsidR="00954A1B" w:rsidRDefault="00954A1B" w:rsidP="009E6884">
      <w:pPr>
        <w:pStyle w:val="Default"/>
        <w:jc w:val="both"/>
        <w:rPr>
          <w:color w:val="auto"/>
          <w:sz w:val="22"/>
          <w:szCs w:val="22"/>
        </w:rPr>
      </w:pPr>
    </w:p>
    <w:p w:rsidR="00954A1B" w:rsidRDefault="00954A1B" w:rsidP="009E6884">
      <w:pPr>
        <w:pStyle w:val="Default"/>
        <w:jc w:val="both"/>
        <w:rPr>
          <w:color w:val="auto"/>
          <w:sz w:val="22"/>
          <w:szCs w:val="22"/>
        </w:rPr>
      </w:pPr>
    </w:p>
    <w:p w:rsidR="00954A1B" w:rsidRDefault="00954A1B" w:rsidP="009E6884">
      <w:pPr>
        <w:pStyle w:val="Default"/>
        <w:jc w:val="both"/>
        <w:rPr>
          <w:color w:val="auto"/>
          <w:sz w:val="22"/>
          <w:szCs w:val="22"/>
        </w:rPr>
      </w:pPr>
    </w:p>
    <w:p w:rsidR="00954A1B" w:rsidRDefault="00954A1B" w:rsidP="009E6884">
      <w:pPr>
        <w:pStyle w:val="Default"/>
        <w:jc w:val="both"/>
        <w:rPr>
          <w:color w:val="auto"/>
          <w:sz w:val="22"/>
          <w:szCs w:val="22"/>
        </w:rPr>
      </w:pPr>
    </w:p>
    <w:p w:rsidR="00954A1B" w:rsidRDefault="00954A1B" w:rsidP="009E6884">
      <w:pPr>
        <w:pStyle w:val="Default"/>
        <w:jc w:val="both"/>
        <w:rPr>
          <w:color w:val="auto"/>
          <w:sz w:val="22"/>
          <w:szCs w:val="22"/>
        </w:rPr>
      </w:pPr>
    </w:p>
    <w:p w:rsidR="00954A1B" w:rsidRDefault="00954A1B" w:rsidP="009E6884">
      <w:pPr>
        <w:pStyle w:val="Default"/>
        <w:jc w:val="both"/>
        <w:rPr>
          <w:color w:val="auto"/>
          <w:sz w:val="22"/>
          <w:szCs w:val="22"/>
        </w:rPr>
      </w:pPr>
    </w:p>
    <w:p w:rsidR="00954A1B" w:rsidRDefault="00954A1B" w:rsidP="009E6884">
      <w:pPr>
        <w:pStyle w:val="Default"/>
        <w:jc w:val="both"/>
        <w:rPr>
          <w:color w:val="auto"/>
          <w:sz w:val="22"/>
          <w:szCs w:val="22"/>
        </w:rPr>
      </w:pPr>
    </w:p>
    <w:p w:rsidR="00954A1B" w:rsidRDefault="00954A1B" w:rsidP="009E6884">
      <w:pPr>
        <w:pStyle w:val="Default"/>
        <w:jc w:val="both"/>
        <w:rPr>
          <w:color w:val="auto"/>
          <w:sz w:val="22"/>
          <w:szCs w:val="22"/>
        </w:rPr>
      </w:pPr>
    </w:p>
    <w:p w:rsidR="00954A1B" w:rsidRDefault="00954A1B" w:rsidP="009E6884">
      <w:pPr>
        <w:pStyle w:val="Default"/>
        <w:jc w:val="both"/>
        <w:rPr>
          <w:color w:val="auto"/>
          <w:sz w:val="22"/>
          <w:szCs w:val="22"/>
        </w:rPr>
      </w:pPr>
    </w:p>
    <w:p w:rsidR="00954A1B" w:rsidRDefault="00954A1B" w:rsidP="009E6884">
      <w:pPr>
        <w:pStyle w:val="Default"/>
        <w:jc w:val="both"/>
        <w:rPr>
          <w:color w:val="auto"/>
          <w:sz w:val="22"/>
          <w:szCs w:val="22"/>
        </w:rPr>
      </w:pPr>
    </w:p>
    <w:p w:rsidR="00954A1B" w:rsidRDefault="00954A1B" w:rsidP="009E6884">
      <w:pPr>
        <w:pStyle w:val="Default"/>
        <w:jc w:val="both"/>
        <w:rPr>
          <w:color w:val="auto"/>
          <w:sz w:val="22"/>
          <w:szCs w:val="22"/>
        </w:rPr>
      </w:pPr>
    </w:p>
    <w:p w:rsidR="00954A1B" w:rsidRDefault="00954A1B" w:rsidP="00954A1B">
      <w:pPr>
        <w:pStyle w:val="Default"/>
        <w:pageBreakBefore/>
        <w:rPr>
          <w:color w:val="auto"/>
          <w:sz w:val="22"/>
          <w:szCs w:val="22"/>
        </w:rPr>
      </w:pPr>
      <w:r>
        <w:rPr>
          <w:b/>
          <w:bCs/>
          <w:color w:val="auto"/>
          <w:sz w:val="22"/>
          <w:szCs w:val="22"/>
        </w:rPr>
        <w:lastRenderedPageBreak/>
        <w:t xml:space="preserve">Příloha č. 1 </w:t>
      </w:r>
    </w:p>
    <w:p w:rsidR="00954A1B" w:rsidRDefault="00954A1B" w:rsidP="00954A1B">
      <w:pPr>
        <w:pStyle w:val="Default"/>
        <w:rPr>
          <w:color w:val="auto"/>
          <w:sz w:val="22"/>
          <w:szCs w:val="22"/>
        </w:rPr>
      </w:pPr>
      <w:r>
        <w:rPr>
          <w:b/>
          <w:bCs/>
          <w:color w:val="auto"/>
          <w:sz w:val="22"/>
          <w:szCs w:val="22"/>
        </w:rPr>
        <w:t xml:space="preserve">Smlouvy </w:t>
      </w:r>
    </w:p>
    <w:p w:rsidR="00954A1B" w:rsidRDefault="00954A1B" w:rsidP="00954A1B">
      <w:pPr>
        <w:pStyle w:val="Default"/>
        <w:rPr>
          <w:color w:val="auto"/>
          <w:sz w:val="22"/>
          <w:szCs w:val="22"/>
        </w:rPr>
      </w:pPr>
      <w:r>
        <w:rPr>
          <w:b/>
          <w:bCs/>
          <w:color w:val="auto"/>
          <w:sz w:val="22"/>
          <w:szCs w:val="22"/>
        </w:rPr>
        <w:t xml:space="preserve">Položkový rozpočet </w:t>
      </w:r>
    </w:p>
    <w:p w:rsidR="00954A1B" w:rsidRDefault="00954A1B" w:rsidP="00954A1B">
      <w:pPr>
        <w:pStyle w:val="Default"/>
        <w:jc w:val="both"/>
        <w:rPr>
          <w:i/>
          <w:iCs/>
          <w:color w:val="auto"/>
          <w:sz w:val="22"/>
          <w:szCs w:val="22"/>
        </w:rPr>
      </w:pPr>
      <w:permStart w:id="693967407" w:edGrp="everyone"/>
      <w:r>
        <w:rPr>
          <w:i/>
          <w:iCs/>
          <w:color w:val="auto"/>
          <w:sz w:val="22"/>
          <w:szCs w:val="22"/>
        </w:rPr>
        <w:t>Položkový rozpočet bude ke Smlouvě připojen jakožto příloha před uzavřením Smlouvy s vybraným dodavatelem dle údajů vyplývajících z jeho nabídky.</w:t>
      </w:r>
      <w:permEnd w:id="693967407"/>
    </w:p>
    <w:p w:rsidR="00954A1B" w:rsidRDefault="00954A1B" w:rsidP="00954A1B">
      <w:pPr>
        <w:pStyle w:val="Default"/>
        <w:jc w:val="both"/>
        <w:rPr>
          <w:i/>
          <w:iCs/>
          <w:color w:val="auto"/>
          <w:sz w:val="22"/>
          <w:szCs w:val="22"/>
        </w:rPr>
      </w:pPr>
    </w:p>
    <w:p w:rsidR="00954A1B" w:rsidRDefault="00954A1B" w:rsidP="00954A1B">
      <w:pPr>
        <w:pStyle w:val="Default"/>
        <w:jc w:val="both"/>
        <w:rPr>
          <w:i/>
          <w:iCs/>
          <w:color w:val="auto"/>
          <w:sz w:val="22"/>
          <w:szCs w:val="22"/>
        </w:rPr>
      </w:pPr>
    </w:p>
    <w:p w:rsidR="00954A1B" w:rsidRDefault="00954A1B" w:rsidP="00954A1B">
      <w:pPr>
        <w:pStyle w:val="Default"/>
        <w:jc w:val="both"/>
        <w:rPr>
          <w:i/>
          <w:iCs/>
          <w:color w:val="auto"/>
          <w:sz w:val="22"/>
          <w:szCs w:val="22"/>
        </w:rPr>
      </w:pPr>
    </w:p>
    <w:p w:rsidR="00954A1B" w:rsidRDefault="00954A1B" w:rsidP="00954A1B">
      <w:pPr>
        <w:pStyle w:val="Default"/>
        <w:jc w:val="both"/>
        <w:rPr>
          <w:i/>
          <w:iCs/>
          <w:color w:val="auto"/>
          <w:sz w:val="22"/>
          <w:szCs w:val="22"/>
        </w:rPr>
      </w:pPr>
    </w:p>
    <w:p w:rsidR="00954A1B" w:rsidRDefault="00954A1B" w:rsidP="00954A1B">
      <w:pPr>
        <w:pStyle w:val="Default"/>
        <w:jc w:val="both"/>
        <w:rPr>
          <w:i/>
          <w:iCs/>
          <w:color w:val="auto"/>
          <w:sz w:val="22"/>
          <w:szCs w:val="22"/>
        </w:rPr>
      </w:pPr>
    </w:p>
    <w:p w:rsidR="00954A1B" w:rsidRDefault="00954A1B" w:rsidP="00954A1B">
      <w:pPr>
        <w:pStyle w:val="Default"/>
        <w:jc w:val="both"/>
        <w:rPr>
          <w:i/>
          <w:iCs/>
          <w:color w:val="auto"/>
          <w:sz w:val="22"/>
          <w:szCs w:val="22"/>
        </w:rPr>
      </w:pPr>
    </w:p>
    <w:p w:rsidR="00954A1B" w:rsidRDefault="00954A1B" w:rsidP="00954A1B">
      <w:pPr>
        <w:pStyle w:val="Default"/>
        <w:jc w:val="both"/>
        <w:rPr>
          <w:i/>
          <w:iCs/>
          <w:color w:val="auto"/>
          <w:sz w:val="22"/>
          <w:szCs w:val="22"/>
        </w:rPr>
      </w:pPr>
    </w:p>
    <w:p w:rsidR="00954A1B" w:rsidRDefault="00954A1B" w:rsidP="00954A1B">
      <w:pPr>
        <w:pStyle w:val="Default"/>
        <w:jc w:val="both"/>
        <w:rPr>
          <w:i/>
          <w:iCs/>
          <w:color w:val="auto"/>
          <w:sz w:val="22"/>
          <w:szCs w:val="22"/>
        </w:rPr>
      </w:pPr>
    </w:p>
    <w:p w:rsidR="00954A1B" w:rsidRDefault="00954A1B" w:rsidP="00954A1B">
      <w:pPr>
        <w:pStyle w:val="Default"/>
        <w:jc w:val="both"/>
        <w:rPr>
          <w:i/>
          <w:iCs/>
          <w:color w:val="auto"/>
          <w:sz w:val="22"/>
          <w:szCs w:val="22"/>
        </w:rPr>
      </w:pPr>
    </w:p>
    <w:p w:rsidR="00954A1B" w:rsidRDefault="00954A1B" w:rsidP="00954A1B">
      <w:pPr>
        <w:pStyle w:val="Default"/>
        <w:jc w:val="both"/>
        <w:rPr>
          <w:i/>
          <w:iCs/>
          <w:color w:val="auto"/>
          <w:sz w:val="22"/>
          <w:szCs w:val="22"/>
        </w:rPr>
      </w:pPr>
    </w:p>
    <w:p w:rsidR="00954A1B" w:rsidRDefault="00954A1B" w:rsidP="00954A1B">
      <w:pPr>
        <w:pStyle w:val="Default"/>
        <w:jc w:val="both"/>
        <w:rPr>
          <w:i/>
          <w:iCs/>
          <w:color w:val="auto"/>
          <w:sz w:val="22"/>
          <w:szCs w:val="22"/>
        </w:rPr>
      </w:pPr>
    </w:p>
    <w:p w:rsidR="00954A1B" w:rsidRDefault="00954A1B" w:rsidP="00954A1B">
      <w:pPr>
        <w:pStyle w:val="Default"/>
        <w:jc w:val="both"/>
        <w:rPr>
          <w:i/>
          <w:iCs/>
          <w:color w:val="auto"/>
          <w:sz w:val="22"/>
          <w:szCs w:val="22"/>
        </w:rPr>
      </w:pPr>
    </w:p>
    <w:p w:rsidR="00954A1B" w:rsidRDefault="00954A1B" w:rsidP="00954A1B">
      <w:pPr>
        <w:pStyle w:val="Default"/>
        <w:jc w:val="both"/>
        <w:rPr>
          <w:i/>
          <w:iCs/>
          <w:color w:val="auto"/>
          <w:sz w:val="22"/>
          <w:szCs w:val="22"/>
        </w:rPr>
      </w:pPr>
    </w:p>
    <w:p w:rsidR="00954A1B" w:rsidRDefault="00954A1B" w:rsidP="00954A1B">
      <w:pPr>
        <w:pStyle w:val="Default"/>
        <w:jc w:val="both"/>
        <w:rPr>
          <w:i/>
          <w:iCs/>
          <w:color w:val="auto"/>
          <w:sz w:val="22"/>
          <w:szCs w:val="22"/>
        </w:rPr>
      </w:pPr>
    </w:p>
    <w:p w:rsidR="00954A1B" w:rsidRDefault="00954A1B" w:rsidP="00954A1B">
      <w:pPr>
        <w:pStyle w:val="Default"/>
        <w:jc w:val="both"/>
        <w:rPr>
          <w:i/>
          <w:iCs/>
          <w:color w:val="auto"/>
          <w:sz w:val="22"/>
          <w:szCs w:val="22"/>
        </w:rPr>
      </w:pPr>
    </w:p>
    <w:p w:rsidR="00954A1B" w:rsidRDefault="00954A1B" w:rsidP="00954A1B">
      <w:pPr>
        <w:pStyle w:val="Default"/>
        <w:jc w:val="both"/>
        <w:rPr>
          <w:i/>
          <w:iCs/>
          <w:color w:val="auto"/>
          <w:sz w:val="22"/>
          <w:szCs w:val="22"/>
        </w:rPr>
      </w:pPr>
    </w:p>
    <w:p w:rsidR="00954A1B" w:rsidRDefault="00954A1B" w:rsidP="00954A1B">
      <w:pPr>
        <w:pStyle w:val="Default"/>
        <w:jc w:val="both"/>
        <w:rPr>
          <w:i/>
          <w:iCs/>
          <w:color w:val="auto"/>
          <w:sz w:val="22"/>
          <w:szCs w:val="22"/>
        </w:rPr>
      </w:pPr>
    </w:p>
    <w:p w:rsidR="00954A1B" w:rsidRDefault="00954A1B" w:rsidP="00954A1B">
      <w:pPr>
        <w:pStyle w:val="Default"/>
        <w:jc w:val="both"/>
        <w:rPr>
          <w:i/>
          <w:iCs/>
          <w:color w:val="auto"/>
          <w:sz w:val="22"/>
          <w:szCs w:val="22"/>
        </w:rPr>
      </w:pPr>
    </w:p>
    <w:p w:rsidR="00954A1B" w:rsidRDefault="00954A1B" w:rsidP="00954A1B">
      <w:pPr>
        <w:pStyle w:val="Default"/>
        <w:jc w:val="both"/>
        <w:rPr>
          <w:i/>
          <w:iCs/>
          <w:color w:val="auto"/>
          <w:sz w:val="22"/>
          <w:szCs w:val="22"/>
        </w:rPr>
      </w:pPr>
    </w:p>
    <w:p w:rsidR="00954A1B" w:rsidRDefault="00954A1B" w:rsidP="00954A1B">
      <w:pPr>
        <w:pStyle w:val="Default"/>
        <w:jc w:val="both"/>
        <w:rPr>
          <w:i/>
          <w:iCs/>
          <w:color w:val="auto"/>
          <w:sz w:val="22"/>
          <w:szCs w:val="22"/>
        </w:rPr>
      </w:pPr>
    </w:p>
    <w:p w:rsidR="00954A1B" w:rsidRDefault="00954A1B" w:rsidP="00954A1B">
      <w:pPr>
        <w:pStyle w:val="Default"/>
        <w:jc w:val="both"/>
        <w:rPr>
          <w:i/>
          <w:iCs/>
          <w:color w:val="auto"/>
          <w:sz w:val="22"/>
          <w:szCs w:val="22"/>
        </w:rPr>
      </w:pPr>
    </w:p>
    <w:p w:rsidR="00954A1B" w:rsidRDefault="00954A1B" w:rsidP="00954A1B">
      <w:pPr>
        <w:pStyle w:val="Default"/>
        <w:jc w:val="both"/>
        <w:rPr>
          <w:i/>
          <w:iCs/>
          <w:color w:val="auto"/>
          <w:sz w:val="22"/>
          <w:szCs w:val="22"/>
        </w:rPr>
      </w:pPr>
    </w:p>
    <w:p w:rsidR="00954A1B" w:rsidRDefault="00954A1B" w:rsidP="00954A1B">
      <w:pPr>
        <w:pStyle w:val="Default"/>
        <w:jc w:val="both"/>
        <w:rPr>
          <w:i/>
          <w:iCs/>
          <w:color w:val="auto"/>
          <w:sz w:val="22"/>
          <w:szCs w:val="22"/>
        </w:rPr>
      </w:pPr>
    </w:p>
    <w:p w:rsidR="00954A1B" w:rsidRDefault="00954A1B" w:rsidP="00954A1B">
      <w:pPr>
        <w:pStyle w:val="Default"/>
        <w:jc w:val="both"/>
        <w:rPr>
          <w:i/>
          <w:iCs/>
          <w:color w:val="auto"/>
          <w:sz w:val="22"/>
          <w:szCs w:val="22"/>
        </w:rPr>
      </w:pPr>
    </w:p>
    <w:p w:rsidR="00954A1B" w:rsidRDefault="00954A1B" w:rsidP="00954A1B">
      <w:pPr>
        <w:pStyle w:val="Default"/>
        <w:jc w:val="both"/>
        <w:rPr>
          <w:i/>
          <w:iCs/>
          <w:color w:val="auto"/>
          <w:sz w:val="22"/>
          <w:szCs w:val="22"/>
        </w:rPr>
      </w:pPr>
    </w:p>
    <w:p w:rsidR="00954A1B" w:rsidRDefault="00954A1B" w:rsidP="00954A1B">
      <w:pPr>
        <w:pStyle w:val="Default"/>
        <w:jc w:val="both"/>
        <w:rPr>
          <w:i/>
          <w:iCs/>
          <w:color w:val="auto"/>
          <w:sz w:val="22"/>
          <w:szCs w:val="22"/>
        </w:rPr>
      </w:pPr>
    </w:p>
    <w:p w:rsidR="00954A1B" w:rsidRDefault="00954A1B" w:rsidP="00954A1B">
      <w:pPr>
        <w:pStyle w:val="Default"/>
        <w:jc w:val="both"/>
        <w:rPr>
          <w:i/>
          <w:iCs/>
          <w:color w:val="auto"/>
          <w:sz w:val="22"/>
          <w:szCs w:val="22"/>
        </w:rPr>
      </w:pPr>
    </w:p>
    <w:p w:rsidR="00954A1B" w:rsidRDefault="00954A1B" w:rsidP="00954A1B">
      <w:pPr>
        <w:pStyle w:val="Default"/>
        <w:jc w:val="both"/>
        <w:rPr>
          <w:i/>
          <w:iCs/>
          <w:color w:val="auto"/>
          <w:sz w:val="22"/>
          <w:szCs w:val="22"/>
        </w:rPr>
      </w:pPr>
    </w:p>
    <w:p w:rsidR="00954A1B" w:rsidRDefault="00954A1B" w:rsidP="00954A1B">
      <w:pPr>
        <w:pStyle w:val="Default"/>
        <w:jc w:val="both"/>
        <w:rPr>
          <w:i/>
          <w:iCs/>
          <w:color w:val="auto"/>
          <w:sz w:val="22"/>
          <w:szCs w:val="22"/>
        </w:rPr>
      </w:pPr>
    </w:p>
    <w:p w:rsidR="00954A1B" w:rsidRDefault="00954A1B" w:rsidP="00954A1B">
      <w:pPr>
        <w:pStyle w:val="Default"/>
        <w:jc w:val="both"/>
        <w:rPr>
          <w:i/>
          <w:iCs/>
          <w:color w:val="auto"/>
          <w:sz w:val="22"/>
          <w:szCs w:val="22"/>
        </w:rPr>
      </w:pPr>
    </w:p>
    <w:p w:rsidR="00954A1B" w:rsidRDefault="00954A1B" w:rsidP="00954A1B">
      <w:pPr>
        <w:pStyle w:val="Default"/>
        <w:jc w:val="both"/>
        <w:rPr>
          <w:i/>
          <w:iCs/>
          <w:color w:val="auto"/>
          <w:sz w:val="22"/>
          <w:szCs w:val="22"/>
        </w:rPr>
      </w:pPr>
    </w:p>
    <w:p w:rsidR="00954A1B" w:rsidRDefault="00954A1B" w:rsidP="00954A1B">
      <w:pPr>
        <w:pStyle w:val="Default"/>
        <w:jc w:val="both"/>
        <w:rPr>
          <w:i/>
          <w:iCs/>
          <w:color w:val="auto"/>
          <w:sz w:val="22"/>
          <w:szCs w:val="22"/>
        </w:rPr>
      </w:pPr>
    </w:p>
    <w:p w:rsidR="00954A1B" w:rsidRDefault="00954A1B" w:rsidP="00954A1B">
      <w:pPr>
        <w:pStyle w:val="Default"/>
        <w:jc w:val="both"/>
        <w:rPr>
          <w:i/>
          <w:iCs/>
          <w:color w:val="auto"/>
          <w:sz w:val="22"/>
          <w:szCs w:val="22"/>
        </w:rPr>
      </w:pPr>
    </w:p>
    <w:p w:rsidR="00954A1B" w:rsidRDefault="00954A1B" w:rsidP="00954A1B">
      <w:pPr>
        <w:pStyle w:val="Default"/>
        <w:jc w:val="both"/>
        <w:rPr>
          <w:i/>
          <w:iCs/>
          <w:color w:val="auto"/>
          <w:sz w:val="22"/>
          <w:szCs w:val="22"/>
        </w:rPr>
      </w:pPr>
    </w:p>
    <w:p w:rsidR="00954A1B" w:rsidRDefault="00954A1B" w:rsidP="00954A1B">
      <w:pPr>
        <w:pStyle w:val="Default"/>
        <w:jc w:val="both"/>
        <w:rPr>
          <w:i/>
          <w:iCs/>
          <w:color w:val="auto"/>
          <w:sz w:val="22"/>
          <w:szCs w:val="22"/>
        </w:rPr>
      </w:pPr>
    </w:p>
    <w:p w:rsidR="00954A1B" w:rsidRDefault="00954A1B" w:rsidP="00954A1B">
      <w:pPr>
        <w:pStyle w:val="Default"/>
        <w:jc w:val="both"/>
        <w:rPr>
          <w:i/>
          <w:iCs/>
          <w:color w:val="auto"/>
          <w:sz w:val="22"/>
          <w:szCs w:val="22"/>
        </w:rPr>
      </w:pPr>
    </w:p>
    <w:p w:rsidR="00954A1B" w:rsidRDefault="00954A1B" w:rsidP="00954A1B">
      <w:pPr>
        <w:pStyle w:val="Default"/>
        <w:jc w:val="both"/>
        <w:rPr>
          <w:i/>
          <w:iCs/>
          <w:color w:val="auto"/>
          <w:sz w:val="22"/>
          <w:szCs w:val="22"/>
        </w:rPr>
      </w:pPr>
    </w:p>
    <w:p w:rsidR="00954A1B" w:rsidRDefault="00954A1B" w:rsidP="00954A1B">
      <w:pPr>
        <w:pStyle w:val="Default"/>
        <w:jc w:val="both"/>
        <w:rPr>
          <w:i/>
          <w:iCs/>
          <w:color w:val="auto"/>
          <w:sz w:val="22"/>
          <w:szCs w:val="22"/>
        </w:rPr>
      </w:pPr>
    </w:p>
    <w:p w:rsidR="00954A1B" w:rsidRDefault="00954A1B" w:rsidP="00954A1B">
      <w:pPr>
        <w:pStyle w:val="Default"/>
        <w:jc w:val="both"/>
        <w:rPr>
          <w:i/>
          <w:iCs/>
          <w:color w:val="auto"/>
          <w:sz w:val="22"/>
          <w:szCs w:val="22"/>
        </w:rPr>
      </w:pPr>
    </w:p>
    <w:p w:rsidR="00954A1B" w:rsidRDefault="00954A1B" w:rsidP="00954A1B">
      <w:pPr>
        <w:pStyle w:val="Default"/>
        <w:jc w:val="both"/>
        <w:rPr>
          <w:i/>
          <w:iCs/>
          <w:color w:val="auto"/>
          <w:sz w:val="22"/>
          <w:szCs w:val="22"/>
        </w:rPr>
      </w:pPr>
    </w:p>
    <w:p w:rsidR="00954A1B" w:rsidRDefault="00954A1B" w:rsidP="00954A1B">
      <w:pPr>
        <w:pStyle w:val="Default"/>
        <w:jc w:val="both"/>
        <w:rPr>
          <w:i/>
          <w:iCs/>
          <w:color w:val="auto"/>
          <w:sz w:val="22"/>
          <w:szCs w:val="22"/>
        </w:rPr>
      </w:pPr>
    </w:p>
    <w:p w:rsidR="00954A1B" w:rsidRDefault="00954A1B" w:rsidP="00954A1B">
      <w:pPr>
        <w:pStyle w:val="Default"/>
        <w:jc w:val="both"/>
        <w:rPr>
          <w:i/>
          <w:iCs/>
          <w:color w:val="auto"/>
          <w:sz w:val="22"/>
          <w:szCs w:val="22"/>
        </w:rPr>
      </w:pPr>
    </w:p>
    <w:p w:rsidR="00954A1B" w:rsidRDefault="00954A1B" w:rsidP="00954A1B">
      <w:pPr>
        <w:pStyle w:val="Default"/>
        <w:jc w:val="both"/>
        <w:rPr>
          <w:i/>
          <w:iCs/>
          <w:color w:val="auto"/>
          <w:sz w:val="22"/>
          <w:szCs w:val="22"/>
        </w:rPr>
      </w:pPr>
    </w:p>
    <w:p w:rsidR="00954A1B" w:rsidRDefault="00954A1B" w:rsidP="00954A1B">
      <w:pPr>
        <w:pStyle w:val="Default"/>
        <w:jc w:val="both"/>
        <w:rPr>
          <w:i/>
          <w:iCs/>
          <w:color w:val="auto"/>
          <w:sz w:val="22"/>
          <w:szCs w:val="22"/>
        </w:rPr>
      </w:pPr>
    </w:p>
    <w:p w:rsidR="00954A1B" w:rsidRDefault="00954A1B" w:rsidP="00954A1B">
      <w:pPr>
        <w:pStyle w:val="Default"/>
        <w:jc w:val="both"/>
        <w:rPr>
          <w:i/>
          <w:iCs/>
          <w:color w:val="auto"/>
          <w:sz w:val="22"/>
          <w:szCs w:val="22"/>
        </w:rPr>
      </w:pPr>
    </w:p>
    <w:p w:rsidR="00954A1B" w:rsidRDefault="00954A1B" w:rsidP="00954A1B">
      <w:pPr>
        <w:pStyle w:val="Default"/>
        <w:jc w:val="both"/>
        <w:rPr>
          <w:i/>
          <w:iCs/>
          <w:color w:val="auto"/>
          <w:sz w:val="22"/>
          <w:szCs w:val="22"/>
        </w:rPr>
      </w:pPr>
    </w:p>
    <w:p w:rsidR="00954A1B" w:rsidRDefault="00954A1B" w:rsidP="00954A1B">
      <w:pPr>
        <w:pStyle w:val="Default"/>
        <w:jc w:val="both"/>
        <w:rPr>
          <w:i/>
          <w:iCs/>
          <w:color w:val="auto"/>
          <w:sz w:val="22"/>
          <w:szCs w:val="22"/>
        </w:rPr>
      </w:pPr>
    </w:p>
    <w:p w:rsidR="00954A1B" w:rsidRDefault="006B52DA" w:rsidP="00954A1B">
      <w:pPr>
        <w:pStyle w:val="Default"/>
        <w:pageBreakBefore/>
        <w:rPr>
          <w:color w:val="auto"/>
          <w:sz w:val="22"/>
          <w:szCs w:val="22"/>
        </w:rPr>
      </w:pPr>
      <w:r>
        <w:rPr>
          <w:b/>
          <w:bCs/>
          <w:color w:val="auto"/>
          <w:sz w:val="22"/>
          <w:szCs w:val="22"/>
        </w:rPr>
        <w:lastRenderedPageBreak/>
        <w:t>Příloha č. 2</w:t>
      </w:r>
      <w:r w:rsidR="00954A1B">
        <w:rPr>
          <w:b/>
          <w:bCs/>
          <w:color w:val="auto"/>
          <w:sz w:val="22"/>
          <w:szCs w:val="22"/>
        </w:rPr>
        <w:t xml:space="preserve"> </w:t>
      </w:r>
    </w:p>
    <w:p w:rsidR="00954A1B" w:rsidRDefault="00954A1B" w:rsidP="00954A1B">
      <w:pPr>
        <w:pStyle w:val="Default"/>
        <w:rPr>
          <w:color w:val="auto"/>
          <w:sz w:val="22"/>
          <w:szCs w:val="22"/>
        </w:rPr>
      </w:pPr>
      <w:r>
        <w:rPr>
          <w:b/>
          <w:bCs/>
          <w:color w:val="auto"/>
          <w:sz w:val="22"/>
          <w:szCs w:val="22"/>
        </w:rPr>
        <w:t xml:space="preserve">Smlouvy </w:t>
      </w:r>
    </w:p>
    <w:p w:rsidR="00954A1B" w:rsidRDefault="00954A1B" w:rsidP="00954A1B">
      <w:pPr>
        <w:pStyle w:val="Default"/>
        <w:rPr>
          <w:color w:val="auto"/>
          <w:sz w:val="22"/>
          <w:szCs w:val="22"/>
        </w:rPr>
      </w:pPr>
      <w:r>
        <w:rPr>
          <w:b/>
          <w:bCs/>
          <w:color w:val="auto"/>
          <w:sz w:val="22"/>
          <w:szCs w:val="22"/>
        </w:rPr>
        <w:t>Seznam Pod</w:t>
      </w:r>
      <w:r w:rsidR="0075514F">
        <w:rPr>
          <w:b/>
          <w:bCs/>
          <w:color w:val="auto"/>
          <w:sz w:val="22"/>
          <w:szCs w:val="22"/>
        </w:rPr>
        <w:t>d</w:t>
      </w:r>
      <w:r>
        <w:rPr>
          <w:b/>
          <w:bCs/>
          <w:color w:val="auto"/>
          <w:sz w:val="22"/>
          <w:szCs w:val="22"/>
        </w:rPr>
        <w:t>o</w:t>
      </w:r>
      <w:r w:rsidR="0075514F">
        <w:rPr>
          <w:b/>
          <w:bCs/>
          <w:color w:val="auto"/>
          <w:sz w:val="22"/>
          <w:szCs w:val="22"/>
        </w:rPr>
        <w:t>dava</w:t>
      </w:r>
      <w:r>
        <w:rPr>
          <w:b/>
          <w:bCs/>
          <w:color w:val="auto"/>
          <w:sz w:val="22"/>
          <w:szCs w:val="22"/>
        </w:rPr>
        <w:t xml:space="preserve">telů </w:t>
      </w:r>
    </w:p>
    <w:p w:rsidR="00954A1B" w:rsidRDefault="00954A1B" w:rsidP="00954A1B">
      <w:pPr>
        <w:pStyle w:val="Default"/>
        <w:jc w:val="both"/>
        <w:rPr>
          <w:i/>
          <w:iCs/>
          <w:color w:val="auto"/>
          <w:sz w:val="22"/>
          <w:szCs w:val="22"/>
        </w:rPr>
      </w:pPr>
      <w:permStart w:id="1494424139" w:edGrp="everyone"/>
      <w:r>
        <w:rPr>
          <w:i/>
          <w:iCs/>
          <w:color w:val="auto"/>
          <w:sz w:val="22"/>
          <w:szCs w:val="22"/>
        </w:rPr>
        <w:t>Seznam poddodavatelů bude ke Smlouvě připojen před uzavřením Smlouvy s vybraným dodavatelem dle údajů sdělených vybraným dodavatelem.</w:t>
      </w:r>
      <w:permEnd w:id="1494424139"/>
    </w:p>
    <w:p w:rsidR="00954A1B" w:rsidRDefault="00954A1B" w:rsidP="00954A1B">
      <w:pPr>
        <w:pStyle w:val="Default"/>
        <w:jc w:val="both"/>
        <w:rPr>
          <w:i/>
          <w:iCs/>
          <w:color w:val="auto"/>
          <w:sz w:val="22"/>
          <w:szCs w:val="22"/>
        </w:rPr>
      </w:pPr>
    </w:p>
    <w:p w:rsidR="00954A1B" w:rsidRDefault="00954A1B" w:rsidP="00954A1B">
      <w:pPr>
        <w:pStyle w:val="Default"/>
        <w:jc w:val="both"/>
        <w:rPr>
          <w:color w:val="auto"/>
          <w:sz w:val="22"/>
          <w:szCs w:val="22"/>
        </w:rPr>
      </w:pPr>
    </w:p>
    <w:p w:rsidR="00954A1B" w:rsidRDefault="00954A1B" w:rsidP="009E6884">
      <w:pPr>
        <w:pStyle w:val="Default"/>
        <w:jc w:val="both"/>
        <w:rPr>
          <w:color w:val="auto"/>
          <w:sz w:val="22"/>
          <w:szCs w:val="22"/>
        </w:rPr>
      </w:pPr>
    </w:p>
    <w:p w:rsidR="009E6884" w:rsidRDefault="009E6884" w:rsidP="009E6884">
      <w:pPr>
        <w:pStyle w:val="Default"/>
        <w:rPr>
          <w:color w:val="auto"/>
          <w:sz w:val="22"/>
          <w:szCs w:val="22"/>
        </w:rPr>
      </w:pPr>
    </w:p>
    <w:p w:rsidR="00941C26" w:rsidRDefault="00941C26" w:rsidP="00941C26">
      <w:pPr>
        <w:pStyle w:val="Default"/>
        <w:rPr>
          <w:color w:val="auto"/>
        </w:rPr>
      </w:pPr>
    </w:p>
    <w:p w:rsidR="00941C26" w:rsidRDefault="00941C26" w:rsidP="00941C26">
      <w:pPr>
        <w:pStyle w:val="Default"/>
        <w:rPr>
          <w:color w:val="auto"/>
          <w:sz w:val="22"/>
          <w:szCs w:val="22"/>
        </w:rPr>
      </w:pPr>
    </w:p>
    <w:p w:rsidR="003B44CB" w:rsidRDefault="003B44CB" w:rsidP="00941C26">
      <w:pPr>
        <w:pStyle w:val="Default"/>
        <w:ind w:left="360"/>
        <w:jc w:val="both"/>
        <w:rPr>
          <w:color w:val="auto"/>
          <w:sz w:val="22"/>
          <w:szCs w:val="22"/>
        </w:rPr>
      </w:pPr>
    </w:p>
    <w:p w:rsidR="003B44CB" w:rsidRDefault="003B44CB" w:rsidP="0057255B">
      <w:pPr>
        <w:pStyle w:val="Default"/>
        <w:ind w:left="360"/>
        <w:jc w:val="both"/>
        <w:rPr>
          <w:color w:val="auto"/>
          <w:sz w:val="22"/>
          <w:szCs w:val="22"/>
        </w:rPr>
      </w:pPr>
    </w:p>
    <w:p w:rsidR="00941C26" w:rsidRDefault="00941C26" w:rsidP="004D0C33">
      <w:pPr>
        <w:pStyle w:val="Default"/>
        <w:numPr>
          <w:ilvl w:val="1"/>
          <w:numId w:val="2"/>
        </w:numPr>
        <w:spacing w:after="18"/>
        <w:ind w:hanging="360"/>
        <w:rPr>
          <w:color w:val="auto"/>
          <w:sz w:val="22"/>
          <w:szCs w:val="22"/>
        </w:rPr>
      </w:pPr>
    </w:p>
    <w:p w:rsidR="00941C26" w:rsidRDefault="00941C26" w:rsidP="00941C26">
      <w:pPr>
        <w:pStyle w:val="Default"/>
        <w:rPr>
          <w:color w:val="auto"/>
          <w:sz w:val="22"/>
          <w:szCs w:val="22"/>
        </w:rPr>
      </w:pPr>
    </w:p>
    <w:p w:rsidR="00941C26" w:rsidRDefault="00941C26" w:rsidP="004D0C33">
      <w:pPr>
        <w:pStyle w:val="Default"/>
        <w:numPr>
          <w:ilvl w:val="1"/>
          <w:numId w:val="2"/>
        </w:numPr>
        <w:spacing w:after="555"/>
        <w:ind w:hanging="360"/>
        <w:rPr>
          <w:color w:val="auto"/>
          <w:sz w:val="22"/>
          <w:szCs w:val="22"/>
        </w:rPr>
      </w:pPr>
    </w:p>
    <w:p w:rsidR="00941C26" w:rsidRDefault="00941C26" w:rsidP="004D0C33">
      <w:pPr>
        <w:pStyle w:val="Default"/>
        <w:numPr>
          <w:ilvl w:val="1"/>
          <w:numId w:val="2"/>
        </w:numPr>
        <w:spacing w:after="286"/>
        <w:ind w:hanging="360"/>
        <w:rPr>
          <w:color w:val="auto"/>
          <w:sz w:val="22"/>
          <w:szCs w:val="22"/>
        </w:rPr>
      </w:pPr>
    </w:p>
    <w:p w:rsidR="00941C26" w:rsidRDefault="00941C26" w:rsidP="004D0C33">
      <w:pPr>
        <w:pStyle w:val="Default"/>
        <w:numPr>
          <w:ilvl w:val="1"/>
          <w:numId w:val="2"/>
        </w:numPr>
        <w:spacing w:after="286"/>
        <w:ind w:hanging="360"/>
        <w:rPr>
          <w:color w:val="auto"/>
          <w:sz w:val="22"/>
          <w:szCs w:val="22"/>
        </w:rPr>
      </w:pPr>
    </w:p>
    <w:p w:rsidR="00941C26" w:rsidRDefault="00941C26" w:rsidP="004D0C33">
      <w:pPr>
        <w:pStyle w:val="Default"/>
        <w:numPr>
          <w:ilvl w:val="1"/>
          <w:numId w:val="2"/>
        </w:numPr>
        <w:spacing w:after="286"/>
        <w:ind w:hanging="360"/>
        <w:rPr>
          <w:color w:val="auto"/>
          <w:sz w:val="22"/>
          <w:szCs w:val="22"/>
        </w:rPr>
      </w:pPr>
    </w:p>
    <w:p w:rsidR="00941C26" w:rsidRDefault="00941C26" w:rsidP="004D0C33">
      <w:pPr>
        <w:pStyle w:val="Default"/>
        <w:numPr>
          <w:ilvl w:val="1"/>
          <w:numId w:val="2"/>
        </w:numPr>
        <w:spacing w:after="286"/>
        <w:ind w:hanging="360"/>
        <w:rPr>
          <w:color w:val="auto"/>
          <w:sz w:val="22"/>
          <w:szCs w:val="22"/>
        </w:rPr>
      </w:pPr>
    </w:p>
    <w:p w:rsidR="00941C26" w:rsidRDefault="00941C26" w:rsidP="004D0C33">
      <w:pPr>
        <w:pStyle w:val="Default"/>
        <w:numPr>
          <w:ilvl w:val="1"/>
          <w:numId w:val="2"/>
        </w:numPr>
        <w:ind w:hanging="360"/>
        <w:rPr>
          <w:color w:val="auto"/>
          <w:sz w:val="22"/>
          <w:szCs w:val="22"/>
        </w:rPr>
      </w:pPr>
    </w:p>
    <w:p w:rsidR="0057255B" w:rsidRDefault="0057255B" w:rsidP="004D0C33">
      <w:pPr>
        <w:pStyle w:val="Default"/>
        <w:numPr>
          <w:ilvl w:val="1"/>
          <w:numId w:val="2"/>
        </w:numPr>
        <w:spacing w:after="18"/>
        <w:ind w:hanging="360"/>
        <w:rPr>
          <w:color w:val="auto"/>
          <w:sz w:val="22"/>
          <w:szCs w:val="22"/>
        </w:rPr>
      </w:pPr>
    </w:p>
    <w:p w:rsidR="0057255B" w:rsidRDefault="0057255B" w:rsidP="004D0C33">
      <w:pPr>
        <w:pStyle w:val="Default"/>
        <w:numPr>
          <w:ilvl w:val="1"/>
          <w:numId w:val="2"/>
        </w:numPr>
        <w:spacing w:after="18"/>
        <w:ind w:hanging="360"/>
        <w:rPr>
          <w:color w:val="auto"/>
          <w:sz w:val="22"/>
          <w:szCs w:val="22"/>
        </w:rPr>
      </w:pPr>
    </w:p>
    <w:p w:rsidR="0057255B" w:rsidRDefault="0057255B" w:rsidP="004D0C33">
      <w:pPr>
        <w:pStyle w:val="Default"/>
        <w:numPr>
          <w:ilvl w:val="1"/>
          <w:numId w:val="2"/>
        </w:numPr>
        <w:spacing w:after="286"/>
        <w:ind w:hanging="360"/>
        <w:rPr>
          <w:color w:val="auto"/>
          <w:sz w:val="22"/>
          <w:szCs w:val="22"/>
        </w:rPr>
      </w:pPr>
    </w:p>
    <w:p w:rsidR="0057255B" w:rsidRDefault="0057255B" w:rsidP="004D0C33">
      <w:pPr>
        <w:pStyle w:val="Default"/>
        <w:numPr>
          <w:ilvl w:val="1"/>
          <w:numId w:val="2"/>
        </w:numPr>
        <w:spacing w:after="286"/>
        <w:ind w:hanging="360"/>
        <w:rPr>
          <w:color w:val="auto"/>
          <w:sz w:val="22"/>
          <w:szCs w:val="22"/>
        </w:rPr>
      </w:pPr>
    </w:p>
    <w:p w:rsidR="0057255B" w:rsidRDefault="0057255B" w:rsidP="004D0C33">
      <w:pPr>
        <w:pStyle w:val="Default"/>
        <w:numPr>
          <w:ilvl w:val="1"/>
          <w:numId w:val="2"/>
        </w:numPr>
        <w:spacing w:after="18"/>
        <w:ind w:hanging="360"/>
        <w:rPr>
          <w:color w:val="auto"/>
          <w:sz w:val="22"/>
          <w:szCs w:val="22"/>
        </w:rPr>
      </w:pPr>
    </w:p>
    <w:p w:rsidR="0057255B" w:rsidRDefault="0057255B" w:rsidP="004D0C33">
      <w:pPr>
        <w:pStyle w:val="Default"/>
        <w:numPr>
          <w:ilvl w:val="1"/>
          <w:numId w:val="2"/>
        </w:numPr>
        <w:spacing w:after="18"/>
        <w:ind w:hanging="360"/>
        <w:rPr>
          <w:color w:val="auto"/>
          <w:sz w:val="22"/>
          <w:szCs w:val="22"/>
        </w:rPr>
      </w:pPr>
      <w:r>
        <w:rPr>
          <w:color w:val="auto"/>
          <w:sz w:val="22"/>
          <w:szCs w:val="22"/>
        </w:rPr>
        <w:t xml:space="preserve"> </w:t>
      </w:r>
    </w:p>
    <w:p w:rsidR="0057255B" w:rsidRDefault="0057255B" w:rsidP="004D0C33">
      <w:pPr>
        <w:pStyle w:val="Default"/>
        <w:numPr>
          <w:ilvl w:val="1"/>
          <w:numId w:val="2"/>
        </w:numPr>
        <w:spacing w:after="18"/>
        <w:ind w:hanging="360"/>
        <w:rPr>
          <w:color w:val="auto"/>
          <w:sz w:val="22"/>
          <w:szCs w:val="22"/>
        </w:rPr>
      </w:pPr>
    </w:p>
    <w:p w:rsidR="003B44CB" w:rsidRDefault="003B44CB" w:rsidP="0057255B">
      <w:pPr>
        <w:pStyle w:val="Default"/>
        <w:ind w:left="360"/>
        <w:jc w:val="both"/>
        <w:rPr>
          <w:color w:val="auto"/>
          <w:sz w:val="22"/>
          <w:szCs w:val="22"/>
        </w:rPr>
      </w:pPr>
    </w:p>
    <w:p w:rsidR="003B44CB" w:rsidRDefault="003B44CB" w:rsidP="003B44CB">
      <w:pPr>
        <w:pStyle w:val="Default"/>
        <w:jc w:val="both"/>
        <w:rPr>
          <w:color w:val="auto"/>
          <w:sz w:val="22"/>
          <w:szCs w:val="22"/>
        </w:rPr>
      </w:pPr>
    </w:p>
    <w:p w:rsidR="00915FF0" w:rsidRDefault="00915FF0" w:rsidP="00915FF0">
      <w:pPr>
        <w:pStyle w:val="Default"/>
        <w:rPr>
          <w:color w:val="auto"/>
          <w:sz w:val="22"/>
          <w:szCs w:val="22"/>
        </w:rPr>
      </w:pPr>
    </w:p>
    <w:p w:rsidR="00915FF0" w:rsidRDefault="00915FF0" w:rsidP="00915FF0">
      <w:pPr>
        <w:pStyle w:val="Default"/>
        <w:ind w:left="792"/>
        <w:jc w:val="both"/>
        <w:rPr>
          <w:color w:val="auto"/>
          <w:sz w:val="22"/>
          <w:szCs w:val="22"/>
        </w:rPr>
      </w:pPr>
    </w:p>
    <w:p w:rsidR="008609A6" w:rsidRDefault="008609A6" w:rsidP="00AA3284">
      <w:pPr>
        <w:pStyle w:val="Default"/>
        <w:rPr>
          <w:b/>
          <w:bCs/>
          <w:color w:val="auto"/>
          <w:sz w:val="22"/>
          <w:szCs w:val="22"/>
        </w:rPr>
      </w:pPr>
    </w:p>
    <w:p w:rsidR="00AA3284" w:rsidRDefault="00AA3284" w:rsidP="00AA3284">
      <w:pPr>
        <w:pStyle w:val="Default"/>
        <w:rPr>
          <w:b/>
          <w:bCs/>
          <w:color w:val="auto"/>
          <w:sz w:val="22"/>
          <w:szCs w:val="22"/>
        </w:rPr>
      </w:pPr>
    </w:p>
    <w:p w:rsidR="00AA3284" w:rsidRDefault="00AA3284" w:rsidP="00AA3284">
      <w:pPr>
        <w:pStyle w:val="Default"/>
        <w:jc w:val="center"/>
        <w:rPr>
          <w:color w:val="auto"/>
          <w:sz w:val="22"/>
          <w:szCs w:val="22"/>
        </w:rPr>
      </w:pPr>
    </w:p>
    <w:p w:rsidR="00AA3284" w:rsidRPr="00323873" w:rsidRDefault="00AA3284" w:rsidP="00AA3284">
      <w:pPr>
        <w:pStyle w:val="Default"/>
        <w:jc w:val="center"/>
        <w:rPr>
          <w:b/>
          <w:bCs/>
          <w:color w:val="auto"/>
          <w:sz w:val="22"/>
          <w:szCs w:val="22"/>
        </w:rPr>
      </w:pPr>
    </w:p>
    <w:sectPr w:rsidR="00AA3284" w:rsidRPr="0032387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0C33" w:rsidRDefault="004D0C33" w:rsidP="00CD5E6F">
      <w:pPr>
        <w:spacing w:line="240" w:lineRule="auto"/>
      </w:pPr>
      <w:r>
        <w:separator/>
      </w:r>
    </w:p>
  </w:endnote>
  <w:endnote w:type="continuationSeparator" w:id="0">
    <w:p w:rsidR="004D0C33" w:rsidRDefault="004D0C33" w:rsidP="00CD5E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0C33" w:rsidRDefault="004D0C33" w:rsidP="00CD5E6F">
      <w:pPr>
        <w:spacing w:line="240" w:lineRule="auto"/>
      </w:pPr>
      <w:r>
        <w:separator/>
      </w:r>
    </w:p>
  </w:footnote>
  <w:footnote w:type="continuationSeparator" w:id="0">
    <w:p w:rsidR="004D0C33" w:rsidRDefault="004D0C33" w:rsidP="00CD5E6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1AA7309"/>
    <w:multiLevelType w:val="multilevel"/>
    <w:tmpl w:val="8070DE12"/>
    <w:lvl w:ilvl="0">
      <w:start w:val="1"/>
      <w:numFmt w:val="decimal"/>
      <w:lvlText w:val="%1."/>
      <w:lvlJc w:val="left"/>
      <w:pPr>
        <w:ind w:left="360" w:hanging="360"/>
      </w:pPr>
      <w:rPr>
        <w:b w:val="0"/>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rPr>
        <w:rFonts w:hint="default"/>
      </w:rPr>
    </w:lvl>
  </w:abstractNum>
  <w:abstractNum w:abstractNumId="1" w15:restartNumberingAfterBreak="0">
    <w:nsid w:val="03DB1FE2"/>
    <w:multiLevelType w:val="hybridMultilevel"/>
    <w:tmpl w:val="478417BA"/>
    <w:lvl w:ilvl="0" w:tplc="8660A854">
      <w:start w:val="97"/>
      <w:numFmt w:val="bullet"/>
      <w:lvlText w:val="-"/>
      <w:lvlJc w:val="left"/>
      <w:pPr>
        <w:ind w:left="1152" w:hanging="360"/>
      </w:pPr>
      <w:rPr>
        <w:rFonts w:ascii="Calibri" w:eastAsiaTheme="minorHAnsi" w:hAnsi="Calibri" w:cs="Calibri" w:hint="default"/>
      </w:rPr>
    </w:lvl>
    <w:lvl w:ilvl="1" w:tplc="04050003" w:tentative="1">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2" w15:restartNumberingAfterBreak="0">
    <w:nsid w:val="7935C95A"/>
    <w:multiLevelType w:val="hybridMultilevel"/>
    <w:tmpl w:val="F5686F11"/>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2"/>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1" w:cryptProviderType="rsaAES" w:cryptAlgorithmClass="hash" w:cryptAlgorithmType="typeAny" w:cryptAlgorithmSid="14" w:cryptSpinCount="100000" w:hash="zIfd30gyjyV29Ji7HbeWqlBSx7rbPRvYrB8KoXynyA2QPfTFsVFUOZi+xgD14ZqdF/beR13Fs7yTVvAGbVFs4Q==" w:salt="on481TWaXx5SarvQCdVka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E98"/>
    <w:rsid w:val="000A7A31"/>
    <w:rsid w:val="001119B2"/>
    <w:rsid w:val="00125E2D"/>
    <w:rsid w:val="00181237"/>
    <w:rsid w:val="001C2734"/>
    <w:rsid w:val="0021060F"/>
    <w:rsid w:val="00282385"/>
    <w:rsid w:val="00323873"/>
    <w:rsid w:val="003B44CB"/>
    <w:rsid w:val="004063B9"/>
    <w:rsid w:val="00494073"/>
    <w:rsid w:val="004C6225"/>
    <w:rsid w:val="004D0C33"/>
    <w:rsid w:val="00517C19"/>
    <w:rsid w:val="00543F7A"/>
    <w:rsid w:val="0057255B"/>
    <w:rsid w:val="005810BF"/>
    <w:rsid w:val="0060184C"/>
    <w:rsid w:val="006427A0"/>
    <w:rsid w:val="006A7035"/>
    <w:rsid w:val="006B0E98"/>
    <w:rsid w:val="006B52DA"/>
    <w:rsid w:val="00707F2F"/>
    <w:rsid w:val="0075514F"/>
    <w:rsid w:val="00793616"/>
    <w:rsid w:val="007B403B"/>
    <w:rsid w:val="007C3A2A"/>
    <w:rsid w:val="008609A6"/>
    <w:rsid w:val="00877BBB"/>
    <w:rsid w:val="00915FF0"/>
    <w:rsid w:val="00941C26"/>
    <w:rsid w:val="00954A1B"/>
    <w:rsid w:val="009A2A4E"/>
    <w:rsid w:val="009E3A39"/>
    <w:rsid w:val="009E6884"/>
    <w:rsid w:val="00A04231"/>
    <w:rsid w:val="00AA3284"/>
    <w:rsid w:val="00B06490"/>
    <w:rsid w:val="00C902FA"/>
    <w:rsid w:val="00CD5E6F"/>
    <w:rsid w:val="00D626BB"/>
    <w:rsid w:val="00E01928"/>
    <w:rsid w:val="00E35BEF"/>
    <w:rsid w:val="00EC41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106CD"/>
  <w15:chartTrackingRefBased/>
  <w15:docId w15:val="{43823F2A-6744-467A-8AC3-106A66120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A7A31"/>
    <w:pPr>
      <w:spacing w:after="0" w:line="276" w:lineRule="auto"/>
    </w:pPr>
    <w:rPr>
      <w:rFonts w:ascii="Arial" w:eastAsia="Calibri" w:hAnsi="Arial"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6B0E98"/>
    <w:pPr>
      <w:autoSpaceDE w:val="0"/>
      <w:autoSpaceDN w:val="0"/>
      <w:adjustRightInd w:val="0"/>
      <w:spacing w:after="0" w:line="240" w:lineRule="auto"/>
    </w:pPr>
    <w:rPr>
      <w:rFonts w:ascii="Calibri" w:hAnsi="Calibri" w:cs="Calibri"/>
      <w:color w:val="000000"/>
      <w:sz w:val="24"/>
      <w:szCs w:val="24"/>
    </w:rPr>
  </w:style>
  <w:style w:type="paragraph" w:styleId="Odstavecseseznamem">
    <w:name w:val="List Paragraph"/>
    <w:basedOn w:val="Normln"/>
    <w:uiPriority w:val="34"/>
    <w:qFormat/>
    <w:rsid w:val="00CD5E6F"/>
    <w:pPr>
      <w:ind w:left="720"/>
      <w:contextualSpacing/>
    </w:pPr>
  </w:style>
  <w:style w:type="paragraph" w:styleId="Zhlav">
    <w:name w:val="header"/>
    <w:basedOn w:val="Normln"/>
    <w:link w:val="ZhlavChar"/>
    <w:uiPriority w:val="99"/>
    <w:unhideWhenUsed/>
    <w:rsid w:val="00CD5E6F"/>
    <w:pPr>
      <w:tabs>
        <w:tab w:val="center" w:pos="4536"/>
        <w:tab w:val="right" w:pos="9072"/>
      </w:tabs>
      <w:spacing w:line="240" w:lineRule="auto"/>
    </w:pPr>
  </w:style>
  <w:style w:type="character" w:customStyle="1" w:styleId="ZhlavChar">
    <w:name w:val="Záhlaví Char"/>
    <w:basedOn w:val="Standardnpsmoodstavce"/>
    <w:link w:val="Zhlav"/>
    <w:uiPriority w:val="99"/>
    <w:rsid w:val="00CD5E6F"/>
  </w:style>
  <w:style w:type="paragraph" w:styleId="Zpat">
    <w:name w:val="footer"/>
    <w:basedOn w:val="Normln"/>
    <w:link w:val="ZpatChar"/>
    <w:uiPriority w:val="99"/>
    <w:unhideWhenUsed/>
    <w:rsid w:val="00CD5E6F"/>
    <w:pPr>
      <w:tabs>
        <w:tab w:val="center" w:pos="4536"/>
        <w:tab w:val="right" w:pos="9072"/>
      </w:tabs>
      <w:spacing w:line="240" w:lineRule="auto"/>
    </w:pPr>
  </w:style>
  <w:style w:type="character" w:customStyle="1" w:styleId="ZpatChar">
    <w:name w:val="Zápatí Char"/>
    <w:basedOn w:val="Standardnpsmoodstavce"/>
    <w:link w:val="Zpat"/>
    <w:uiPriority w:val="99"/>
    <w:rsid w:val="00CD5E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2AA9FC-878E-4ED5-A2B6-39F923D41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560</TotalTime>
  <Pages>23</Pages>
  <Words>10192</Words>
  <Characters>60135</Characters>
  <Application>Microsoft Office Word</Application>
  <DocSecurity>8</DocSecurity>
  <Lines>501</Lines>
  <Paragraphs>140</Paragraphs>
  <ScaleCrop>false</ScaleCrop>
  <HeadingPairs>
    <vt:vector size="2" baseType="variant">
      <vt:variant>
        <vt:lpstr>Název</vt:lpstr>
      </vt:variant>
      <vt:variant>
        <vt:i4>1</vt:i4>
      </vt:variant>
    </vt:vector>
  </HeadingPairs>
  <TitlesOfParts>
    <vt:vector size="1" baseType="lpstr">
      <vt:lpstr/>
    </vt:vector>
  </TitlesOfParts>
  <Company>MyCompany</Company>
  <LinksUpToDate>false</LinksUpToDate>
  <CharactersWithSpaces>70187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SVOBODA Pavel DiS.</dc:creator>
  <cp:keywords/>
  <dc:description/>
  <cp:lastModifiedBy>MĚRTL Marek</cp:lastModifiedBy>
  <cp:revision>24</cp:revision>
  <dcterms:created xsi:type="dcterms:W3CDTF">2025-06-02T05:42:00Z</dcterms:created>
  <dcterms:modified xsi:type="dcterms:W3CDTF">2025-08-14T09:24:00Z</dcterms:modified>
</cp:coreProperties>
</file>