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6A2FB8DE" w14:textId="6331F2ED" w:rsidR="006B2E43"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6B2E43">
        <w:rPr>
          <w:rFonts w:ascii="Arial" w:hAnsi="Arial" w:cs="Arial"/>
        </w:rPr>
        <w:t xml:space="preserve"> a v souladu s usnesením</w:t>
      </w:r>
      <w:r w:rsidR="006B2E43" w:rsidRPr="006B2E43">
        <w:t xml:space="preserve"> </w:t>
      </w:r>
      <w:r w:rsidR="006B2E43" w:rsidRPr="006B2E43">
        <w:rPr>
          <w:rFonts w:ascii="Arial" w:hAnsi="Arial" w:cs="Arial"/>
        </w:rPr>
        <w:t xml:space="preserve">Rady města Jihlavy č. </w:t>
      </w:r>
      <w:r w:rsidR="001E02DB">
        <w:rPr>
          <w:rFonts w:ascii="Arial" w:hAnsi="Arial" w:cs="Arial"/>
        </w:rPr>
        <w:t>XXX/2</w:t>
      </w:r>
      <w:r w:rsidR="001434C4">
        <w:rPr>
          <w:rFonts w:ascii="Arial" w:hAnsi="Arial" w:cs="Arial"/>
        </w:rPr>
        <w:t>5</w:t>
      </w:r>
      <w:r w:rsidR="006B2E43">
        <w:rPr>
          <w:rFonts w:ascii="Arial" w:hAnsi="Arial" w:cs="Arial"/>
        </w:rPr>
        <w:t>-RM</w:t>
      </w:r>
    </w:p>
    <w:p w14:paraId="191CB443" w14:textId="59E1B415" w:rsidR="00F60FE7" w:rsidRPr="003C64A4" w:rsidRDefault="006B2E43" w:rsidP="00171159">
      <w:pPr>
        <w:pStyle w:val="Bezmezer"/>
        <w:jc w:val="center"/>
        <w:rPr>
          <w:rFonts w:ascii="Arial" w:hAnsi="Arial" w:cs="Arial"/>
        </w:rPr>
      </w:pPr>
      <w:r>
        <w:rPr>
          <w:rFonts w:ascii="Arial" w:hAnsi="Arial" w:cs="Arial"/>
        </w:rPr>
        <w:t xml:space="preserve"> ze dne XX. X</w:t>
      </w:r>
      <w:r w:rsidR="001E02DB">
        <w:rPr>
          <w:rFonts w:ascii="Arial" w:hAnsi="Arial" w:cs="Arial"/>
        </w:rPr>
        <w:t>. 202</w:t>
      </w:r>
      <w:r w:rsidR="001434C4">
        <w:rPr>
          <w:rFonts w:ascii="Arial" w:hAnsi="Arial" w:cs="Arial"/>
        </w:rPr>
        <w:t>5</w:t>
      </w:r>
      <w:r>
        <w:rPr>
          <w:rFonts w:ascii="Arial" w:hAnsi="Arial" w:cs="Arial"/>
        </w:rPr>
        <w:t xml:space="preserve"> </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1C1D6D">
      <w:pPr>
        <w:pStyle w:val="Nadpis2"/>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1822A948" w:rsidR="00F60FE7" w:rsidRPr="003C64A4" w:rsidRDefault="00F60FE7" w:rsidP="001C1D6D">
      <w:pPr>
        <w:pStyle w:val="Nadpis2"/>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5C3A900F" w14:textId="433A489D" w:rsidR="00F60FE7" w:rsidRPr="003C64A4" w:rsidRDefault="00FA7F92" w:rsidP="00381B6E">
      <w:pPr>
        <w:pStyle w:val="Nadpis2"/>
        <w:tabs>
          <w:tab w:val="left" w:pos="708"/>
          <w:tab w:val="left" w:pos="1416"/>
          <w:tab w:val="left" w:pos="2124"/>
          <w:tab w:val="left" w:pos="2832"/>
          <w:tab w:val="left" w:pos="3540"/>
          <w:tab w:val="left" w:pos="4248"/>
          <w:tab w:val="left" w:pos="4956"/>
          <w:tab w:val="left" w:pos="8264"/>
        </w:tabs>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576385">
        <w:rPr>
          <w:sz w:val="22"/>
          <w:szCs w:val="22"/>
        </w:rPr>
        <w:t>primátorem</w:t>
      </w:r>
      <w:r w:rsidR="00381B6E">
        <w:rPr>
          <w:sz w:val="22"/>
          <w:szCs w:val="22"/>
        </w:rPr>
        <w:tab/>
      </w:r>
    </w:p>
    <w:p w14:paraId="4DB57726" w14:textId="48069FC7" w:rsidR="00F60FE7" w:rsidRPr="003C64A4" w:rsidRDefault="005618DF" w:rsidP="001C1D6D">
      <w:pPr>
        <w:pStyle w:val="Nadpis2"/>
        <w:spacing w:after="120"/>
        <w:ind w:left="709" w:hanging="1"/>
        <w:rPr>
          <w:sz w:val="22"/>
          <w:szCs w:val="22"/>
        </w:rPr>
      </w:pPr>
      <w:r w:rsidRPr="003C64A4">
        <w:rPr>
          <w:sz w:val="22"/>
          <w:szCs w:val="22"/>
        </w:rPr>
        <w:t>IČ</w:t>
      </w:r>
      <w:r w:rsidR="00E33BDC" w:rsidRPr="003C64A4">
        <w:rPr>
          <w:sz w:val="22"/>
          <w:szCs w:val="22"/>
        </w:rPr>
        <w:t>O</w:t>
      </w:r>
      <w:r w:rsidR="00F60FE7" w:rsidRPr="003C64A4">
        <w:rPr>
          <w:sz w:val="22"/>
          <w:szCs w:val="22"/>
        </w:rPr>
        <w:t>:</w:t>
      </w:r>
      <w:r w:rsidR="00F60FE7" w:rsidRPr="003C64A4">
        <w:rPr>
          <w:sz w:val="22"/>
          <w:szCs w:val="22"/>
        </w:rPr>
        <w:tab/>
      </w:r>
      <w:r w:rsidR="00F60FE7" w:rsidRPr="003C64A4">
        <w:rPr>
          <w:sz w:val="22"/>
          <w:szCs w:val="22"/>
        </w:rPr>
        <w:tab/>
        <w:t>00286010</w:t>
      </w:r>
    </w:p>
    <w:p w14:paraId="6F35805E" w14:textId="57C9EC21" w:rsidR="006E2D69" w:rsidRPr="003C64A4" w:rsidRDefault="00C72575" w:rsidP="001C1D6D">
      <w:pPr>
        <w:spacing w:after="120"/>
        <w:ind w:left="709" w:hanging="1"/>
      </w:pPr>
      <w:r w:rsidRPr="003C64A4">
        <w:t>(dále též jak</w:t>
      </w:r>
      <w:r w:rsidR="00416F81">
        <w:t>o „objednatel“ či „Objednatel“)</w:t>
      </w:r>
    </w:p>
    <w:p w14:paraId="01F43FAC" w14:textId="77777777" w:rsidR="00FE2440" w:rsidRDefault="00C72575" w:rsidP="001C1D6D">
      <w:pPr>
        <w:ind w:left="709" w:hanging="709"/>
        <w:jc w:val="center"/>
        <w:rPr>
          <w:b/>
          <w:sz w:val="20"/>
          <w:szCs w:val="20"/>
          <w:lang w:eastAsia="cs-CZ"/>
        </w:rPr>
      </w:pPr>
      <w:r w:rsidRPr="003C64A4">
        <w:tab/>
      </w:r>
      <w:r w:rsidR="00FE2440">
        <w:t xml:space="preserve">  </w:t>
      </w:r>
      <w:r w:rsidR="00FE2440">
        <w:rPr>
          <w:b/>
          <w:shd w:val="clear" w:color="auto" w:fill="FFFF00"/>
        </w:rPr>
        <w:t xml:space="preserve">DOPLNÍ ÚČASTNÍK </w:t>
      </w:r>
    </w:p>
    <w:p w14:paraId="371E0F8F" w14:textId="78BF3F9F" w:rsidR="00F60FE7" w:rsidRPr="003C64A4" w:rsidRDefault="00F60FE7" w:rsidP="00386677">
      <w:pPr>
        <w:pStyle w:val="Nadpis2"/>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permStart w:id="880946419" w:edGrp="everyone"/>
      <w:r w:rsidR="00872551" w:rsidRPr="003C64A4">
        <w:rPr>
          <w:b/>
          <w:sz w:val="22"/>
          <w:szCs w:val="22"/>
        </w:rPr>
        <w:t>…………</w:t>
      </w:r>
      <w:bookmarkStart w:id="0" w:name="_GoBack"/>
      <w:bookmarkEnd w:id="0"/>
      <w:r w:rsidR="00872551" w:rsidRPr="003C64A4">
        <w:rPr>
          <w:b/>
          <w:sz w:val="22"/>
          <w:szCs w:val="22"/>
        </w:rPr>
        <w:t>…………………………………………………………………</w:t>
      </w:r>
      <w:permEnd w:id="880946419"/>
    </w:p>
    <w:p w14:paraId="1747AD74" w14:textId="0202A511" w:rsidR="00F60FE7" w:rsidRPr="003C64A4" w:rsidRDefault="00843C0D" w:rsidP="001C1D6D">
      <w:pPr>
        <w:spacing w:after="120" w:line="240" w:lineRule="auto"/>
        <w:ind w:left="709" w:hanging="1"/>
      </w:pPr>
      <w:r w:rsidRPr="003C64A4">
        <w:t>se sídlem</w:t>
      </w:r>
      <w:r w:rsidR="00210A32" w:rsidRPr="003C64A4">
        <w:t>:</w:t>
      </w:r>
      <w:r w:rsidR="00210A32" w:rsidRPr="003C64A4">
        <w:tab/>
      </w:r>
      <w:permStart w:id="1426131860" w:edGrp="everyone"/>
      <w:r w:rsidR="00872551" w:rsidRPr="003C64A4">
        <w:t>…………………………………………………………..</w:t>
      </w:r>
      <w:permEnd w:id="1426131860"/>
    </w:p>
    <w:p w14:paraId="33CDB6F0" w14:textId="491D99A1" w:rsidR="00F60FE7" w:rsidRPr="003C64A4" w:rsidRDefault="00F60FE7" w:rsidP="001C1D6D">
      <w:pPr>
        <w:spacing w:after="120" w:line="240" w:lineRule="auto"/>
        <w:ind w:left="709" w:hanging="1"/>
      </w:pPr>
      <w:r w:rsidRPr="003C64A4">
        <w:t>zastoupený:</w:t>
      </w:r>
      <w:r w:rsidRPr="003C64A4">
        <w:tab/>
      </w:r>
      <w:permStart w:id="85927691" w:edGrp="everyone"/>
      <w:r w:rsidR="00872551" w:rsidRPr="003C64A4">
        <w:t>…………………………………………………………..</w:t>
      </w:r>
      <w:permEnd w:id="85927691"/>
    </w:p>
    <w:p w14:paraId="75EFED73" w14:textId="115C10AA" w:rsidR="00F60FE7" w:rsidRPr="003C64A4" w:rsidRDefault="00F60FE7" w:rsidP="001C1D6D">
      <w:pPr>
        <w:spacing w:after="120" w:line="240" w:lineRule="auto"/>
        <w:ind w:left="709" w:hanging="1"/>
      </w:pPr>
      <w:r w:rsidRPr="003C64A4">
        <w:t>IČ</w:t>
      </w:r>
      <w:r w:rsidR="00E33BDC" w:rsidRPr="003C64A4">
        <w:t>O</w:t>
      </w:r>
      <w:r w:rsidRPr="003C64A4">
        <w:t>:</w:t>
      </w:r>
      <w:r w:rsidRPr="003C64A4">
        <w:tab/>
      </w:r>
      <w:r w:rsidRPr="003C64A4">
        <w:tab/>
      </w:r>
      <w:permStart w:id="324147681" w:edGrp="everyone"/>
      <w:r w:rsidR="00872551" w:rsidRPr="003C64A4">
        <w:t>…………………………………………………………..</w:t>
      </w:r>
      <w:permEnd w:id="324147681"/>
    </w:p>
    <w:p w14:paraId="0021B4BF" w14:textId="61DE3A23" w:rsidR="00BD1626" w:rsidRPr="003C64A4" w:rsidRDefault="00C72575" w:rsidP="001C1D6D">
      <w:pPr>
        <w:spacing w:after="120" w:line="240" w:lineRule="auto"/>
        <w:ind w:left="709" w:hanging="1"/>
      </w:pPr>
      <w:r w:rsidRPr="003C64A4">
        <w:t>(dále též jako „zhotovitel“ či „Zhotovitel“)</w:t>
      </w:r>
    </w:p>
    <w:p w14:paraId="281FAA5A" w14:textId="41AC54BD" w:rsidR="00BD1626" w:rsidRDefault="00BD1626" w:rsidP="001C1D6D">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1C1D6D">
      <w:pPr>
        <w:pStyle w:val="Odstavec"/>
        <w:spacing w:after="120"/>
        <w:ind w:left="709" w:hanging="1"/>
        <w:rPr>
          <w:rFonts w:ascii="Arial" w:hAnsi="Arial" w:cs="Arial"/>
          <w:sz w:val="22"/>
          <w:szCs w:val="20"/>
        </w:rPr>
      </w:pPr>
    </w:p>
    <w:p w14:paraId="06FACD13" w14:textId="77777777" w:rsidR="009655D2" w:rsidRPr="000E4858" w:rsidRDefault="009655D2" w:rsidP="009655D2">
      <w:pPr>
        <w:pStyle w:val="Odstavec"/>
        <w:numPr>
          <w:ilvl w:val="0"/>
          <w:numId w:val="34"/>
        </w:numPr>
        <w:spacing w:after="120"/>
        <w:ind w:left="357" w:hanging="357"/>
        <w:rPr>
          <w:rFonts w:ascii="Arial" w:hAnsi="Arial" w:cs="Arial"/>
          <w:sz w:val="22"/>
          <w:szCs w:val="22"/>
        </w:rPr>
      </w:pPr>
      <w:r w:rsidRPr="000E4858">
        <w:rPr>
          <w:rFonts w:ascii="Arial" w:hAnsi="Arial" w:cs="Arial"/>
          <w:sz w:val="22"/>
          <w:szCs w:val="22"/>
        </w:rPr>
        <w:t xml:space="preserve">Osoba pověřená objednatelem k písemnému </w:t>
      </w:r>
      <w:proofErr w:type="spellStart"/>
      <w:r w:rsidRPr="000E4858">
        <w:rPr>
          <w:rFonts w:ascii="Arial" w:hAnsi="Arial" w:cs="Arial"/>
          <w:sz w:val="22"/>
          <w:szCs w:val="22"/>
        </w:rPr>
        <w:t>odsouhlasování</w:t>
      </w:r>
      <w:proofErr w:type="spellEnd"/>
      <w:r w:rsidRPr="000E4858">
        <w:rPr>
          <w:rFonts w:ascii="Arial" w:hAnsi="Arial" w:cs="Arial"/>
          <w:sz w:val="22"/>
          <w:szCs w:val="22"/>
        </w:rPr>
        <w:t xml:space="preserve"> změnových listů dle této smlouvy: </w:t>
      </w:r>
    </w:p>
    <w:p w14:paraId="5E9A01B4" w14:textId="4C45DAF6" w:rsidR="009655D2" w:rsidRPr="000E4858" w:rsidRDefault="009655D2" w:rsidP="009655D2">
      <w:pPr>
        <w:pStyle w:val="Odstavec"/>
        <w:spacing w:after="120"/>
        <w:ind w:left="357" w:firstLine="351"/>
        <w:rPr>
          <w:rFonts w:ascii="Arial" w:hAnsi="Arial" w:cs="Arial"/>
          <w:sz w:val="22"/>
          <w:szCs w:val="22"/>
        </w:rPr>
      </w:pPr>
      <w:r w:rsidRPr="000E4858">
        <w:rPr>
          <w:rFonts w:ascii="Arial" w:hAnsi="Arial" w:cs="Arial"/>
          <w:sz w:val="22"/>
          <w:szCs w:val="22"/>
        </w:rPr>
        <w:t xml:space="preserve">Ing. Vladimíra Dolejší  </w:t>
      </w:r>
      <w:r w:rsidR="00737A8A" w:rsidRPr="00737A8A">
        <w:rPr>
          <w:rFonts w:ascii="Arial" w:hAnsi="Arial" w:cs="Arial"/>
          <w:sz w:val="22"/>
          <w:szCs w:val="22"/>
        </w:rPr>
        <w:t>tel.: +420 739 661 505, e-mail: vladimira.dolejsi@jihlava-city.cz</w:t>
      </w:r>
    </w:p>
    <w:p w14:paraId="5540523F" w14:textId="77777777" w:rsidR="009655D2" w:rsidRPr="000E4858" w:rsidRDefault="009655D2" w:rsidP="009655D2">
      <w:pPr>
        <w:spacing w:after="120" w:line="240" w:lineRule="auto"/>
        <w:ind w:left="709" w:hanging="709"/>
        <w:jc w:val="both"/>
        <w:rPr>
          <w:rFonts w:cs="Arial"/>
          <w:szCs w:val="20"/>
        </w:rPr>
      </w:pPr>
    </w:p>
    <w:p w14:paraId="1FA01E65" w14:textId="2F4703C3" w:rsidR="009655D2" w:rsidRPr="000E4858" w:rsidRDefault="009655D2" w:rsidP="009655D2">
      <w:pPr>
        <w:pStyle w:val="Odstavec"/>
        <w:spacing w:after="120"/>
        <w:ind w:left="709" w:hanging="1"/>
        <w:rPr>
          <w:rFonts w:ascii="Arial" w:hAnsi="Arial" w:cs="Arial"/>
          <w:sz w:val="22"/>
          <w:szCs w:val="22"/>
        </w:rPr>
      </w:pPr>
      <w:r w:rsidRPr="000E4858">
        <w:rPr>
          <w:rFonts w:ascii="Arial" w:hAnsi="Arial" w:cs="Arial"/>
          <w:sz w:val="22"/>
        </w:rPr>
        <w:t xml:space="preserve">Kontaktní </w:t>
      </w:r>
      <w:r w:rsidR="00A830B5">
        <w:rPr>
          <w:rFonts w:ascii="Arial" w:hAnsi="Arial" w:cs="Arial"/>
          <w:sz w:val="22"/>
        </w:rPr>
        <w:t xml:space="preserve"> </w:t>
      </w:r>
      <w:r w:rsidRPr="000E4858">
        <w:rPr>
          <w:rFonts w:ascii="Arial" w:hAnsi="Arial" w:cs="Arial"/>
          <w:sz w:val="22"/>
        </w:rPr>
        <w:t xml:space="preserve">osoba objednatele: </w:t>
      </w:r>
      <w:r w:rsidRPr="000E4858">
        <w:rPr>
          <w:rFonts w:ascii="Arial" w:hAnsi="Arial" w:cs="Arial"/>
          <w:sz w:val="22"/>
          <w:szCs w:val="22"/>
        </w:rPr>
        <w:t xml:space="preserve">Ing. Vladimíra Dolejší  </w:t>
      </w:r>
      <w:r w:rsidR="00737A8A" w:rsidRPr="00737A8A">
        <w:rPr>
          <w:rFonts w:ascii="Arial" w:hAnsi="Arial" w:cs="Arial"/>
          <w:sz w:val="22"/>
          <w:szCs w:val="22"/>
        </w:rPr>
        <w:t>tel.: +420 739 661 505, e-mail: vladimira.dolejsi@jihlava-city.cz</w:t>
      </w:r>
    </w:p>
    <w:p w14:paraId="5CBAC48F" w14:textId="77777777" w:rsidR="009655D2" w:rsidRPr="003C64A4" w:rsidRDefault="009655D2" w:rsidP="009655D2">
      <w:pPr>
        <w:pStyle w:val="Nadpis2"/>
        <w:numPr>
          <w:ilvl w:val="0"/>
          <w:numId w:val="34"/>
        </w:numPr>
        <w:spacing w:after="120"/>
        <w:ind w:left="709" w:hanging="709"/>
        <w:rPr>
          <w:sz w:val="22"/>
        </w:rPr>
      </w:pPr>
    </w:p>
    <w:p w14:paraId="0BB74C57" w14:textId="0F80A0A8" w:rsidR="0095412B" w:rsidRPr="003C64A4" w:rsidRDefault="00D57AB5" w:rsidP="001C1D6D">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permStart w:id="1836063998" w:edGrp="everyone"/>
      <w:r w:rsidR="00872551" w:rsidRPr="003C64A4">
        <w:t>……………………</w:t>
      </w:r>
      <w:permEnd w:id="1836063998"/>
    </w:p>
    <w:p w14:paraId="08CE7083" w14:textId="77777777" w:rsidR="001D5FD9" w:rsidRPr="003C64A4" w:rsidRDefault="001D5FD9" w:rsidP="001C1D6D">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1C1D6D">
      <w:pPr>
        <w:spacing w:after="120" w:line="240" w:lineRule="auto"/>
        <w:ind w:left="709" w:hanging="709"/>
      </w:pPr>
    </w:p>
    <w:p w14:paraId="2668A0E2" w14:textId="4B0041C6" w:rsidR="00BD1626" w:rsidRPr="003C64A4" w:rsidRDefault="009C04F0" w:rsidP="001C1D6D">
      <w:pPr>
        <w:pStyle w:val="Nadpis2"/>
        <w:numPr>
          <w:ilvl w:val="0"/>
          <w:numId w:val="34"/>
        </w:numPr>
        <w:spacing w:after="120"/>
        <w:ind w:left="709" w:hanging="709"/>
        <w:jc w:val="both"/>
        <w:rPr>
          <w:rFonts w:cs="Arial"/>
          <w:sz w:val="22"/>
          <w:szCs w:val="20"/>
        </w:rPr>
      </w:pPr>
      <w:r>
        <w:rPr>
          <w:rFonts w:cs="Arial"/>
          <w:sz w:val="22"/>
          <w:szCs w:val="20"/>
        </w:rPr>
        <w:t xml:space="preserve">Osoby </w:t>
      </w:r>
      <w:r w:rsidRPr="007C7F19">
        <w:rPr>
          <w:rFonts w:cs="Arial"/>
          <w:sz w:val="22"/>
          <w:szCs w:val="20"/>
        </w:rPr>
        <w:t>pověřen</w:t>
      </w:r>
      <w:r w:rsidR="00945DCE" w:rsidRPr="007C7F19">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xml:space="preserve">, </w:t>
      </w:r>
      <w:r w:rsidR="00FA4413">
        <w:rPr>
          <w:rFonts w:cs="Arial"/>
          <w:sz w:val="22"/>
          <w:szCs w:val="20"/>
        </w:rPr>
        <w:t>podle této smlouvy, budou zapsány do stavebního deníku při předání a převzetí staveniště, případně při zahájení stavebních prací.</w:t>
      </w:r>
    </w:p>
    <w:p w14:paraId="5019B3CC" w14:textId="6FC3A567" w:rsidR="0003013E" w:rsidRPr="003C64A4" w:rsidRDefault="009655D2" w:rsidP="001C1D6D">
      <w:pPr>
        <w:pStyle w:val="Odstavec"/>
        <w:spacing w:after="120"/>
        <w:ind w:left="709" w:firstLine="0"/>
        <w:rPr>
          <w:rFonts w:ascii="Arial" w:hAnsi="Arial" w:cs="Arial"/>
        </w:rPr>
      </w:pPr>
      <w:r>
        <w:rPr>
          <w:rFonts w:ascii="Arial" w:eastAsia="Calibri" w:hAnsi="Arial" w:cs="Arial"/>
          <w:sz w:val="22"/>
          <w:szCs w:val="22"/>
          <w:lang w:eastAsia="en-US"/>
        </w:rPr>
        <w:t xml:space="preserve">(TDI, koordinátor BOZP) </w:t>
      </w:r>
      <w:r w:rsidR="0003013E" w:rsidRPr="003C64A4">
        <w:rPr>
          <w:rFonts w:ascii="Arial" w:eastAsia="Calibri" w:hAnsi="Arial" w:cs="Arial"/>
          <w:sz w:val="22"/>
          <w:szCs w:val="22"/>
          <w:lang w:eastAsia="en-US"/>
        </w:rPr>
        <w:t xml:space="preserve">jsou dále označováni společně jako </w:t>
      </w:r>
      <w:r w:rsidR="0003013E" w:rsidRPr="003C64A4">
        <w:rPr>
          <w:rFonts w:ascii="Arial" w:hAnsi="Arial" w:cs="Arial"/>
          <w:sz w:val="22"/>
          <w:szCs w:val="20"/>
        </w:rPr>
        <w:t>„oprávněné třetí osoby“, samostatně jako „oprávněná třetí osoba“)</w:t>
      </w:r>
    </w:p>
    <w:p w14:paraId="55BDE93F" w14:textId="08428DD5" w:rsidR="006D2FD9" w:rsidRPr="003C64A4" w:rsidRDefault="006D2FD9" w:rsidP="008F2398">
      <w:pPr>
        <w:pStyle w:val="Nadpis2"/>
        <w:keepNext w:val="0"/>
        <w:keepLines w:val="0"/>
        <w:numPr>
          <w:ilvl w:val="0"/>
          <w:numId w:val="34"/>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77777777" w:rsidR="006D2FD9" w:rsidRPr="003C64A4" w:rsidRDefault="006D2FD9" w:rsidP="008F2398">
      <w:pPr>
        <w:pStyle w:val="Zkladntext2"/>
        <w:spacing w:after="120" w:line="240" w:lineRule="auto"/>
        <w:ind w:left="708" w:hanging="720"/>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 xml:space="preserve">l. 1. odst. </w:t>
      </w:r>
      <w:proofErr w:type="gramStart"/>
      <w:r w:rsidR="00460283" w:rsidRPr="003C64A4">
        <w:rPr>
          <w:rFonts w:ascii="Arial" w:hAnsi="Arial" w:cs="Arial"/>
          <w:sz w:val="22"/>
          <w:szCs w:val="22"/>
        </w:rPr>
        <w:t>1.3. této</w:t>
      </w:r>
      <w:proofErr w:type="gramEnd"/>
      <w:r w:rsidR="00460283" w:rsidRPr="003C64A4">
        <w:rPr>
          <w:rFonts w:ascii="Arial" w:hAnsi="Arial" w:cs="Arial"/>
          <w:sz w:val="22"/>
          <w:szCs w:val="22"/>
        </w:rPr>
        <w:t xml:space="preserve">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lastRenderedPageBreak/>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19755C80" w:rsidR="004D76CF" w:rsidRPr="003C64A4" w:rsidRDefault="006D2FD9" w:rsidP="008F2398">
      <w:pPr>
        <w:pStyle w:val="Nadpis2"/>
        <w:keepNext w:val="0"/>
        <w:keepLines w:val="0"/>
        <w:numPr>
          <w:ilvl w:val="0"/>
          <w:numId w:val="34"/>
        </w:numPr>
        <w:spacing w:after="120"/>
        <w:ind w:hanging="720"/>
        <w:jc w:val="both"/>
        <w:rPr>
          <w:rFonts w:cs="Arial"/>
          <w:sz w:val="22"/>
          <w:szCs w:val="22"/>
        </w:rPr>
      </w:pPr>
      <w:r w:rsidRPr="003C64A4">
        <w:rPr>
          <w:rFonts w:cs="Arial"/>
          <w:sz w:val="22"/>
          <w:szCs w:val="22"/>
        </w:rPr>
        <w:t xml:space="preserve">Smluvní strany </w:t>
      </w:r>
      <w:r w:rsidRPr="0069399E">
        <w:rPr>
          <w:rFonts w:cs="Arial"/>
          <w:sz w:val="22"/>
          <w:szCs w:val="22"/>
        </w:rPr>
        <w:t>prohlašují, že tuto smlouvu uzavírají na zák</w:t>
      </w:r>
      <w:r w:rsidR="00460283" w:rsidRPr="0069399E">
        <w:rPr>
          <w:rFonts w:cs="Arial"/>
          <w:sz w:val="22"/>
          <w:szCs w:val="22"/>
        </w:rPr>
        <w:t>ladě výsledků</w:t>
      </w:r>
      <w:r w:rsidR="005E3569" w:rsidRPr="0069399E">
        <w:rPr>
          <w:rFonts w:cs="Arial"/>
          <w:sz w:val="22"/>
          <w:szCs w:val="22"/>
        </w:rPr>
        <w:t xml:space="preserve"> </w:t>
      </w:r>
      <w:r w:rsidR="00483A45" w:rsidRPr="0069399E">
        <w:rPr>
          <w:rFonts w:cs="Arial"/>
          <w:sz w:val="22"/>
          <w:szCs w:val="22"/>
        </w:rPr>
        <w:t xml:space="preserve">zadávacího řízení </w:t>
      </w:r>
      <w:r w:rsidR="00460283" w:rsidRPr="0069399E">
        <w:rPr>
          <w:rFonts w:cs="Arial"/>
          <w:sz w:val="22"/>
          <w:szCs w:val="22"/>
        </w:rPr>
        <w:t>veřejné zakázky s</w:t>
      </w:r>
      <w:r w:rsidR="004D321E" w:rsidRPr="0069399E">
        <w:rPr>
          <w:rFonts w:cs="Arial"/>
          <w:sz w:val="22"/>
          <w:szCs w:val="22"/>
        </w:rPr>
        <w:t> </w:t>
      </w:r>
      <w:r w:rsidRPr="0069399E">
        <w:rPr>
          <w:rFonts w:cs="Arial"/>
          <w:sz w:val="22"/>
          <w:szCs w:val="22"/>
        </w:rPr>
        <w:t>názvem</w:t>
      </w:r>
      <w:r w:rsidR="004D321E" w:rsidRPr="0069399E">
        <w:rPr>
          <w:rFonts w:cs="Arial"/>
          <w:sz w:val="22"/>
          <w:szCs w:val="22"/>
        </w:rPr>
        <w:t xml:space="preserve"> </w:t>
      </w:r>
      <w:r w:rsidRPr="0069399E">
        <w:rPr>
          <w:rFonts w:cs="Arial"/>
          <w:b/>
          <w:sz w:val="22"/>
          <w:szCs w:val="22"/>
        </w:rPr>
        <w:t>„</w:t>
      </w:r>
      <w:r w:rsidR="00310370" w:rsidRPr="008D46F9">
        <w:rPr>
          <w:rStyle w:val="Siln"/>
          <w:rFonts w:cs="Arial"/>
          <w:color w:val="000000"/>
          <w:sz w:val="22"/>
          <w:szCs w:val="22"/>
          <w:shd w:val="clear" w:color="auto" w:fill="FFFFFF"/>
        </w:rPr>
        <w:t xml:space="preserve">Oprava povrchu komunikace na </w:t>
      </w:r>
      <w:proofErr w:type="gramStart"/>
      <w:r w:rsidR="00310370" w:rsidRPr="008D46F9">
        <w:rPr>
          <w:rStyle w:val="Siln"/>
          <w:rFonts w:cs="Arial"/>
          <w:color w:val="000000"/>
          <w:sz w:val="22"/>
          <w:szCs w:val="22"/>
          <w:shd w:val="clear" w:color="auto" w:fill="FFFFFF"/>
        </w:rPr>
        <w:t>nám.</w:t>
      </w:r>
      <w:proofErr w:type="gramEnd"/>
      <w:r w:rsidR="00310370" w:rsidRPr="008D46F9">
        <w:rPr>
          <w:rStyle w:val="Siln"/>
          <w:rFonts w:cs="Arial"/>
          <w:color w:val="000000"/>
          <w:sz w:val="22"/>
          <w:szCs w:val="22"/>
          <w:shd w:val="clear" w:color="auto" w:fill="FFFFFF"/>
        </w:rPr>
        <w:t xml:space="preserve"> Svobody a v ul. Tolstého</w:t>
      </w:r>
      <w:r w:rsidR="00C0375E" w:rsidRPr="0069399E">
        <w:rPr>
          <w:rFonts w:cs="Arial"/>
          <w:b/>
          <w:sz w:val="22"/>
          <w:szCs w:val="22"/>
        </w:rPr>
        <w:t>“</w:t>
      </w:r>
      <w:r w:rsidR="00460B6A" w:rsidRPr="0069399E">
        <w:rPr>
          <w:rFonts w:cs="Arial"/>
          <w:b/>
          <w:sz w:val="22"/>
          <w:szCs w:val="22"/>
        </w:rPr>
        <w:t xml:space="preserve"> </w:t>
      </w:r>
      <w:r w:rsidRPr="0069399E">
        <w:rPr>
          <w:rFonts w:cs="Arial"/>
          <w:sz w:val="22"/>
          <w:szCs w:val="22"/>
        </w:rPr>
        <w:t>(dále též jako „</w:t>
      </w:r>
      <w:r w:rsidR="008A403B" w:rsidRPr="0069399E">
        <w:rPr>
          <w:rFonts w:cs="Arial"/>
          <w:sz w:val="22"/>
          <w:szCs w:val="22"/>
        </w:rPr>
        <w:t>veřejná zakázka</w:t>
      </w:r>
      <w:r w:rsidRPr="003C64A4">
        <w:rPr>
          <w:rFonts w:cs="Arial"/>
          <w:sz w:val="22"/>
          <w:szCs w:val="22"/>
        </w:rPr>
        <w:t xml:space="preserve">“). </w:t>
      </w:r>
    </w:p>
    <w:p w14:paraId="517FF15D" w14:textId="15857D14" w:rsidR="00343465" w:rsidRPr="003C64A4" w:rsidRDefault="006D2FD9" w:rsidP="008F2398">
      <w:pPr>
        <w:pStyle w:val="Nadpis2"/>
        <w:keepNext w:val="0"/>
        <w:keepLines w:val="0"/>
        <w:numPr>
          <w:ilvl w:val="0"/>
          <w:numId w:val="34"/>
        </w:numPr>
        <w:spacing w:after="120"/>
        <w:ind w:hanging="720"/>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62142C7" w:rsidR="00460B6A" w:rsidRPr="003C64A4" w:rsidRDefault="00343465" w:rsidP="008F2398">
      <w:pPr>
        <w:pStyle w:val="Nadpis2"/>
        <w:keepNext w:val="0"/>
        <w:keepLines w:val="0"/>
        <w:numPr>
          <w:ilvl w:val="0"/>
          <w:numId w:val="34"/>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 xml:space="preserve">vlastníky či provozovateli inženýrských sítí, které jsou dílem dle této smlouvy dotčeny a dalšími </w:t>
      </w:r>
      <w:r w:rsidRPr="003C64A4">
        <w:rPr>
          <w:rFonts w:cs="Arial"/>
          <w:sz w:val="22"/>
        </w:rPr>
        <w:t xml:space="preserve">objednatelem určenými </w:t>
      </w:r>
      <w:r w:rsidR="00483941" w:rsidRPr="003C64A4">
        <w:rPr>
          <w:rFonts w:cs="Arial"/>
          <w:sz w:val="22"/>
        </w:rPr>
        <w:t>subjekty</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5A999400" w:rsidR="00B55677" w:rsidRPr="003C64A4" w:rsidRDefault="00864C07" w:rsidP="008F2398">
      <w:pPr>
        <w:pStyle w:val="Nadpis2"/>
        <w:keepNext w:val="0"/>
        <w:keepLines w:val="0"/>
        <w:numPr>
          <w:ilvl w:val="0"/>
          <w:numId w:val="34"/>
        </w:numPr>
        <w:spacing w:after="120"/>
        <w:ind w:hanging="720"/>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6D139EC1"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006C6834">
        <w:rPr>
          <w:rFonts w:ascii="Arial" w:hAnsi="Arial" w:cs="Arial"/>
          <w:sz w:val="22"/>
        </w:rPr>
        <w:t xml:space="preserve"> smlouvě rozumí pojem uváděný </w:t>
      </w:r>
      <w:r w:rsidRPr="003C64A4">
        <w:rPr>
          <w:rFonts w:ascii="Arial" w:hAnsi="Arial" w:cs="Arial"/>
          <w:sz w:val="22"/>
        </w:rPr>
        <w:t>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7E2F2A67" w:rsidR="00380101" w:rsidRPr="008D46F9" w:rsidRDefault="0018114A" w:rsidP="001C1D6D">
      <w:pPr>
        <w:pStyle w:val="Odstavec"/>
        <w:keepNext/>
        <w:keepLines/>
        <w:widowControl/>
        <w:numPr>
          <w:ilvl w:val="1"/>
          <w:numId w:val="37"/>
        </w:numPr>
        <w:spacing w:after="120" w:line="240" w:lineRule="auto"/>
        <w:ind w:left="709" w:hanging="715"/>
        <w:rPr>
          <w:rFonts w:ascii="Arial" w:hAnsi="Arial" w:cs="Arial"/>
          <w:sz w:val="22"/>
          <w:szCs w:val="22"/>
        </w:rPr>
      </w:pPr>
      <w:r w:rsidRPr="008D46F9">
        <w:rPr>
          <w:rFonts w:ascii="Arial" w:hAnsi="Arial" w:cs="Arial"/>
          <w:sz w:val="22"/>
          <w:szCs w:val="22"/>
        </w:rPr>
        <w:t xml:space="preserve">Předmětem </w:t>
      </w:r>
      <w:r w:rsidR="00006377" w:rsidRPr="008D46F9">
        <w:rPr>
          <w:rFonts w:ascii="Arial" w:hAnsi="Arial" w:cs="Arial"/>
          <w:sz w:val="22"/>
          <w:szCs w:val="22"/>
        </w:rPr>
        <w:t>díla dle této smlouvy</w:t>
      </w:r>
      <w:r w:rsidR="00380101" w:rsidRPr="008D46F9">
        <w:rPr>
          <w:rFonts w:ascii="Arial" w:hAnsi="Arial" w:cs="Arial"/>
          <w:sz w:val="22"/>
          <w:szCs w:val="22"/>
        </w:rPr>
        <w:t xml:space="preserve"> je</w:t>
      </w:r>
      <w:r w:rsidR="00A92B73" w:rsidRPr="008D46F9">
        <w:rPr>
          <w:rFonts w:ascii="Arial" w:hAnsi="Arial" w:cs="Arial"/>
          <w:sz w:val="22"/>
          <w:szCs w:val="22"/>
        </w:rPr>
        <w:t xml:space="preserve"> </w:t>
      </w:r>
      <w:r w:rsidR="00381B6E" w:rsidRPr="008D46F9">
        <w:rPr>
          <w:rFonts w:ascii="Arial" w:hAnsi="Arial" w:cs="Arial"/>
          <w:sz w:val="22"/>
          <w:szCs w:val="22"/>
        </w:rPr>
        <w:t>„</w:t>
      </w:r>
      <w:r w:rsidR="008D46F9" w:rsidRPr="008D46F9">
        <w:rPr>
          <w:rStyle w:val="Siln"/>
          <w:rFonts w:ascii="Arial" w:hAnsi="Arial" w:cs="Arial"/>
          <w:color w:val="000000"/>
          <w:sz w:val="22"/>
          <w:szCs w:val="22"/>
          <w:shd w:val="clear" w:color="auto" w:fill="FFFFFF"/>
        </w:rPr>
        <w:t xml:space="preserve">Oprava povrchu komunikace na </w:t>
      </w:r>
      <w:proofErr w:type="gramStart"/>
      <w:r w:rsidR="008D46F9" w:rsidRPr="008D46F9">
        <w:rPr>
          <w:rStyle w:val="Siln"/>
          <w:rFonts w:ascii="Arial" w:hAnsi="Arial" w:cs="Arial"/>
          <w:color w:val="000000"/>
          <w:sz w:val="22"/>
          <w:szCs w:val="22"/>
          <w:shd w:val="clear" w:color="auto" w:fill="FFFFFF"/>
        </w:rPr>
        <w:t>nám.</w:t>
      </w:r>
      <w:proofErr w:type="gramEnd"/>
      <w:r w:rsidR="008D46F9" w:rsidRPr="008D46F9">
        <w:rPr>
          <w:rStyle w:val="Siln"/>
          <w:rFonts w:ascii="Arial" w:hAnsi="Arial" w:cs="Arial"/>
          <w:color w:val="000000"/>
          <w:sz w:val="22"/>
          <w:szCs w:val="22"/>
          <w:shd w:val="clear" w:color="auto" w:fill="FFFFFF"/>
        </w:rPr>
        <w:t xml:space="preserve"> Svobody a v ul. Tolstého</w:t>
      </w:r>
      <w:r w:rsidR="00381B6E" w:rsidRPr="008D46F9">
        <w:rPr>
          <w:rFonts w:ascii="Arial" w:hAnsi="Arial" w:cs="Arial"/>
          <w:sz w:val="22"/>
          <w:szCs w:val="22"/>
        </w:rPr>
        <w:t>“</w:t>
      </w:r>
      <w:r w:rsidR="00A52B35" w:rsidRPr="008D46F9">
        <w:rPr>
          <w:rFonts w:ascii="Arial" w:hAnsi="Arial" w:cs="Arial"/>
          <w:sz w:val="22"/>
          <w:szCs w:val="22"/>
        </w:rPr>
        <w:t>.</w:t>
      </w:r>
    </w:p>
    <w:p w14:paraId="6552DE5C" w14:textId="1229A83D"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Pr="003C64A4">
        <w:rPr>
          <w:rFonts w:ascii="Arial" w:hAnsi="Arial" w:cs="Arial"/>
          <w:sz w:val="22"/>
          <w:szCs w:val="22"/>
        </w:rPr>
        <w:t>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 xml:space="preserve">Zhotovitel se tedy zavazuje provést dílo za podmínek, </w:t>
      </w:r>
      <w:r w:rsidR="0018114A" w:rsidRPr="003C64A4">
        <w:rPr>
          <w:rFonts w:ascii="Arial" w:hAnsi="Arial" w:cs="Arial"/>
          <w:sz w:val="22"/>
          <w:szCs w:val="22"/>
        </w:rPr>
        <w:lastRenderedPageBreak/>
        <w:t>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4A6D0D27" w14:textId="197E76D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BFAA337" w14:textId="49BF9DB9"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permStart w:id="2032803601" w:edGrp="everyone"/>
      <w:r w:rsidR="00BC394A" w:rsidRPr="003C64A4">
        <w:rPr>
          <w:rFonts w:cs="Arial"/>
        </w:rPr>
        <w:t>………………</w:t>
      </w:r>
      <w:permEnd w:id="2032803601"/>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w:t>
      </w:r>
      <w:r w:rsidR="008F5CD1">
        <w:rPr>
          <w:rFonts w:cs="Arial"/>
        </w:rPr>
        <w:t>dále jen „nabídka zhotovitele“).</w:t>
      </w:r>
    </w:p>
    <w:p w14:paraId="771AC983" w14:textId="706E5DE1"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 xml:space="preserve">písm. </w:t>
      </w:r>
      <w:r w:rsidRPr="003C64A4">
        <w:rPr>
          <w:rFonts w:ascii="Arial" w:hAnsi="Arial" w:cs="Arial"/>
          <w:sz w:val="22"/>
          <w:szCs w:val="22"/>
        </w:rPr>
        <w:t xml:space="preserve">a) – </w:t>
      </w:r>
      <w:r w:rsidR="00C17E0D">
        <w:rPr>
          <w:rFonts w:ascii="Arial" w:hAnsi="Arial" w:cs="Arial"/>
          <w:sz w:val="22"/>
          <w:szCs w:val="22"/>
        </w:rPr>
        <w:t>c</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 xml:space="preserve">(dále též společně jako „závazné dokumenty“)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 kdy se o</w:t>
      </w:r>
      <w:r w:rsidR="00AA3022" w:rsidRPr="003C64A4">
        <w:rPr>
          <w:rFonts w:ascii="Arial" w:hAnsi="Arial" w:cs="Arial"/>
          <w:sz w:val="22"/>
          <w:szCs w:val="22"/>
        </w:rPr>
        <w:t> </w:t>
      </w:r>
      <w:r w:rsidRPr="003C64A4">
        <w:rPr>
          <w:rFonts w:ascii="Arial" w:hAnsi="Arial" w:cs="Arial"/>
          <w:sz w:val="22"/>
          <w:szCs w:val="22"/>
        </w:rPr>
        <w:t>nich dozvěděl.</w:t>
      </w:r>
      <w:r w:rsidR="00AA43D5" w:rsidRPr="003C64A4">
        <w:rPr>
          <w:rFonts w:ascii="Arial" w:hAnsi="Arial" w:cs="Arial"/>
          <w:sz w:val="22"/>
          <w:szCs w:val="22"/>
        </w:rPr>
        <w:t xml:space="preserve"> </w:t>
      </w:r>
    </w:p>
    <w:p w14:paraId="59B19DB9" w14:textId="4B6D596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952BCFB"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 současně i zaměření díla v průběhu jeho provádění, zpracování veškerých dokladů o vytyčení základních smě</w:t>
      </w:r>
      <w:r w:rsidR="009655D2">
        <w:rPr>
          <w:rFonts w:cs="Arial"/>
        </w:rPr>
        <w:t>rových a výškových bodů stavby;</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3FCB452B"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případně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05B45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uložení stavební suti a ekologická likvidace stavebních </w:t>
      </w:r>
      <w:r w:rsidR="0046663A" w:rsidRPr="003C64A4">
        <w:rPr>
          <w:rFonts w:cs="Arial"/>
        </w:rPr>
        <w:t xml:space="preserve">a jiných </w:t>
      </w:r>
      <w:r w:rsidRPr="003C64A4">
        <w:rPr>
          <w:rFonts w:cs="Arial"/>
        </w:rPr>
        <w:t xml:space="preserve">odpadů vzniklých při provádění díla dle této smlouvy a doložení dokladů o této ekologické likvidaci obsahujících mimo jiné údaje o </w:t>
      </w:r>
      <w:r w:rsidR="0046663A" w:rsidRPr="003C64A4">
        <w:rPr>
          <w:rFonts w:cs="Arial"/>
        </w:rPr>
        <w:t xml:space="preserve">druhu a </w:t>
      </w:r>
      <w:r w:rsidRPr="003C64A4">
        <w:rPr>
          <w:rFonts w:cs="Arial"/>
        </w:rPr>
        <w:t>množství likvidovaného odpadu, včetně úhrady poplatků za toto uložení, likvidaci a dopravu, vše v souladu s příslušnými právními předpisy,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AC4A8E9"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6917F44F" w14:textId="3CEC442F"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odvoz a zajištění uložení vybouraných hmot a zemin</w:t>
      </w:r>
      <w:r w:rsidR="00474861" w:rsidRPr="003C64A4">
        <w:rPr>
          <w:rFonts w:cs="Arial"/>
        </w:rPr>
        <w:t xml:space="preserve"> a naložení s nimi v souladu s příslušnými právními předpisy</w:t>
      </w:r>
      <w:r w:rsidRPr="003C64A4">
        <w:rPr>
          <w:rFonts w:cs="Arial"/>
        </w:rPr>
        <w:t>;</w:t>
      </w:r>
    </w:p>
    <w:p w14:paraId="57045A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jejich výzvy poskytnout;</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5F8B681D"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osob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6AAB54E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w:t>
      </w:r>
      <w:r w:rsidRPr="00E0642E">
        <w:rPr>
          <w:rFonts w:ascii="Arial" w:hAnsi="Arial" w:cs="Arial"/>
          <w:sz w:val="22"/>
          <w:szCs w:val="22"/>
        </w:rPr>
        <w:t xml:space="preserve">skutečností, že údaje o inženýrských </w:t>
      </w:r>
      <w:r w:rsidR="00900751" w:rsidRPr="00E0642E">
        <w:rPr>
          <w:rFonts w:ascii="Arial" w:hAnsi="Arial" w:cs="Arial"/>
          <w:sz w:val="22"/>
          <w:szCs w:val="22"/>
        </w:rPr>
        <w:t xml:space="preserve">či jiných </w:t>
      </w:r>
      <w:r w:rsidRPr="00E0642E">
        <w:rPr>
          <w:rFonts w:ascii="Arial" w:hAnsi="Arial" w:cs="Arial"/>
          <w:sz w:val="22"/>
          <w:szCs w:val="22"/>
        </w:rPr>
        <w:t xml:space="preserve">sítích, které se </w:t>
      </w:r>
      <w:proofErr w:type="gramStart"/>
      <w:r w:rsidRPr="00E0642E">
        <w:rPr>
          <w:rFonts w:ascii="Arial" w:hAnsi="Arial" w:cs="Arial"/>
          <w:sz w:val="22"/>
          <w:szCs w:val="22"/>
        </w:rPr>
        <w:t>nacházejí</w:t>
      </w:r>
      <w:proofErr w:type="gramEnd"/>
      <w:r w:rsidRPr="00E0642E">
        <w:rPr>
          <w:rFonts w:ascii="Arial" w:hAnsi="Arial" w:cs="Arial"/>
          <w:sz w:val="22"/>
          <w:szCs w:val="22"/>
        </w:rPr>
        <w:t xml:space="preserve"> v </w:t>
      </w:r>
      <w:r w:rsidR="002707AC" w:rsidRPr="00E0642E">
        <w:rPr>
          <w:rFonts w:ascii="Arial" w:hAnsi="Arial" w:cs="Arial"/>
          <w:sz w:val="22"/>
          <w:szCs w:val="22"/>
        </w:rPr>
        <w:t xml:space="preserve">místě </w:t>
      </w:r>
      <w:r w:rsidR="009655D2" w:rsidRPr="00E0642E">
        <w:rPr>
          <w:rFonts w:ascii="Arial" w:hAnsi="Arial" w:cs="Arial"/>
          <w:sz w:val="22"/>
          <w:szCs w:val="22"/>
        </w:rPr>
        <w:t xml:space="preserve">provádění díla </w:t>
      </w:r>
      <w:proofErr w:type="gramStart"/>
      <w:r w:rsidR="00232D01" w:rsidRPr="00E0642E">
        <w:rPr>
          <w:rFonts w:ascii="Arial" w:hAnsi="Arial" w:cs="Arial"/>
          <w:sz w:val="22"/>
          <w:szCs w:val="22"/>
        </w:rPr>
        <w:t>vycház</w:t>
      </w:r>
      <w:r w:rsidR="00ED5835" w:rsidRPr="00E0642E">
        <w:rPr>
          <w:rFonts w:ascii="Arial" w:hAnsi="Arial" w:cs="Arial"/>
          <w:sz w:val="22"/>
          <w:szCs w:val="22"/>
        </w:rPr>
        <w:t>ejí</w:t>
      </w:r>
      <w:proofErr w:type="gramEnd"/>
      <w:r w:rsidR="00232D01" w:rsidRPr="00E0642E">
        <w:rPr>
          <w:rFonts w:ascii="Arial" w:hAnsi="Arial" w:cs="Arial"/>
          <w:sz w:val="22"/>
          <w:szCs w:val="22"/>
        </w:rPr>
        <w:t xml:space="preserve"> z</w:t>
      </w:r>
      <w:r w:rsidR="00232460" w:rsidRPr="00E0642E">
        <w:rPr>
          <w:rFonts w:ascii="Arial" w:hAnsi="Arial" w:cs="Arial"/>
          <w:sz w:val="22"/>
          <w:szCs w:val="22"/>
        </w:rPr>
        <w:t> </w:t>
      </w:r>
      <w:r w:rsidR="00232D01" w:rsidRPr="00E0642E">
        <w:rPr>
          <w:rFonts w:ascii="Arial" w:hAnsi="Arial" w:cs="Arial"/>
          <w:sz w:val="22"/>
          <w:szCs w:val="22"/>
        </w:rPr>
        <w:t>dost</w:t>
      </w:r>
      <w:r w:rsidR="00232460" w:rsidRPr="00E0642E">
        <w:rPr>
          <w:rFonts w:ascii="Arial" w:hAnsi="Arial" w:cs="Arial"/>
          <w:sz w:val="22"/>
          <w:szCs w:val="22"/>
        </w:rPr>
        <w:t>upných údajů o umístění těchto sítí</w:t>
      </w:r>
      <w:r w:rsidRPr="00E0642E">
        <w:rPr>
          <w:rFonts w:ascii="Arial" w:hAnsi="Arial" w:cs="Arial"/>
          <w:sz w:val="22"/>
          <w:szCs w:val="22"/>
        </w:rPr>
        <w:t>. Vzhledem k</w:t>
      </w:r>
      <w:r w:rsidR="004C56A7" w:rsidRPr="00E0642E">
        <w:rPr>
          <w:rFonts w:ascii="Arial" w:hAnsi="Arial" w:cs="Arial"/>
          <w:sz w:val="22"/>
          <w:szCs w:val="22"/>
        </w:rPr>
        <w:t> tomu, že dostupné údaje o umístění těchto sítí</w:t>
      </w:r>
      <w:r w:rsidR="009B397D" w:rsidRPr="00E0642E">
        <w:rPr>
          <w:rFonts w:ascii="Arial" w:hAnsi="Arial" w:cs="Arial"/>
          <w:sz w:val="22"/>
          <w:szCs w:val="22"/>
        </w:rPr>
        <w:t xml:space="preserve"> často neodpovídají skutečné</w:t>
      </w:r>
      <w:r w:rsidR="007034E4" w:rsidRPr="00E0642E">
        <w:rPr>
          <w:rFonts w:ascii="Arial" w:hAnsi="Arial" w:cs="Arial"/>
          <w:sz w:val="22"/>
          <w:szCs w:val="22"/>
        </w:rPr>
        <w:t>mu umístění těchto sítí,</w:t>
      </w:r>
      <w:r w:rsidRPr="00E0642E">
        <w:rPr>
          <w:rFonts w:ascii="Arial" w:hAnsi="Arial" w:cs="Arial"/>
          <w:sz w:val="22"/>
          <w:szCs w:val="22"/>
        </w:rPr>
        <w:t xml:space="preserve"> se zhotovitel zavazuje prověřit skutečný </w:t>
      </w:r>
      <w:r w:rsidRPr="003C64A4">
        <w:rPr>
          <w:rFonts w:ascii="Arial" w:hAnsi="Arial" w:cs="Arial"/>
          <w:sz w:val="22"/>
          <w:szCs w:val="22"/>
        </w:rPr>
        <w:t xml:space="preserve">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2F93A66E"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 osoby 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3E51FE1C" w14:textId="72B85F21"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 xml:space="preserve">V případě jakéhokoliv rozporu nebo nekonzistence mezi výše uvedenými (viz výše písm. a) až </w:t>
      </w:r>
      <w:r w:rsidR="009655D2">
        <w:rPr>
          <w:rFonts w:cs="Arial"/>
        </w:rPr>
        <w:t>d</w:t>
      </w:r>
      <w:r w:rsidRPr="003C64A4">
        <w:rPr>
          <w:rFonts w:cs="Arial"/>
        </w:rPr>
        <w:t>) včetně) bude tento rozpor vyřešen smluvními stranami, popřípadě rozhodnutím objednatele, a to na základě písemné žádosti zhotovitele.</w:t>
      </w:r>
    </w:p>
    <w:p w14:paraId="2935D7AF" w14:textId="1FD4CA9D"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416DB144" w14:textId="30417EEB" w:rsidR="00AA43D5" w:rsidRPr="003C64A4" w:rsidRDefault="00AA43D5" w:rsidP="00AA43D5">
      <w:pPr>
        <w:pStyle w:val="Odstavec"/>
        <w:spacing w:after="120"/>
        <w:ind w:left="709" w:firstLine="0"/>
        <w:rPr>
          <w:rFonts w:cs="Arial"/>
        </w:rPr>
      </w:pP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13A123A1"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 p</w:t>
      </w:r>
      <w:r w:rsidR="00D07517" w:rsidRPr="003C64A4">
        <w:rPr>
          <w:rFonts w:ascii="Arial" w:hAnsi="Arial" w:cs="Arial"/>
          <w:sz w:val="22"/>
        </w:rPr>
        <w:t xml:space="preserve">rovedení díla: </w:t>
      </w:r>
      <w:r w:rsidR="00D07517" w:rsidRPr="003C64A4">
        <w:rPr>
          <w:rFonts w:ascii="Arial" w:hAnsi="Arial" w:cs="Arial"/>
          <w:sz w:val="22"/>
        </w:rPr>
        <w:tab/>
      </w:r>
    </w:p>
    <w:p w14:paraId="5998517F" w14:textId="3FD80018" w:rsidR="0084370F" w:rsidRPr="003C64A4" w:rsidRDefault="00C2371C" w:rsidP="009F4807">
      <w:pPr>
        <w:pStyle w:val="Odstavec"/>
        <w:spacing w:after="120" w:line="240" w:lineRule="auto"/>
        <w:ind w:left="2832" w:firstLine="0"/>
        <w:rPr>
          <w:rFonts w:ascii="Arial" w:hAnsi="Arial" w:cs="Arial"/>
          <w:sz w:val="22"/>
          <w:szCs w:val="22"/>
        </w:rPr>
      </w:pPr>
      <w:r w:rsidRPr="003C64A4">
        <w:rPr>
          <w:rFonts w:ascii="Arial" w:hAnsi="Arial" w:cs="Arial"/>
          <w:b/>
          <w:sz w:val="22"/>
          <w:szCs w:val="22"/>
        </w:rPr>
        <w:t xml:space="preserve">nejpozději do </w:t>
      </w:r>
      <w:r w:rsidR="009655D2">
        <w:rPr>
          <w:rFonts w:ascii="Arial" w:hAnsi="Arial" w:cs="Arial"/>
          <w:b/>
          <w:sz w:val="22"/>
          <w:szCs w:val="22"/>
        </w:rPr>
        <w:t>30</w:t>
      </w:r>
      <w:r w:rsidR="00A25B77">
        <w:rPr>
          <w:rFonts w:ascii="Arial" w:hAnsi="Arial" w:cs="Arial"/>
          <w:b/>
          <w:sz w:val="22"/>
          <w:szCs w:val="22"/>
        </w:rPr>
        <w:t xml:space="preserve"> kalendářních </w:t>
      </w:r>
      <w:r w:rsidR="00A25B77" w:rsidRPr="009655D2">
        <w:rPr>
          <w:rFonts w:ascii="Arial" w:hAnsi="Arial" w:cs="Arial"/>
          <w:b/>
          <w:sz w:val="22"/>
          <w:szCs w:val="22"/>
        </w:rPr>
        <w:t>dnů</w:t>
      </w:r>
      <w:r w:rsidR="00A25B77">
        <w:rPr>
          <w:rFonts w:ascii="Arial" w:hAnsi="Arial" w:cs="Arial"/>
          <w:b/>
          <w:sz w:val="22"/>
          <w:szCs w:val="22"/>
        </w:rPr>
        <w:t xml:space="preserve"> od </w:t>
      </w:r>
      <w:r w:rsidR="009655D2">
        <w:rPr>
          <w:rFonts w:ascii="Arial" w:hAnsi="Arial" w:cs="Arial"/>
          <w:b/>
          <w:sz w:val="22"/>
          <w:szCs w:val="22"/>
        </w:rPr>
        <w:t>předání staveniště</w:t>
      </w:r>
      <w:r w:rsidR="00D07517" w:rsidRPr="003C64A4">
        <w:rPr>
          <w:rFonts w:ascii="Arial" w:hAnsi="Arial" w:cs="Arial"/>
          <w:b/>
          <w:bCs/>
          <w:sz w:val="22"/>
          <w:szCs w:val="22"/>
        </w:rPr>
        <w:t xml:space="preserve"> </w:t>
      </w:r>
      <w:r w:rsidR="0084370F" w:rsidRPr="003C64A4">
        <w:rPr>
          <w:rFonts w:ascii="Arial" w:hAnsi="Arial" w:cs="Arial"/>
          <w:sz w:val="22"/>
          <w:szCs w:val="22"/>
        </w:rPr>
        <w:t>(dále též jako „termín dokončení“ či „lhůta plnění“)</w:t>
      </w:r>
    </w:p>
    <w:p w14:paraId="6AD498F4" w14:textId="1DC3365C"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specifikovaného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777B095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551F11" w:rsidRPr="003C64A4">
        <w:rPr>
          <w:rFonts w:cs="Arial"/>
        </w:rPr>
        <w:t xml:space="preserve"> a to i přesto, pokud některé z dokladů předal zhotovitel objednateli již v průběhu provádění díla, nedohodnou-li se smluvní strany jinak</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1C60AE">
      <w:pPr>
        <w:pStyle w:val="Odstavec"/>
        <w:numPr>
          <w:ilvl w:val="1"/>
          <w:numId w:val="44"/>
        </w:numPr>
        <w:spacing w:after="120"/>
        <w:ind w:left="709" w:hanging="709"/>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3F8B1247"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w:t>
      </w:r>
      <w:r w:rsidR="004F00A4">
        <w:rPr>
          <w:rFonts w:cs="Arial"/>
        </w:rPr>
        <w:t>7</w:t>
      </w:r>
      <w:r w:rsidR="0018114A" w:rsidRPr="003C64A4">
        <w:rPr>
          <w:rFonts w:cs="Arial"/>
        </w:rPr>
        <w:t xml:space="preserve">. </w:t>
      </w:r>
      <w:r w:rsidR="00A128F8" w:rsidRPr="003C64A4">
        <w:rPr>
          <w:rFonts w:cs="Arial"/>
        </w:rPr>
        <w:t xml:space="preserve">odst. </w:t>
      </w:r>
      <w:proofErr w:type="gramStart"/>
      <w:r w:rsidR="0018114A" w:rsidRPr="003C64A4">
        <w:rPr>
          <w:rFonts w:cs="Arial"/>
        </w:rPr>
        <w:t>1</w:t>
      </w:r>
      <w:r w:rsidR="004F00A4">
        <w:rPr>
          <w:rFonts w:cs="Arial"/>
        </w:rPr>
        <w:t>7</w:t>
      </w:r>
      <w:r w:rsidR="0018114A" w:rsidRPr="003C64A4">
        <w:rPr>
          <w:rFonts w:cs="Arial"/>
        </w:rPr>
        <w:t>.3. této</w:t>
      </w:r>
      <w:proofErr w:type="gramEnd"/>
      <w:r w:rsidR="0018114A" w:rsidRPr="003C64A4">
        <w:rPr>
          <w:rFonts w:cs="Arial"/>
        </w:rPr>
        <w:t xml:space="preserve"> smlouvy.</w:t>
      </w:r>
    </w:p>
    <w:p w14:paraId="6AED9F78" w14:textId="7989C768"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sidR="009E6DB7">
        <w:rPr>
          <w:rFonts w:ascii="Arial" w:hAnsi="Arial" w:cs="Arial"/>
          <w:sz w:val="22"/>
          <w:szCs w:val="22"/>
        </w:rPr>
        <w:t xml:space="preserve"> či méněpráce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38936119"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 xml:space="preserve">vše dle čl. 4. odst. </w:t>
      </w:r>
      <w:proofErr w:type="gramStart"/>
      <w:r w:rsidR="00426DAF" w:rsidRPr="003C64A4">
        <w:rPr>
          <w:rFonts w:ascii="Arial" w:hAnsi="Arial" w:cs="Arial"/>
          <w:sz w:val="22"/>
          <w:szCs w:val="22"/>
        </w:rPr>
        <w:t>4.1. této</w:t>
      </w:r>
      <w:proofErr w:type="gramEnd"/>
      <w:r w:rsidR="00426DAF" w:rsidRPr="003C64A4">
        <w:rPr>
          <w:rFonts w:ascii="Arial" w:hAnsi="Arial" w:cs="Arial"/>
          <w:sz w:val="22"/>
          <w:szCs w:val="22"/>
        </w:rPr>
        <w:t xml:space="preserve"> smlouvy, nebo v souladu s prodlouženími schválenými objednatelem dle čl. 1</w:t>
      </w:r>
      <w:r w:rsidR="004F00A4">
        <w:rPr>
          <w:rFonts w:ascii="Arial" w:hAnsi="Arial" w:cs="Arial"/>
          <w:sz w:val="22"/>
          <w:szCs w:val="22"/>
        </w:rPr>
        <w:t>7</w:t>
      </w:r>
      <w:r w:rsidR="00426DAF" w:rsidRPr="003C64A4">
        <w:rPr>
          <w:rFonts w:ascii="Arial" w:hAnsi="Arial" w:cs="Arial"/>
          <w:sz w:val="22"/>
          <w:szCs w:val="22"/>
        </w:rPr>
        <w:t>. odst. 1</w:t>
      </w:r>
      <w:r w:rsidR="004F00A4">
        <w:rPr>
          <w:rFonts w:ascii="Arial" w:hAnsi="Arial" w:cs="Arial"/>
          <w:sz w:val="22"/>
          <w:szCs w:val="22"/>
        </w:rPr>
        <w:t>7</w:t>
      </w:r>
      <w:r w:rsidR="00426DAF" w:rsidRPr="003C64A4">
        <w:rPr>
          <w:rFonts w:ascii="Arial" w:hAnsi="Arial" w:cs="Arial"/>
          <w:sz w:val="22"/>
          <w:szCs w:val="22"/>
        </w:rPr>
        <w:t>.3. této smlouvy. Přijatá opatření je zhotovitel povinen bez zbytečného odkladu písemně oznámit objednateli. Veškeré náklady spojené s přesčasy, dodatečným personálem a ostatními opatřeními nese zhotovitel.</w:t>
      </w:r>
    </w:p>
    <w:p w14:paraId="3754F458" w14:textId="1856AA20"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objednatelem dle čl. 1</w:t>
      </w:r>
      <w:r w:rsidR="004F00A4">
        <w:rPr>
          <w:rFonts w:ascii="Arial" w:hAnsi="Arial" w:cs="Arial"/>
          <w:sz w:val="22"/>
          <w:szCs w:val="22"/>
        </w:rPr>
        <w:t>7</w:t>
      </w:r>
      <w:r w:rsidRPr="003C64A4">
        <w:rPr>
          <w:rFonts w:ascii="Arial" w:hAnsi="Arial" w:cs="Arial"/>
          <w:sz w:val="22"/>
          <w:szCs w:val="22"/>
        </w:rPr>
        <w:t xml:space="preserve">. </w:t>
      </w:r>
      <w:r w:rsidR="00A128F8" w:rsidRPr="003C64A4">
        <w:rPr>
          <w:rFonts w:ascii="Arial" w:hAnsi="Arial" w:cs="Arial"/>
          <w:sz w:val="22"/>
          <w:szCs w:val="22"/>
        </w:rPr>
        <w:t xml:space="preserve">odst. </w:t>
      </w:r>
      <w:proofErr w:type="gramStart"/>
      <w:r w:rsidRPr="003C64A4">
        <w:rPr>
          <w:rFonts w:ascii="Arial" w:hAnsi="Arial" w:cs="Arial"/>
          <w:sz w:val="22"/>
          <w:szCs w:val="22"/>
        </w:rPr>
        <w:t>1</w:t>
      </w:r>
      <w:r w:rsidR="004F00A4">
        <w:rPr>
          <w:rFonts w:ascii="Arial" w:hAnsi="Arial" w:cs="Arial"/>
          <w:sz w:val="22"/>
          <w:szCs w:val="22"/>
        </w:rPr>
        <w:t>7</w:t>
      </w:r>
      <w:r w:rsidRPr="003C64A4">
        <w:rPr>
          <w:rFonts w:ascii="Arial" w:hAnsi="Arial" w:cs="Arial"/>
          <w:sz w:val="22"/>
          <w:szCs w:val="22"/>
        </w:rPr>
        <w:t>.3. této</w:t>
      </w:r>
      <w:proofErr w:type="gramEnd"/>
      <w:r w:rsidRPr="003C64A4">
        <w:rPr>
          <w:rFonts w:ascii="Arial" w:hAnsi="Arial" w:cs="Arial"/>
          <w:sz w:val="22"/>
          <w:szCs w:val="22"/>
        </w:rPr>
        <w:t xml:space="preserve">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5272F460" w:rsidR="002032D2" w:rsidRPr="003C64A4" w:rsidRDefault="00BD0F58" w:rsidP="00551F11">
      <w:pPr>
        <w:pStyle w:val="Odstavec"/>
        <w:numPr>
          <w:ilvl w:val="1"/>
          <w:numId w:val="44"/>
        </w:numPr>
        <w:spacing w:after="120"/>
        <w:ind w:left="709" w:hanging="715"/>
        <w:rPr>
          <w:rFonts w:cs="Arial"/>
        </w:rPr>
      </w:pPr>
      <w:r>
        <w:rPr>
          <w:rFonts w:ascii="Arial" w:hAnsi="Arial" w:cs="Arial"/>
          <w:sz w:val="22"/>
          <w:szCs w:val="22"/>
        </w:rPr>
        <w:t>Termíny plnění při realizaci díla dle této smlouvy mohou být přiměřeny prodlouženy za podmínek stanovených v ZZVZ, a to zejména</w:t>
      </w:r>
      <w:r w:rsidR="004514CA">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0CCAC0C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t>nebo</w:t>
      </w:r>
    </w:p>
    <w:p w14:paraId="4BBFF473" w14:textId="2435D25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či 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56EF35"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011D9F9C"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 xml:space="preserve">dojde-li k pozastavení provádění díla z důvodů zjištění nežádoucího stavu dle čl. 8. odst. </w:t>
      </w:r>
      <w:proofErr w:type="gramStart"/>
      <w:r w:rsidRPr="003C64A4">
        <w:rPr>
          <w:rFonts w:cs="Arial"/>
        </w:rPr>
        <w:t>8.</w:t>
      </w:r>
      <w:r w:rsidR="00A94E13">
        <w:rPr>
          <w:rFonts w:cs="Arial"/>
        </w:rPr>
        <w:t>8</w:t>
      </w:r>
      <w:r w:rsidRPr="003C64A4">
        <w:rPr>
          <w:rFonts w:cs="Arial"/>
        </w:rPr>
        <w:t>. této</w:t>
      </w:r>
      <w:proofErr w:type="gramEnd"/>
      <w:r w:rsidRPr="003C64A4">
        <w:rPr>
          <w:rFonts w:cs="Arial"/>
        </w:rPr>
        <w:t xml:space="preserve">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CDD5A9E" w14:textId="3DE2DDAC" w:rsidR="00FE523F" w:rsidRPr="004F00A4" w:rsidRDefault="00660517" w:rsidP="00DE0BDA">
      <w:pPr>
        <w:pStyle w:val="Odstavec"/>
        <w:numPr>
          <w:ilvl w:val="1"/>
          <w:numId w:val="44"/>
        </w:numPr>
        <w:spacing w:after="120"/>
        <w:ind w:left="709" w:hanging="715"/>
        <w:rPr>
          <w:rFonts w:ascii="Arial" w:hAnsi="Arial" w:cs="Arial"/>
          <w:sz w:val="22"/>
          <w:szCs w:val="22"/>
        </w:rPr>
      </w:pPr>
      <w:r w:rsidRPr="004F00A4">
        <w:rPr>
          <w:rFonts w:ascii="Arial" w:hAnsi="Arial" w:cs="Arial"/>
          <w:sz w:val="22"/>
          <w:szCs w:val="22"/>
        </w:rPr>
        <w:t>Objedn</w:t>
      </w:r>
      <w:r w:rsidR="00EA1E99" w:rsidRPr="004F00A4">
        <w:rPr>
          <w:rFonts w:ascii="Arial" w:hAnsi="Arial" w:cs="Arial"/>
          <w:sz w:val="22"/>
          <w:szCs w:val="22"/>
        </w:rPr>
        <w:t xml:space="preserve">atel </w:t>
      </w:r>
      <w:r w:rsidR="005830AA">
        <w:rPr>
          <w:rFonts w:ascii="Arial" w:hAnsi="Arial" w:cs="Arial"/>
          <w:sz w:val="22"/>
          <w:szCs w:val="22"/>
        </w:rPr>
        <w:t xml:space="preserve">stanovuje, že v období od </w:t>
      </w:r>
      <w:proofErr w:type="gramStart"/>
      <w:r w:rsidR="005830AA">
        <w:rPr>
          <w:rFonts w:ascii="Arial" w:hAnsi="Arial" w:cs="Arial"/>
          <w:sz w:val="22"/>
          <w:szCs w:val="22"/>
        </w:rPr>
        <w:t>01.11.</w:t>
      </w:r>
      <w:r w:rsidR="00EA1E99" w:rsidRPr="004F00A4">
        <w:rPr>
          <w:rFonts w:ascii="Arial" w:hAnsi="Arial" w:cs="Arial"/>
          <w:sz w:val="22"/>
          <w:szCs w:val="22"/>
        </w:rPr>
        <w:t xml:space="preserve"> do</w:t>
      </w:r>
      <w:proofErr w:type="gramEnd"/>
      <w:r w:rsidR="00EA1E99" w:rsidRPr="004F00A4">
        <w:rPr>
          <w:rFonts w:ascii="Arial" w:hAnsi="Arial" w:cs="Arial"/>
          <w:sz w:val="22"/>
          <w:szCs w:val="22"/>
        </w:rPr>
        <w:t xml:space="preserve"> 31.3.</w:t>
      </w:r>
      <w:r w:rsidR="004853FA" w:rsidRPr="004F00A4">
        <w:rPr>
          <w:rFonts w:ascii="Arial" w:hAnsi="Arial" w:cs="Arial"/>
          <w:sz w:val="22"/>
          <w:szCs w:val="22"/>
        </w:rPr>
        <w:t xml:space="preserve"> každého kalendářního roku realizace díla </w:t>
      </w:r>
      <w:r w:rsidR="00D81673" w:rsidRPr="004F00A4">
        <w:rPr>
          <w:rFonts w:ascii="Arial" w:hAnsi="Arial" w:cs="Arial"/>
          <w:sz w:val="22"/>
          <w:szCs w:val="22"/>
        </w:rPr>
        <w:t xml:space="preserve">může </w:t>
      </w:r>
      <w:r w:rsidR="004853FA" w:rsidRPr="004F00A4">
        <w:rPr>
          <w:rFonts w:ascii="Arial" w:hAnsi="Arial" w:cs="Arial"/>
          <w:sz w:val="22"/>
          <w:szCs w:val="22"/>
        </w:rPr>
        <w:t>probíhat zimní přestávka</w:t>
      </w:r>
      <w:r w:rsidR="00F97DC8" w:rsidRPr="004F00A4">
        <w:rPr>
          <w:rFonts w:ascii="Arial" w:hAnsi="Arial" w:cs="Arial"/>
          <w:sz w:val="22"/>
          <w:szCs w:val="22"/>
        </w:rPr>
        <w:t>, v</w:t>
      </w:r>
      <w:r w:rsidR="00F5387F" w:rsidRPr="004F00A4">
        <w:rPr>
          <w:rFonts w:ascii="Arial" w:hAnsi="Arial" w:cs="Arial"/>
          <w:sz w:val="22"/>
          <w:szCs w:val="22"/>
        </w:rPr>
        <w:t> </w:t>
      </w:r>
      <w:r w:rsidR="00F97DC8" w:rsidRPr="004F00A4">
        <w:rPr>
          <w:rFonts w:ascii="Arial" w:hAnsi="Arial" w:cs="Arial"/>
          <w:sz w:val="22"/>
          <w:szCs w:val="22"/>
        </w:rPr>
        <w:t>rámci</w:t>
      </w:r>
      <w:r w:rsidR="00F5387F" w:rsidRPr="004F00A4">
        <w:rPr>
          <w:rFonts w:ascii="Arial" w:hAnsi="Arial" w:cs="Arial"/>
          <w:sz w:val="22"/>
          <w:szCs w:val="22"/>
        </w:rPr>
        <w:t xml:space="preserve"> </w:t>
      </w:r>
      <w:r w:rsidR="00F97DC8" w:rsidRPr="004F00A4">
        <w:rPr>
          <w:rFonts w:ascii="Arial" w:hAnsi="Arial" w:cs="Arial"/>
          <w:sz w:val="22"/>
          <w:szCs w:val="22"/>
        </w:rPr>
        <w:t>níž bude</w:t>
      </w:r>
      <w:r w:rsidR="00FB0569" w:rsidRPr="004F00A4">
        <w:rPr>
          <w:rFonts w:ascii="Arial" w:hAnsi="Arial" w:cs="Arial"/>
          <w:sz w:val="22"/>
          <w:szCs w:val="22"/>
        </w:rPr>
        <w:t xml:space="preserve"> pokynem objednatele</w:t>
      </w:r>
      <w:r w:rsidR="00F97DC8" w:rsidRPr="004F00A4">
        <w:rPr>
          <w:rFonts w:ascii="Arial" w:hAnsi="Arial" w:cs="Arial"/>
          <w:sz w:val="22"/>
          <w:szCs w:val="22"/>
        </w:rPr>
        <w:t xml:space="preserve"> pozastaveno provádění díla dle této smlouvy.</w:t>
      </w:r>
      <w:r w:rsidR="00DE0BDA" w:rsidRPr="004F00A4">
        <w:rPr>
          <w:rFonts w:ascii="Arial" w:hAnsi="Arial" w:cs="Arial"/>
          <w:sz w:val="22"/>
          <w:szCs w:val="22"/>
        </w:rPr>
        <w:t xml:space="preserve"> </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0056383F"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w:t>
      </w:r>
      <w:r w:rsidR="000A333D">
        <w:rPr>
          <w:rFonts w:cs="Arial"/>
        </w:rPr>
        <w:t>zadávací</w:t>
      </w:r>
      <w:r w:rsidR="000A333D" w:rsidRPr="003C64A4">
        <w:rPr>
          <w:rFonts w:cs="Arial"/>
        </w:rPr>
        <w:t xml:space="preserve"> </w:t>
      </w:r>
      <w:r w:rsidR="00B26750" w:rsidRPr="003C64A4">
        <w:rPr>
          <w:rFonts w:cs="Arial"/>
        </w:rPr>
        <w:t>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5589F187" w14:textId="0B8B5C90" w:rsidR="00416F81" w:rsidRPr="00416F81" w:rsidRDefault="00416F81" w:rsidP="00416F81">
      <w:pPr>
        <w:pStyle w:val="Odstavec"/>
        <w:spacing w:after="120"/>
        <w:jc w:val="center"/>
        <w:rPr>
          <w:rFonts w:ascii="Arial" w:hAnsi="Arial" w:cs="Arial"/>
          <w:sz w:val="28"/>
          <w:szCs w:val="28"/>
        </w:rPr>
      </w:pPr>
      <w:r w:rsidRPr="00416F81">
        <w:rPr>
          <w:rFonts w:ascii="Arial" w:hAnsi="Arial" w:cs="Arial"/>
          <w:sz w:val="28"/>
          <w:szCs w:val="28"/>
          <w:highlight w:val="yellow"/>
        </w:rPr>
        <w:t>DOPLNÍ ÚČASTNÍK</w:t>
      </w:r>
    </w:p>
    <w:p w14:paraId="09D3A4EA" w14:textId="70BBDE1C"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416F81">
        <w:rPr>
          <w:rFonts w:cs="Arial"/>
          <w:b/>
        </w:rPr>
        <w:t xml:space="preserve"> </w:t>
      </w:r>
      <w:permStart w:id="155274641" w:edGrp="everyone"/>
      <w:r w:rsidRPr="003C64A4">
        <w:rPr>
          <w:rFonts w:cs="Arial"/>
          <w:b/>
        </w:rPr>
        <w:t>………….…………………….</w:t>
      </w:r>
      <w:permEnd w:id="155274641"/>
      <w:r w:rsidRPr="003C64A4">
        <w:rPr>
          <w:rFonts w:cs="Arial"/>
          <w:b/>
        </w:rPr>
        <w:t xml:space="preserve"> Kč bez DPH</w:t>
      </w:r>
      <w:r w:rsidR="00D15821" w:rsidRPr="003C64A4">
        <w:rPr>
          <w:rFonts w:cs="Arial"/>
          <w:b/>
        </w:rPr>
        <w:t xml:space="preserve"> (dál též jako „cena díla)</w:t>
      </w:r>
    </w:p>
    <w:p w14:paraId="176A691F" w14:textId="77777777"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684F8202" w14:textId="7A635BFF" w:rsidR="00E63547" w:rsidRPr="003C64A4" w:rsidRDefault="00E63547" w:rsidP="00551F11">
      <w:pPr>
        <w:pStyle w:val="Odstavec"/>
        <w:numPr>
          <w:ilvl w:val="1"/>
          <w:numId w:val="3"/>
        </w:numPr>
        <w:spacing w:after="120"/>
        <w:ind w:left="709" w:hanging="709"/>
        <w:rPr>
          <w:rFonts w:cs="Arial"/>
        </w:rPr>
      </w:pPr>
      <w:r w:rsidRPr="003C64A4">
        <w:rPr>
          <w:rFonts w:ascii="Arial" w:hAnsi="Arial" w:cs="Arial"/>
          <w:sz w:val="22"/>
          <w:szCs w:val="22"/>
        </w:rPr>
        <w:t xml:space="preserve">Statutární město Jihlava jako objednatel prohlašuje, že v případě realizace </w:t>
      </w:r>
      <w:r w:rsidR="0043549A" w:rsidRPr="003C64A4">
        <w:rPr>
          <w:rFonts w:ascii="Arial" w:hAnsi="Arial" w:cs="Arial"/>
          <w:sz w:val="22"/>
          <w:szCs w:val="22"/>
        </w:rPr>
        <w:t>veřejné zakázky uvedené v této smlouvě</w:t>
      </w:r>
      <w:r w:rsidRPr="003C64A4">
        <w:rPr>
          <w:rFonts w:ascii="Arial" w:hAnsi="Arial" w:cs="Arial"/>
          <w:sz w:val="22"/>
          <w:szCs w:val="22"/>
        </w:rPr>
        <w:t xml:space="preserve"> se dle §</w:t>
      </w:r>
      <w:r w:rsidR="00C17E0D">
        <w:rPr>
          <w:rFonts w:ascii="Arial" w:hAnsi="Arial" w:cs="Arial"/>
          <w:sz w:val="22"/>
          <w:szCs w:val="22"/>
        </w:rPr>
        <w:t xml:space="preserve"> </w:t>
      </w:r>
      <w:r w:rsidRPr="003C64A4">
        <w:rPr>
          <w:rFonts w:ascii="Arial" w:hAnsi="Arial" w:cs="Arial"/>
          <w:sz w:val="22"/>
          <w:szCs w:val="22"/>
        </w:rPr>
        <w:t xml:space="preserve">5 odst. </w:t>
      </w:r>
      <w:r w:rsidR="00067768">
        <w:rPr>
          <w:rFonts w:ascii="Arial" w:hAnsi="Arial" w:cs="Arial"/>
          <w:sz w:val="22"/>
          <w:szCs w:val="22"/>
        </w:rPr>
        <w:t>4</w:t>
      </w:r>
      <w:r w:rsidR="00067768" w:rsidRPr="003C64A4">
        <w:rPr>
          <w:rFonts w:ascii="Arial" w:hAnsi="Arial" w:cs="Arial"/>
          <w:sz w:val="22"/>
          <w:szCs w:val="22"/>
        </w:rPr>
        <w:t xml:space="preserve"> </w:t>
      </w:r>
      <w:r w:rsidRPr="003C64A4">
        <w:rPr>
          <w:rFonts w:ascii="Arial" w:hAnsi="Arial" w:cs="Arial"/>
          <w:sz w:val="22"/>
          <w:szCs w:val="22"/>
        </w:rPr>
        <w:t>zákona č. 235/2004 Sb., o dani z přidané hodnoty</w:t>
      </w:r>
      <w:r w:rsidR="00A745E8" w:rsidRPr="003C64A4">
        <w:rPr>
          <w:rFonts w:ascii="Arial" w:hAnsi="Arial" w:cs="Arial"/>
          <w:sz w:val="22"/>
          <w:szCs w:val="22"/>
        </w:rPr>
        <w:t>, v platném znění</w:t>
      </w:r>
      <w:r w:rsidRPr="003C64A4">
        <w:rPr>
          <w:rFonts w:ascii="Arial" w:hAnsi="Arial" w:cs="Arial"/>
          <w:sz w:val="22"/>
          <w:szCs w:val="22"/>
        </w:rPr>
        <w:t xml:space="preserve"> (dále jen </w:t>
      </w:r>
      <w:r w:rsidR="00196DEF" w:rsidRPr="003C64A4">
        <w:rPr>
          <w:rFonts w:ascii="Arial" w:hAnsi="Arial" w:cs="Arial"/>
          <w:sz w:val="22"/>
          <w:szCs w:val="22"/>
        </w:rPr>
        <w:t>„</w:t>
      </w:r>
      <w:r w:rsidRPr="003C64A4">
        <w:rPr>
          <w:rFonts w:ascii="Arial" w:hAnsi="Arial" w:cs="Arial"/>
          <w:sz w:val="22"/>
          <w:szCs w:val="22"/>
        </w:rPr>
        <w:t>zákon o DPH</w:t>
      </w:r>
      <w:r w:rsidR="00196DEF" w:rsidRPr="003C64A4">
        <w:rPr>
          <w:rFonts w:ascii="Arial" w:hAnsi="Arial" w:cs="Arial"/>
          <w:sz w:val="22"/>
          <w:szCs w:val="22"/>
        </w:rPr>
        <w:t>“</w:t>
      </w:r>
      <w:r w:rsidRPr="003C64A4">
        <w:rPr>
          <w:rFonts w:ascii="Arial" w:hAnsi="Arial" w:cs="Arial"/>
          <w:sz w:val="22"/>
          <w:szCs w:val="22"/>
        </w:rPr>
        <w:t xml:space="preserve">) nepovažuje za osobu povinnou k dani. </w:t>
      </w:r>
    </w:p>
    <w:p w14:paraId="4D3B65F6" w14:textId="77777777" w:rsidR="00E63547" w:rsidRPr="003C64A4" w:rsidRDefault="00E63547" w:rsidP="00D47124">
      <w:pPr>
        <w:spacing w:after="120" w:line="240" w:lineRule="auto"/>
        <w:ind w:left="709" w:firstLine="6"/>
        <w:jc w:val="both"/>
        <w:rPr>
          <w:rFonts w:cs="Arial"/>
        </w:rPr>
      </w:pPr>
      <w:r w:rsidRPr="003C64A4">
        <w:rPr>
          <w:rFonts w:cs="Arial"/>
        </w:rPr>
        <w:t>V případě poskytnutí plnění dle § 92e zákona o DPH se neuplatní režim přenesení daňové povinnosti dle § 92a zákona o DPH.</w:t>
      </w:r>
    </w:p>
    <w:p w14:paraId="7AC36308" w14:textId="3271E600"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pomocné práce, výkony a přípomoci,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ust. § 1765 občanského zákoníku.</w:t>
      </w:r>
    </w:p>
    <w:p w14:paraId="1D9093DA" w14:textId="77777777" w:rsidR="0018114A" w:rsidRPr="00EE2BAD" w:rsidRDefault="0018114A" w:rsidP="00551F11">
      <w:pPr>
        <w:pStyle w:val="Odstavec"/>
        <w:numPr>
          <w:ilvl w:val="1"/>
          <w:numId w:val="3"/>
        </w:numPr>
        <w:tabs>
          <w:tab w:val="left" w:pos="709"/>
        </w:tabs>
        <w:spacing w:after="120"/>
        <w:ind w:left="709" w:hanging="709"/>
        <w:rPr>
          <w:rFonts w:ascii="Arial" w:hAnsi="Arial" w:cs="Arial"/>
          <w:color w:val="000000" w:themeColor="text1"/>
          <w:sz w:val="22"/>
          <w:szCs w:val="22"/>
        </w:rPr>
      </w:pPr>
      <w:r w:rsidRPr="00EE2BAD">
        <w:rPr>
          <w:rFonts w:ascii="Arial" w:hAnsi="Arial" w:cs="Arial"/>
          <w:color w:val="000000" w:themeColor="text1"/>
          <w:sz w:val="22"/>
          <w:szCs w:val="22"/>
        </w:rPr>
        <w:t xml:space="preserve">Provedené práce budou zhotovitelem jako dílčí plnění, dle § 21 odst. 9 zákona </w:t>
      </w:r>
      <w:r w:rsidR="00196DEF" w:rsidRPr="00EE2BAD">
        <w:rPr>
          <w:rFonts w:ascii="Arial" w:hAnsi="Arial" w:cs="Arial"/>
          <w:color w:val="000000" w:themeColor="text1"/>
          <w:sz w:val="22"/>
          <w:szCs w:val="22"/>
        </w:rPr>
        <w:t>o DPH</w:t>
      </w:r>
      <w:r w:rsidRPr="00EE2BAD">
        <w:rPr>
          <w:rFonts w:ascii="Arial" w:hAnsi="Arial" w:cs="Arial"/>
          <w:color w:val="000000" w:themeColor="text1"/>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3F43E6C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méněpráce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15B78EDD"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 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8D46F9">
        <w:rPr>
          <w:rFonts w:cs="Arial"/>
          <w:b/>
        </w:rPr>
        <w:t>„</w:t>
      </w:r>
      <w:r w:rsidR="008D46F9" w:rsidRPr="008D46F9">
        <w:rPr>
          <w:rStyle w:val="Siln"/>
          <w:rFonts w:cs="Arial"/>
          <w:color w:val="000000"/>
          <w:shd w:val="clear" w:color="auto" w:fill="FFFFFF"/>
        </w:rPr>
        <w:t xml:space="preserve">Oprava povrchu komunikace na </w:t>
      </w:r>
      <w:proofErr w:type="gramStart"/>
      <w:r w:rsidR="008D46F9" w:rsidRPr="008D46F9">
        <w:rPr>
          <w:rStyle w:val="Siln"/>
          <w:rFonts w:cs="Arial"/>
          <w:color w:val="000000"/>
          <w:shd w:val="clear" w:color="auto" w:fill="FFFFFF"/>
        </w:rPr>
        <w:t>nám.</w:t>
      </w:r>
      <w:proofErr w:type="gramEnd"/>
      <w:r w:rsidR="008D46F9" w:rsidRPr="008D46F9">
        <w:rPr>
          <w:rStyle w:val="Siln"/>
          <w:rFonts w:cs="Arial"/>
          <w:color w:val="000000"/>
          <w:shd w:val="clear" w:color="auto" w:fill="FFFFFF"/>
        </w:rPr>
        <w:t xml:space="preserve"> Svobody a v ul. Tolstého</w:t>
      </w:r>
      <w:r w:rsidR="00C22189" w:rsidRPr="008D46F9">
        <w:rPr>
          <w:rFonts w:cs="Arial"/>
          <w:b/>
        </w:rPr>
        <w:t>“</w:t>
      </w:r>
      <w:r w:rsidR="005975A1" w:rsidRPr="008D46F9">
        <w:rPr>
          <w:rFonts w:cs="Arial"/>
        </w:rPr>
        <w:t xml:space="preserve">, </w:t>
      </w:r>
      <w:r w:rsidRPr="008D46F9">
        <w:rPr>
          <w:rFonts w:cs="Arial"/>
        </w:rPr>
        <w:t>evidenční číslo této smlouvy</w:t>
      </w:r>
      <w:r w:rsidR="00C51BB3" w:rsidRPr="008D46F9">
        <w:rPr>
          <w:rFonts w:cs="Arial"/>
        </w:rPr>
        <w:t xml:space="preserve">. </w:t>
      </w:r>
      <w:r w:rsidRPr="008D46F9">
        <w:rPr>
          <w:rFonts w:cs="Arial"/>
        </w:rPr>
        <w:t>V pří</w:t>
      </w:r>
      <w:r w:rsidR="00B230DB" w:rsidRPr="008D46F9">
        <w:rPr>
          <w:rFonts w:cs="Arial"/>
        </w:rPr>
        <w:t>padě, že daňový doklad - fakturu</w:t>
      </w:r>
      <w:r w:rsidRPr="008D46F9">
        <w:rPr>
          <w:rFonts w:cs="Arial"/>
        </w:rPr>
        <w:t xml:space="preserve"> nebude zhotovitel oprávněn vystavit</w:t>
      </w:r>
      <w:r w:rsidRPr="003C64A4">
        <w:rPr>
          <w:rFonts w:cs="Arial"/>
        </w:rPr>
        <w:t xml:space="preserve">,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 xml:space="preserve">odst. </w:t>
      </w:r>
      <w:proofErr w:type="gramStart"/>
      <w:r w:rsidRPr="003C64A4">
        <w:rPr>
          <w:rFonts w:cs="Arial"/>
        </w:rPr>
        <w:t>6.11. této</w:t>
      </w:r>
      <w:proofErr w:type="gramEnd"/>
      <w:r w:rsidRPr="003C64A4">
        <w:rPr>
          <w:rFonts w:cs="Arial"/>
        </w:rPr>
        <w:t xml:space="preserve">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*.pdf.</w:t>
      </w:r>
    </w:p>
    <w:p w14:paraId="4FEC7F27" w14:textId="6D4AF40D"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7728AF" w:rsidRPr="007728AF">
        <w:rPr>
          <w:rFonts w:ascii="Arial" w:hAnsi="Arial" w:cs="Arial"/>
          <w:sz w:val="22"/>
          <w:szCs w:val="22"/>
        </w:rPr>
        <w:t>podepsané uznávaným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3B7B46C8"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Nedílnou součástí veškerých daňových dokladů - faktur bude, kromě </w:t>
      </w:r>
      <w:proofErr w:type="gramStart"/>
      <w:r w:rsidRPr="003C64A4">
        <w:rPr>
          <w:rFonts w:ascii="Arial" w:hAnsi="Arial" w:cs="Arial"/>
          <w:sz w:val="22"/>
          <w:szCs w:val="22"/>
        </w:rPr>
        <w:t>oběma</w:t>
      </w:r>
      <w:proofErr w:type="gramEnd"/>
      <w:r w:rsidRPr="003C64A4">
        <w:rPr>
          <w:rFonts w:ascii="Arial" w:hAnsi="Arial" w:cs="Arial"/>
          <w:sz w:val="22"/>
          <w:szCs w:val="22"/>
        </w:rPr>
        <w:t xml:space="preserve"> smluvními stranami odsouhlaseného soupisu skutečně provedených prací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 xml:space="preserve">ve </w:t>
      </w:r>
      <w:proofErr w:type="gramStart"/>
      <w:r w:rsidRPr="003C64A4">
        <w:rPr>
          <w:rFonts w:ascii="Arial" w:hAnsi="Arial" w:cs="Arial"/>
          <w:sz w:val="22"/>
          <w:szCs w:val="22"/>
        </w:rPr>
        <w:t>formátu .xlsx</w:t>
      </w:r>
      <w:proofErr w:type="gramEnd"/>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.pdf,</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 xml:space="preserve">čl. 6. odst. </w:t>
      </w:r>
      <w:proofErr w:type="gramStart"/>
      <w:r w:rsidR="00EC27FF" w:rsidRPr="003C64A4">
        <w:rPr>
          <w:rFonts w:ascii="Arial" w:hAnsi="Arial" w:cs="Arial"/>
          <w:sz w:val="22"/>
          <w:szCs w:val="22"/>
        </w:rPr>
        <w:t>6.10. této</w:t>
      </w:r>
      <w:proofErr w:type="gramEnd"/>
      <w:r w:rsidR="00EC27FF" w:rsidRPr="003C64A4">
        <w:rPr>
          <w:rFonts w:ascii="Arial" w:hAnsi="Arial" w:cs="Arial"/>
          <w:sz w:val="22"/>
          <w:szCs w:val="22"/>
        </w:rPr>
        <w:t xml:space="preserve"> smlouvy</w:t>
      </w:r>
      <w:r w:rsidRPr="003C64A4">
        <w:rPr>
          <w:rFonts w:ascii="Arial" w:hAnsi="Arial" w:cs="Arial"/>
          <w:sz w:val="22"/>
          <w:szCs w:val="22"/>
        </w:rPr>
        <w:t xml:space="preserve">. </w:t>
      </w:r>
    </w:p>
    <w:p w14:paraId="37922719" w14:textId="13D0A32A"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 xml:space="preserve">Zhotovitel má nárok na zaplacení ceny za dílo nad rámec ceny sjednané při uzavření této smlouvy pouze v případech uvedených v ust. § 222 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že vícepráce byly objednatelem zadány v souladu se ZZVZ, objednatel je písemně odsouhlasil v tzv. změnovém listu (viz následující odst. 6.14.), smluvní strany uzavřely na takové dodatečné práce písemný dodatek k této smlouvě a zhotovitel takové </w:t>
      </w:r>
      <w:r w:rsidR="00803B7D" w:rsidRPr="00EF06B8">
        <w:rPr>
          <w:rFonts w:ascii="Arial" w:hAnsi="Arial" w:cs="Arial"/>
          <w:sz w:val="22"/>
          <w:szCs w:val="22"/>
        </w:rPr>
        <w:t xml:space="preserve">dodatečné </w:t>
      </w:r>
      <w:r w:rsidRPr="00EF06B8">
        <w:rPr>
          <w:rFonts w:ascii="Arial" w:hAnsi="Arial" w:cs="Arial"/>
          <w:sz w:val="22"/>
          <w:szCs w:val="22"/>
        </w:rPr>
        <w:t>práce řádně a včas dle sjednaných podmínek skutečně provedl.</w:t>
      </w:r>
    </w:p>
    <w:p w14:paraId="34C0EE19" w14:textId="3BA55DA8"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Pr="00EF06B8">
        <w:rPr>
          <w:rFonts w:ascii="Arial" w:hAnsi="Arial" w:cs="Arial"/>
          <w:strike/>
          <w:sz w:val="22"/>
          <w:szCs w:val="22"/>
        </w:rPr>
        <w:t xml:space="preserve"> </w:t>
      </w:r>
      <w:r w:rsidRPr="00EF06B8">
        <w:rPr>
          <w:rFonts w:ascii="Arial" w:hAnsi="Arial" w:cs="Arial"/>
          <w:sz w:val="22"/>
          <w:szCs w:val="22"/>
        </w:rPr>
        <w:t>ohledně takových víceprací sjedna</w:t>
      </w:r>
      <w:r w:rsidR="00A02E4A" w:rsidRPr="00EF06B8">
        <w:rPr>
          <w:rFonts w:ascii="Arial" w:hAnsi="Arial" w:cs="Arial"/>
          <w:sz w:val="22"/>
          <w:szCs w:val="22"/>
        </w:rPr>
        <w:t>jí</w:t>
      </w:r>
      <w:r w:rsidRPr="00EF06B8">
        <w:rPr>
          <w:rFonts w:ascii="Arial" w:hAnsi="Arial" w:cs="Arial"/>
          <w:sz w:val="22"/>
          <w:szCs w:val="22"/>
        </w:rPr>
        <w:t xml:space="preserve"> písemný dodatek k této smlouvě.</w:t>
      </w:r>
      <w:r w:rsidR="00A12777" w:rsidRPr="00EF06B8">
        <w:rPr>
          <w:rFonts w:ascii="Arial" w:hAnsi="Arial" w:cs="Arial"/>
          <w:sz w:val="22"/>
          <w:szCs w:val="22"/>
        </w:rPr>
        <w:t xml:space="preserve"> </w:t>
      </w:r>
      <w:r w:rsidRPr="00EF06B8">
        <w:rPr>
          <w:rFonts w:ascii="Arial" w:hAnsi="Arial" w:cs="Arial"/>
          <w:sz w:val="22"/>
          <w:szCs w:val="22"/>
        </w:rPr>
        <w:t>Před provedením jakýchkoliv dodatečných prací, které přesahují rámec díla sjednaného v této smlouvě, zhotovitel musí:</w:t>
      </w:r>
    </w:p>
    <w:p w14:paraId="687AFC69" w14:textId="603BF857"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Zpracovat soupis (výkaz) těchto stavebních prací, dodávek, služeb, činností a výkonů v členění dle rozpočtu stavby a v jeho přísném souladu a jejich nacenění v</w:t>
      </w:r>
      <w:r w:rsidR="006B2E43">
        <w:rPr>
          <w:rFonts w:cs="Arial"/>
        </w:rPr>
        <w:t> </w:t>
      </w:r>
      <w:r w:rsidRPr="00EF06B8">
        <w:rPr>
          <w:rFonts w:cs="Arial"/>
        </w:rPr>
        <w:t>jednotkových cenách dle pravidel uvedených v následujícím odst. 6.15</w:t>
      </w:r>
      <w:r w:rsidRPr="007D5D9E">
        <w:rPr>
          <w:rFonts w:cs="Arial"/>
        </w:rPr>
        <w:t xml:space="preserve">. na tzv. změnovém listu. Do změnového listu zhotovitel uvede zejména všechny změny nebo úpravy díla, které se odchylují od smlouvy a/nebo závazných dokumentů uvedených v čl. 3. odst. </w:t>
      </w:r>
      <w:proofErr w:type="gramStart"/>
      <w:r w:rsidRPr="007D5D9E">
        <w:rPr>
          <w:rFonts w:cs="Arial"/>
        </w:rPr>
        <w:t>3.1. této</w:t>
      </w:r>
      <w:proofErr w:type="gramEnd"/>
      <w:r w:rsidRPr="007D5D9E">
        <w:rPr>
          <w:rFonts w:cs="Arial"/>
        </w:rPr>
        <w:t xml:space="preserve"> smlouvy, veškeré změny v množství, kvalitě nebo druhu, které </w:t>
      </w:r>
      <w:r w:rsidRPr="00EF06B8">
        <w:rPr>
          <w:rFonts w:cs="Arial"/>
        </w:rPr>
        <w:t>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3D3B3625"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EF06B8" w:rsidRDefault="008A59C0" w:rsidP="008A59C0">
      <w:pPr>
        <w:pStyle w:val="Odstavec"/>
        <w:spacing w:after="120"/>
        <w:ind w:left="708" w:firstLine="0"/>
        <w:rPr>
          <w:rFonts w:ascii="Arial" w:hAnsi="Arial" w:cs="Arial"/>
          <w:b/>
          <w:sz w:val="22"/>
          <w:szCs w:val="22"/>
        </w:rPr>
      </w:pPr>
      <w:r w:rsidRPr="00EF06B8">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00CBA9E"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EF06B8">
        <w:rPr>
          <w:rFonts w:ascii="Arial" w:hAnsi="Arial" w:cs="Arial"/>
          <w:sz w:val="22"/>
          <w:szCs w:val="22"/>
        </w:rPr>
        <w:t>zadávacího řízení</w:t>
      </w:r>
      <w:r w:rsidR="00381D44" w:rsidRPr="00EF06B8">
        <w:rPr>
          <w:rFonts w:ascii="Arial" w:hAnsi="Arial" w:cs="Arial"/>
          <w:sz w:val="22"/>
          <w:szCs w:val="22"/>
        </w:rPr>
        <w:t xml:space="preserve"> nebo budou v nabídce zhotovitele podané do zadávacího řízení obsaženy vícekrát s rozdílnými </w:t>
      </w:r>
      <w:r w:rsidR="00B146C1" w:rsidRPr="00EF06B8">
        <w:rPr>
          <w:rFonts w:ascii="Arial" w:hAnsi="Arial" w:cs="Arial"/>
          <w:sz w:val="22"/>
          <w:szCs w:val="22"/>
        </w:rPr>
        <w:t>jednotkovými cenami</w:t>
      </w:r>
      <w:r w:rsidRPr="00EF06B8">
        <w:rPr>
          <w:rFonts w:ascii="Arial" w:hAnsi="Arial" w:cs="Arial"/>
          <w:sz w:val="22"/>
          <w:szCs w:val="22"/>
        </w:rPr>
        <w:t>, budou oceněny do výše maximálně směrných cen vydaných ÚRS Praha</w:t>
      </w:r>
      <w:r w:rsidR="00B146C1" w:rsidRPr="00EF06B8">
        <w:rPr>
          <w:rFonts w:ascii="Arial" w:hAnsi="Arial" w:cs="Arial"/>
          <w:sz w:val="22"/>
          <w:szCs w:val="22"/>
        </w:rPr>
        <w:t>/RTS Brno</w:t>
      </w:r>
      <w:r w:rsidRPr="00EF06B8">
        <w:rPr>
          <w:rFonts w:ascii="Arial" w:hAnsi="Arial" w:cs="Arial"/>
          <w:sz w:val="22"/>
          <w:szCs w:val="22"/>
        </w:rPr>
        <w:t xml:space="preserve"> platných a úči</w:t>
      </w:r>
      <w:r w:rsidR="00B457C3" w:rsidRPr="00EF06B8">
        <w:rPr>
          <w:rFonts w:ascii="Arial" w:hAnsi="Arial" w:cs="Arial"/>
          <w:sz w:val="22"/>
          <w:szCs w:val="22"/>
        </w:rPr>
        <w:t>nných v době provádění díla dle </w:t>
      </w:r>
      <w:r w:rsidRPr="00EF06B8">
        <w:rPr>
          <w:rFonts w:ascii="Arial" w:hAnsi="Arial" w:cs="Arial"/>
          <w:sz w:val="22"/>
          <w:szCs w:val="22"/>
        </w:rPr>
        <w:t xml:space="preserve">této smlouvy, které budou snížené o </w:t>
      </w:r>
      <w:r w:rsidR="00E173DA" w:rsidRPr="00EF06B8">
        <w:rPr>
          <w:rFonts w:ascii="Arial" w:hAnsi="Arial" w:cs="Arial"/>
          <w:sz w:val="22"/>
          <w:szCs w:val="22"/>
        </w:rPr>
        <w:t>15 </w:t>
      </w:r>
      <w:r w:rsidRPr="00EF06B8">
        <w:rPr>
          <w:rFonts w:ascii="Arial" w:hAnsi="Arial" w:cs="Arial"/>
          <w:sz w:val="22"/>
          <w:szCs w:val="22"/>
        </w:rPr>
        <w:t>%. Dodatečné stavební práce</w:t>
      </w:r>
      <w:r w:rsidR="007D5D9E" w:rsidRPr="00EF06B8">
        <w:rPr>
          <w:rFonts w:ascii="Arial" w:hAnsi="Arial" w:cs="Arial"/>
          <w:sz w:val="22"/>
          <w:szCs w:val="22"/>
        </w:rPr>
        <w:t>,</w:t>
      </w:r>
      <w:r w:rsidRPr="00EF06B8">
        <w:rPr>
          <w:rFonts w:ascii="Arial" w:hAnsi="Arial" w:cs="Arial"/>
          <w:sz w:val="22"/>
          <w:szCs w:val="22"/>
        </w:rPr>
        <w:t xml:space="preserve"> </w:t>
      </w:r>
      <w:r w:rsidR="007D5D9E" w:rsidRPr="00EF06B8">
        <w:rPr>
          <w:rFonts w:ascii="Arial" w:hAnsi="Arial" w:cs="Arial"/>
          <w:sz w:val="22"/>
          <w:szCs w:val="22"/>
        </w:rPr>
        <w:t xml:space="preserve">dodávky, služby, činnosti a výkony </w:t>
      </w:r>
      <w:r w:rsidRPr="00EF06B8">
        <w:rPr>
          <w:rFonts w:ascii="Arial" w:hAnsi="Arial" w:cs="Arial"/>
          <w:sz w:val="22"/>
          <w:szCs w:val="22"/>
        </w:rPr>
        <w:t>(tzv. vícepráce), které nebudou odpovídat žádné z položek obsažených v nabídce zhotovitele v cenové soustavě ÚRS Praha</w:t>
      </w:r>
      <w:r w:rsidR="00322EA6" w:rsidRPr="00EF06B8">
        <w:rPr>
          <w:rFonts w:ascii="Arial" w:hAnsi="Arial" w:cs="Arial"/>
          <w:sz w:val="22"/>
          <w:szCs w:val="22"/>
        </w:rPr>
        <w:t>/</w:t>
      </w:r>
      <w:r w:rsidR="00B43D3D" w:rsidRPr="00EF06B8">
        <w:rPr>
          <w:rFonts w:ascii="Arial" w:hAnsi="Arial" w:cs="Arial"/>
          <w:sz w:val="22"/>
          <w:szCs w:val="22"/>
        </w:rPr>
        <w:t>RTS Brno</w:t>
      </w:r>
      <w:r w:rsidRPr="00EF06B8">
        <w:rPr>
          <w:rFonts w:ascii="Arial" w:hAnsi="Arial" w:cs="Arial"/>
          <w:sz w:val="22"/>
          <w:szCs w:val="22"/>
        </w:rPr>
        <w:t xml:space="preserve"> platné a účinné pro rok provádění díla, budou oceněny na základě písemné dohody smluvních stran - obvyklá cena způsobem uvedeným v následujících větách tohoto odstavce:</w:t>
      </w:r>
      <w:r w:rsidRPr="003C64A4">
        <w:rPr>
          <w:rFonts w:ascii="Arial" w:hAnsi="Arial" w:cs="Arial"/>
          <w:sz w:val="22"/>
          <w:szCs w:val="22"/>
        </w:rPr>
        <w:t xml:space="preserv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ust.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méněpráce také tzv. změnový list (se soupisem těchto méněprací a jejich nacenění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7E46E76E"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72F65C9B" w14:textId="0691DAFC"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součásti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7EB3C77D"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00FB0324" w:rsidRPr="003C64A4">
        <w:rPr>
          <w:rFonts w:ascii="Arial" w:hAnsi="Arial" w:cs="Arial"/>
          <w:sz w:val="22"/>
          <w:szCs w:val="22"/>
        </w:rPr>
        <w:t>,</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CF45CA7"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77777777"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0B5B099D" w:rsidR="001A3880"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ode dne předání </w:t>
      </w:r>
      <w:r w:rsidR="0069025B" w:rsidRPr="003C64A4">
        <w:rPr>
          <w:rFonts w:cs="Arial"/>
        </w:rPr>
        <w:t>staveniště (viz čl.</w:t>
      </w:r>
      <w:r w:rsidRPr="003C64A4">
        <w:rPr>
          <w:rFonts w:cs="Arial"/>
        </w:rPr>
        <w:t xml:space="preserve"> 10. této smlouvy) objednatelem zhotoviteli vést řádně stavební deník </w:t>
      </w:r>
      <w:r w:rsidR="001A3880" w:rsidRPr="003C64A4">
        <w:rPr>
          <w:rFonts w:cs="Arial"/>
        </w:rPr>
        <w:t xml:space="preserve">stavby (dále též jako „stavební deník“) </w:t>
      </w:r>
      <w:r w:rsidR="00EE37FC" w:rsidRPr="003C64A4">
        <w:rPr>
          <w:rFonts w:cs="Arial"/>
        </w:rPr>
        <w:t xml:space="preserve">vše </w:t>
      </w:r>
      <w:r w:rsidRPr="003C64A4">
        <w:rPr>
          <w:rFonts w:cs="Arial"/>
        </w:rPr>
        <w:t>v souladu se</w:t>
      </w:r>
      <w:r w:rsidR="00EE37FC" w:rsidRPr="003C64A4">
        <w:rPr>
          <w:rFonts w:cs="Arial"/>
        </w:rPr>
        <w:t> </w:t>
      </w:r>
      <w:r w:rsidRPr="003C64A4">
        <w:rPr>
          <w:rFonts w:cs="Arial"/>
        </w:rPr>
        <w:t xml:space="preserve">zák. </w:t>
      </w:r>
      <w:r w:rsidRPr="009F356B">
        <w:rPr>
          <w:rFonts w:cs="Arial"/>
        </w:rPr>
        <w:t xml:space="preserve">č. </w:t>
      </w:r>
      <w:r w:rsidR="002F6203" w:rsidRPr="009F356B">
        <w:rPr>
          <w:rFonts w:cs="Arial"/>
        </w:rPr>
        <w:t>283/2021</w:t>
      </w:r>
      <w:r w:rsidRPr="009F356B">
        <w:rPr>
          <w:rFonts w:cs="Arial"/>
        </w:rPr>
        <w:t xml:space="preserve"> Sb., </w:t>
      </w:r>
      <w:r w:rsidR="002F6203" w:rsidRPr="009F356B">
        <w:rPr>
          <w:rFonts w:cs="Arial"/>
        </w:rPr>
        <w:t xml:space="preserve">stavební zákon </w:t>
      </w:r>
      <w:r w:rsidRPr="009F356B">
        <w:rPr>
          <w:rFonts w:cs="Arial"/>
        </w:rPr>
        <w:t>v platném znění (dále též jako „stavební zákon“)</w:t>
      </w:r>
      <w:r w:rsidR="00BC2E6E" w:rsidRPr="009F356B">
        <w:rPr>
          <w:rFonts w:cs="Arial"/>
        </w:rPr>
        <w:t xml:space="preserve"> včetně přechodných a závěrečných ustanovení a v rozsahu platných a účinných souvisejících podzákonných právních předpisů a jejich příloh</w:t>
      </w:r>
      <w:r w:rsidR="001A3880" w:rsidRPr="009F356B">
        <w:rPr>
          <w:rFonts w:cs="Arial"/>
        </w:rPr>
        <w:t>. Stavební deník je zhotovitel povinen vést</w:t>
      </w:r>
      <w:r w:rsidRPr="009F356B">
        <w:rPr>
          <w:rFonts w:cs="Arial"/>
        </w:rPr>
        <w:t xml:space="preserve"> </w:t>
      </w:r>
      <w:r w:rsidR="00EE37FC" w:rsidRPr="009F356B">
        <w:rPr>
          <w:rFonts w:cs="Arial"/>
        </w:rPr>
        <w:t xml:space="preserve">vždy </w:t>
      </w:r>
      <w:r w:rsidR="003E0D10" w:rsidRPr="009F356B">
        <w:rPr>
          <w:rFonts w:cs="Arial"/>
        </w:rPr>
        <w:t>alespoň v jednom originále a </w:t>
      </w:r>
      <w:r w:rsidRPr="009F356B">
        <w:rPr>
          <w:rFonts w:cs="Arial"/>
        </w:rPr>
        <w:t xml:space="preserve">dvou průpisech dle ust. § </w:t>
      </w:r>
      <w:r w:rsidR="00BC2E6E" w:rsidRPr="009F356B">
        <w:rPr>
          <w:rFonts w:cs="Arial"/>
        </w:rPr>
        <w:t>166</w:t>
      </w:r>
      <w:r w:rsidRPr="009F356B">
        <w:rPr>
          <w:rFonts w:cs="Arial"/>
        </w:rPr>
        <w:t xml:space="preserve"> </w:t>
      </w:r>
      <w:r w:rsidRPr="003C64A4">
        <w:rPr>
          <w:rFonts w:cs="Arial"/>
        </w:rPr>
        <w:t xml:space="preserve">stavebního zákona. </w:t>
      </w:r>
      <w:r w:rsidR="00B40816" w:rsidRPr="003C64A4">
        <w:rPr>
          <w:rFonts w:cs="Arial"/>
        </w:rPr>
        <w:t>Veškeré zápisy ve stavebním deníku budou prováděny v jazyce českém.</w:t>
      </w:r>
    </w:p>
    <w:p w14:paraId="3B05250C" w14:textId="324DD20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A682CD7"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w:t>
      </w:r>
      <w:r w:rsidR="001C60AE">
        <w:rPr>
          <w:rFonts w:cs="Arial"/>
        </w:rPr>
        <w:t>zadávací dokumentací</w:t>
      </w:r>
      <w:r w:rsidRPr="003C64A4">
        <w:rPr>
          <w:rFonts w:cs="Arial"/>
        </w:rPr>
        <w:t>.</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veškerou dopravu, skládku, případně mezideponii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 xml:space="preserve">výhradní odpovědnost </w:t>
      </w:r>
      <w:proofErr w:type="gramStart"/>
      <w:r w:rsidRPr="003C64A4">
        <w:rPr>
          <w:rFonts w:cs="Arial"/>
        </w:rPr>
        <w:t>za</w:t>
      </w:r>
      <w:proofErr w:type="gramEnd"/>
      <w:r w:rsidRPr="003C64A4">
        <w:rPr>
          <w:rFonts w:cs="Arial"/>
        </w:rPr>
        <w:t>:</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52DE393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40C3DAF1"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35CA184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ust.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367ADEAD"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08222D7A"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r w:rsidRPr="003C64A4">
        <w:rPr>
          <w:rFonts w:cs="Arial"/>
        </w:rPr>
        <w:t>.</w:t>
      </w:r>
    </w:p>
    <w:p w14:paraId="1490C26F" w14:textId="6E05D4E4"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11.1</w:t>
      </w:r>
      <w:r w:rsidR="0085452B" w:rsidRPr="003C64A4">
        <w:rPr>
          <w:rFonts w:cs="Arial"/>
        </w:rPr>
        <w:t>0</w:t>
      </w:r>
      <w:r w:rsidR="00FE154C" w:rsidRPr="003C64A4">
        <w:rPr>
          <w:rFonts w:cs="Arial"/>
        </w:rPr>
        <w:t>.</w:t>
      </w:r>
      <w:r w:rsidRPr="003C64A4">
        <w:rPr>
          <w:rFonts w:cs="Arial"/>
        </w:rPr>
        <w:t xml:space="preserve"> této smlouvy. </w:t>
      </w:r>
    </w:p>
    <w:p w14:paraId="4159E0CB" w14:textId="108173E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EF06B8">
        <w:rPr>
          <w:rFonts w:cs="Arial"/>
        </w:rPr>
        <w:t>v rozsahu dle této smlouvy</w:t>
      </w:r>
      <w:r w:rsidRPr="003C64A4">
        <w:rPr>
          <w:rFonts w:cs="Arial"/>
        </w:rPr>
        <w:t>.</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0A261CD7"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ekologické likvidaci odpadů včetně druhu a množství zlikvidovaného odpadu, a to v souladu s</w:t>
      </w:r>
      <w:r w:rsidR="00B86883" w:rsidRPr="003C64A4">
        <w:rPr>
          <w:rFonts w:cs="Arial"/>
        </w:rPr>
        <w:t> </w:t>
      </w:r>
      <w:r w:rsidRPr="003C64A4">
        <w:rPr>
          <w:rFonts w:cs="Arial"/>
        </w:rPr>
        <w:t>příslušným</w:t>
      </w:r>
      <w:r w:rsidR="00B86883" w:rsidRPr="003C64A4">
        <w:rPr>
          <w:rFonts w:cs="Arial"/>
        </w:rPr>
        <w:t>i právními předpisy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14:paraId="732D1901" w14:textId="26D8C884" w:rsidR="00715435" w:rsidRPr="003C64A4"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ostatní doklady požadované stavebním</w:t>
      </w:r>
      <w:r w:rsidR="00772ABD" w:rsidRPr="003C64A4">
        <w:rPr>
          <w:rFonts w:cs="Arial"/>
        </w:rPr>
        <w:t xml:space="preserve"> úřadem</w:t>
      </w:r>
      <w:r w:rsidR="00490E66" w:rsidRPr="003C64A4">
        <w:rPr>
          <w:rFonts w:cs="Arial"/>
        </w:rPr>
        <w:t xml:space="preserve">, </w:t>
      </w:r>
      <w:r w:rsidRPr="003C64A4">
        <w:rPr>
          <w:rFonts w:cs="Arial"/>
        </w:rPr>
        <w:t xml:space="preserve">speciálními stavebními úřady </w:t>
      </w:r>
      <w:r w:rsidR="00490E66" w:rsidRPr="003C64A4">
        <w:rPr>
          <w:rFonts w:cs="Arial"/>
        </w:rPr>
        <w:t xml:space="preserve">či jinými orgány veřejné správy </w:t>
      </w:r>
      <w:r w:rsidRPr="003C64A4">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w:t>
      </w:r>
      <w:r w:rsidR="00490E66" w:rsidRPr="003C64A4">
        <w:rPr>
          <w:rFonts w:cs="Arial"/>
        </w:rPr>
        <w:t xml:space="preserve">kterýkoliv </w:t>
      </w:r>
      <w:r w:rsidRPr="003C64A4">
        <w:rPr>
          <w:rFonts w:cs="Arial"/>
        </w:rPr>
        <w:t>z dokumentů</w:t>
      </w:r>
      <w:r w:rsidR="00490E66" w:rsidRPr="003C64A4">
        <w:rPr>
          <w:rFonts w:cs="Arial"/>
        </w:rPr>
        <w:t>, podkladů, dokladů a informací uvedených v čl. 11. odst. 11.1</w:t>
      </w:r>
      <w:r w:rsidR="0085452B" w:rsidRPr="003C64A4">
        <w:rPr>
          <w:rFonts w:cs="Arial"/>
        </w:rPr>
        <w:t>0</w:t>
      </w:r>
      <w:r w:rsidR="00490E66" w:rsidRPr="003C64A4">
        <w:rPr>
          <w:rFonts w:cs="Arial"/>
        </w:rPr>
        <w:t>. této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4.2. této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129006F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čl. 3. odst. 3.1</w:t>
      </w:r>
      <w:r w:rsidR="00B2233E" w:rsidRPr="003C64A4">
        <w:t>. této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Pr="003C64A4"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3D77285F" w14:textId="3FBD6F52"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00EF06B8">
        <w:rPr>
          <w:rFonts w:cs="Arial"/>
          <w:b/>
        </w:rPr>
        <w:t>24</w:t>
      </w:r>
      <w:r w:rsidRPr="003C64A4">
        <w:rPr>
          <w:rFonts w:cs="Arial"/>
          <w:b/>
        </w:rPr>
        <w:t xml:space="preserve">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odst. 12.2</w:t>
      </w:r>
      <w:r w:rsidR="00514F1C" w:rsidRPr="003C64A4">
        <w:rPr>
          <w:rFonts w:cs="Arial"/>
        </w:rPr>
        <w:t>.</w:t>
      </w:r>
      <w:r w:rsidR="00273255" w:rsidRPr="003C64A4">
        <w:rPr>
          <w:rFonts w:cs="Arial"/>
        </w:rPr>
        <w:t xml:space="preserve"> </w:t>
      </w:r>
      <w:r w:rsidRPr="003C64A4">
        <w:rPr>
          <w:rFonts w:cs="Arial"/>
        </w:rPr>
        <w:t>této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se záruční dobou uvedenou v čl. 12. odst. 12.2</w:t>
      </w:r>
      <w:r w:rsidR="00212E8D" w:rsidRPr="003C64A4">
        <w:rPr>
          <w:rFonts w:cs="Arial"/>
        </w:rPr>
        <w:t>.</w:t>
      </w:r>
      <w:r w:rsidR="00273255" w:rsidRPr="003C64A4">
        <w:rPr>
          <w:rFonts w:cs="Arial"/>
        </w:rPr>
        <w:t xml:space="preserve"> této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čl. 12. odst. 12.4.</w:t>
      </w:r>
      <w:r w:rsidRPr="003C64A4">
        <w:rPr>
          <w:rFonts w:cs="Arial"/>
        </w:rPr>
        <w:t xml:space="preserve"> této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12.4. </w:t>
      </w:r>
      <w:r w:rsidRPr="003C64A4">
        <w:rPr>
          <w:rFonts w:cs="Arial"/>
        </w:rPr>
        <w:t>této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w:t>
      </w:r>
      <w:r w:rsidR="00312155" w:rsidRPr="003C64A4">
        <w:rPr>
          <w:rFonts w:cs="Arial"/>
          <w:b/>
        </w:rPr>
        <w:t>3</w:t>
      </w:r>
      <w:r w:rsidR="00212E8D" w:rsidRPr="003C64A4">
        <w:rPr>
          <w:rFonts w:cs="Arial"/>
          <w:b/>
        </w:rPr>
        <w:t> </w:t>
      </w:r>
      <w:r w:rsidRPr="003C64A4">
        <w:rPr>
          <w:rFonts w:cs="Arial"/>
          <w:b/>
        </w:rPr>
        <w:t>%</w:t>
      </w:r>
      <w:r w:rsidRPr="003C64A4">
        <w:rPr>
          <w:rFonts w:cs="Arial"/>
        </w:rPr>
        <w:t xml:space="preserve"> z neuhrazené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F22A9A9" w14:textId="57F48036"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výši </w:t>
      </w:r>
      <w:r w:rsidRPr="003C64A4">
        <w:rPr>
          <w:rFonts w:cs="Arial"/>
          <w:b/>
        </w:rPr>
        <w:t>0,</w:t>
      </w:r>
      <w:r w:rsidR="00731D8E" w:rsidRPr="003C64A4">
        <w:rPr>
          <w:rFonts w:cs="Arial"/>
          <w:b/>
        </w:rPr>
        <w:t>1</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r w:rsidR="003B77A3" w:rsidRPr="003C64A4">
        <w:rPr>
          <w:rFonts w:cs="Arial"/>
        </w:rPr>
        <w:t xml:space="preserve"> </w:t>
      </w:r>
    </w:p>
    <w:p w14:paraId="0FD37A09" w14:textId="6F54C369"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okolu o předání a převzetí díla, a to dle čl. 11. odst. 11.7. této smlouvy,</w:t>
      </w:r>
      <w:r w:rsidRPr="003C64A4">
        <w:rPr>
          <w:rFonts w:cs="Arial"/>
        </w:rPr>
        <w:t xml:space="preserve"> v termínu v tomto protokolu uvedeném, je objednatel oprávněn požadovat po zhotoviteli zaplacení smluvní pokuty ve výši </w:t>
      </w:r>
      <w:r w:rsidRPr="003C64A4">
        <w:rPr>
          <w:rFonts w:cs="Arial"/>
          <w:b/>
        </w:rPr>
        <w:t xml:space="preserve">1.000,- Kč </w:t>
      </w:r>
      <w:r w:rsidRPr="003C64A4">
        <w:rPr>
          <w:rFonts w:cs="Arial"/>
        </w:rPr>
        <w:t>(slovy:</w:t>
      </w:r>
      <w:r w:rsidR="005271CA" w:rsidRPr="003C64A4">
        <w:rPr>
          <w:rFonts w:cs="Arial"/>
        </w:rPr>
        <w:t xml:space="preserve"> jeden</w:t>
      </w:r>
      <w:r w:rsidRPr="003C64A4">
        <w:rPr>
          <w:rFonts w:cs="Arial"/>
        </w:rPr>
        <w:t xml:space="preserve"> tisíc korun českých) za každou neodstraněnou vadu a každý i započatý den prodlení.</w:t>
      </w:r>
    </w:p>
    <w:p w14:paraId="3EFD633E" w14:textId="7B68685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w:t>
      </w:r>
      <w:r w:rsidR="00BC0AAC" w:rsidRPr="003C64A4">
        <w:rPr>
          <w:rFonts w:cs="Arial"/>
          <w:b/>
        </w:rPr>
        <w:t>0</w:t>
      </w:r>
      <w:r w:rsidR="005271CA" w:rsidRPr="003C64A4">
        <w:rPr>
          <w:rFonts w:cs="Arial"/>
          <w:b/>
        </w:rPr>
        <w:t>3</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42990085"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neuklidí nebo nevyklidí staveniště, anebo neupraví všechny plochy řádně a včas podle ustanovení čl. 10. odst. 10.</w:t>
      </w:r>
      <w:r w:rsidR="00B36FEE" w:rsidRPr="003C64A4">
        <w:rPr>
          <w:rFonts w:cs="Arial"/>
        </w:rPr>
        <w:t>7</w:t>
      </w:r>
      <w:r w:rsidRPr="003C64A4">
        <w:rPr>
          <w:rFonts w:cs="Arial"/>
        </w:rPr>
        <w:t xml:space="preserve">. této smlouvy, je objednatel oprávněn v každém jednotlivém případu porušení této povinnosti požadovat po zhotoviteli zaplacení smluvní pokuty ve výši </w:t>
      </w:r>
      <w:r w:rsidRPr="003C64A4">
        <w:rPr>
          <w:rFonts w:cs="Arial"/>
          <w:b/>
        </w:rPr>
        <w:t>0,0</w:t>
      </w:r>
      <w:r w:rsidR="005271CA" w:rsidRPr="003C64A4">
        <w:rPr>
          <w:rFonts w:cs="Arial"/>
          <w:b/>
        </w:rPr>
        <w:t>3</w:t>
      </w:r>
      <w:r w:rsidRPr="003C64A4">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1DB8C548" w14:textId="6202A6D9"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objednateli seznam poddodavatelů řádně a včas podle ustanovení čl. 8. odst. 8.5. této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5475197F" w14:textId="6AAEDBB5"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00497272" w:rsidRPr="003C64A4">
        <w:rPr>
          <w:rFonts w:cs="Arial"/>
          <w:b/>
        </w:rPr>
        <w:t>1</w:t>
      </w:r>
      <w:r w:rsidRPr="003C64A4">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14:paraId="3CCB4B0B" w14:textId="43698F04"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6F34470B" w:rsidR="00022F21" w:rsidRPr="003C64A4"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10.1. této smlouvy, je objednatel oprávněn požadovat po zhotoviteli zaplacení smluvní pokuty, kterou strany smlouvy sjednaly ve výši </w:t>
      </w:r>
      <w:r w:rsidR="005271CA" w:rsidRPr="003C64A4">
        <w:rPr>
          <w:rFonts w:cs="Arial"/>
          <w:b/>
        </w:rPr>
        <w:t>2</w:t>
      </w:r>
      <w:r w:rsidRPr="003C64A4">
        <w:rPr>
          <w:rFonts w:cs="Arial"/>
          <w:b/>
        </w:rPr>
        <w:t>.000,- Kč</w:t>
      </w:r>
      <w:r w:rsidR="00E825A7" w:rsidRPr="003C64A4">
        <w:rPr>
          <w:rFonts w:cs="Arial"/>
          <w:b/>
        </w:rPr>
        <w:t xml:space="preserve"> </w:t>
      </w:r>
      <w:r w:rsidR="00E825A7" w:rsidRPr="003C64A4">
        <w:rPr>
          <w:rFonts w:cs="Arial"/>
        </w:rPr>
        <w:t xml:space="preserve">(slovy: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14:paraId="2B5FFBC6" w14:textId="12F74A6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 ust. § 2050 občanského zákoníku.</w:t>
      </w:r>
    </w:p>
    <w:p w14:paraId="75A4822A"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6C9BFCB" w14:textId="79311BE1" w:rsidR="0058427A" w:rsidRPr="005D60FF" w:rsidRDefault="0018114A" w:rsidP="002B3393">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po dobu delší než </w:t>
      </w:r>
      <w:r w:rsidR="00BD6FB9" w:rsidRPr="003C64A4">
        <w:rPr>
          <w:rFonts w:cs="Arial"/>
        </w:rPr>
        <w:t xml:space="preserve">14 (slovy: </w:t>
      </w:r>
      <w:r w:rsidRPr="003C64A4">
        <w:rPr>
          <w:rFonts w:cs="Arial"/>
        </w:rPr>
        <w:t>čtrnáct</w:t>
      </w:r>
      <w:r w:rsidR="00BD6FB9" w:rsidRPr="003C64A4">
        <w:rPr>
          <w:rFonts w:cs="Arial"/>
        </w:rPr>
        <w:t>)</w:t>
      </w:r>
      <w:r w:rsidRPr="003C64A4">
        <w:rPr>
          <w:rFonts w:cs="Arial"/>
        </w:rPr>
        <w:t xml:space="preserve"> kalendářních dní přerušil </w:t>
      </w:r>
      <w:r w:rsidR="002D0B92" w:rsidRPr="003C64A4">
        <w:rPr>
          <w:rFonts w:cs="Arial"/>
        </w:rPr>
        <w:t xml:space="preserve">či pozastavil </w:t>
      </w:r>
      <w:r w:rsidR="00BD6FB9" w:rsidRPr="003C64A4">
        <w:rPr>
          <w:rFonts w:cs="Arial"/>
        </w:rPr>
        <w:t>provádění díla</w:t>
      </w:r>
      <w:r w:rsidR="002D0B92" w:rsidRPr="003C64A4">
        <w:rPr>
          <w:rFonts w:cs="Arial"/>
        </w:rPr>
        <w:t>, a to nikoliv z důvodů explicitně uvedených v této smlouvě</w:t>
      </w:r>
      <w:r w:rsidR="005D60FF">
        <w:rPr>
          <w:rFonts w:cs="Arial"/>
        </w:rPr>
        <w:t xml:space="preserve">, </w:t>
      </w:r>
      <w:r w:rsidR="009922AC" w:rsidRPr="005D60FF">
        <w:rPr>
          <w:rFonts w:cs="Arial"/>
        </w:rPr>
        <w:t>a </w:t>
      </w:r>
      <w:r w:rsidRPr="005D60FF">
        <w:rPr>
          <w:rFonts w:cs="Arial"/>
        </w:rPr>
        <w:t>nebo</w:t>
      </w:r>
      <w:r w:rsidR="0058427A" w:rsidRPr="005D60FF">
        <w:rPr>
          <w:rFonts w:cs="Arial"/>
        </w:rPr>
        <w:t xml:space="preserve"> bude zřejmé, že z důvodu neplnění postupu prací dle harmonogramu po dobu delší než 14 dnů nedodrží termín dokončení předmětu díla;</w:t>
      </w:r>
    </w:p>
    <w:p w14:paraId="5DF90F38" w14:textId="77777777" w:rsidR="0058427A" w:rsidRPr="003C64A4" w:rsidRDefault="0058427A" w:rsidP="002B3393">
      <w:pPr>
        <w:pStyle w:val="Odstavecseseznamem"/>
        <w:overflowPunct w:val="0"/>
        <w:spacing w:after="120" w:line="240" w:lineRule="auto"/>
        <w:ind w:left="714"/>
        <w:contextualSpacing w:val="0"/>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10.1. této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5FC7FDC9"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1</w:t>
      </w:r>
      <w:r w:rsidR="00EF06B8">
        <w:rPr>
          <w:rFonts w:cs="Arial"/>
        </w:rPr>
        <w:t>6</w:t>
      </w:r>
      <w:r w:rsidR="003174C3">
        <w:rPr>
          <w:rFonts w:cs="Arial"/>
        </w:rPr>
        <w:t xml:space="preserve">. </w:t>
      </w:r>
      <w:r w:rsidRPr="003C64A4">
        <w:rPr>
          <w:rFonts w:cs="Arial"/>
        </w:rPr>
        <w:t>této smlouvy či jinak poruší ustanovení čl. 1</w:t>
      </w:r>
      <w:r w:rsidR="00EF06B8">
        <w:rPr>
          <w:rFonts w:cs="Arial"/>
        </w:rPr>
        <w:t>6</w:t>
      </w:r>
      <w:r w:rsidRPr="003C64A4">
        <w:rPr>
          <w:rFonts w:cs="Arial"/>
        </w:rPr>
        <w:t>.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1" w:name="_Ref110939134"/>
      <w:r w:rsidRPr="003C64A4">
        <w:rPr>
          <w:rFonts w:cs="Arial"/>
        </w:rPr>
        <w:t>Po obdržení oznámení o odstoupení od této smlouvy musí zhotovitel buď okamžitě, nebo nejpozději k datu stanovenému v oznámení o odstoupení od smlouvy:</w:t>
      </w:r>
      <w:bookmarkEnd w:id="1"/>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4E0AF4A2"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r w:rsidRPr="003C64A4">
        <w:rPr>
          <w:rFonts w:cs="Arial"/>
        </w:rPr>
        <w:t>14.</w:t>
      </w:r>
      <w:r w:rsidR="00C33A7D">
        <w:rPr>
          <w:rFonts w:cs="Arial"/>
        </w:rPr>
        <w:t>3</w:t>
      </w:r>
      <w:r w:rsidRPr="003C64A4">
        <w:rPr>
          <w:rFonts w:cs="Arial"/>
        </w:rPr>
        <w:t>.</w:t>
      </w:r>
      <w:r w:rsidR="00032F0F" w:rsidRPr="003C64A4">
        <w:rPr>
          <w:rFonts w:cs="Arial"/>
        </w:rPr>
        <w:t xml:space="preserve"> této smlouvy</w:t>
      </w:r>
      <w:r w:rsidRPr="003C64A4">
        <w:rPr>
          <w:rFonts w:cs="Arial"/>
        </w:rPr>
        <w:t>, zavazuje:</w:t>
      </w:r>
    </w:p>
    <w:p w14:paraId="72DAC4B4"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098F9DDC" w14:textId="61AACAF9"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7FC9B262" w14:textId="77777777" w:rsidR="00EF06B8" w:rsidRDefault="00762F17" w:rsidP="00762F17">
      <w:pPr>
        <w:widowControl w:val="0"/>
        <w:numPr>
          <w:ilvl w:val="1"/>
          <w:numId w:val="16"/>
        </w:numPr>
        <w:autoSpaceDE w:val="0"/>
        <w:autoSpaceDN w:val="0"/>
        <w:adjustRightInd w:val="0"/>
        <w:spacing w:after="120" w:line="240" w:lineRule="auto"/>
        <w:ind w:left="709" w:hanging="709"/>
        <w:jc w:val="both"/>
        <w:rPr>
          <w:rFonts w:cs="Arial"/>
        </w:rPr>
      </w:pPr>
      <w:r>
        <w:t xml:space="preserve">V případě, že v průběhu </w:t>
      </w:r>
      <w:r w:rsidRPr="00615832">
        <w:t>plnění předmětu díla</w:t>
      </w:r>
      <w:r>
        <w:t xml:space="preserve"> vyjde najevo, že zhotovitel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2351FF39" w14:textId="77777777" w:rsidR="00EF06B8" w:rsidRDefault="00762F17" w:rsidP="00EF06B8">
      <w:pPr>
        <w:widowControl w:val="0"/>
        <w:autoSpaceDE w:val="0"/>
        <w:autoSpaceDN w:val="0"/>
        <w:adjustRightInd w:val="0"/>
        <w:spacing w:after="120" w:line="240" w:lineRule="auto"/>
        <w:ind w:left="709"/>
        <w:jc w:val="both"/>
        <w:rPr>
          <w:rFonts w:cs="Arial"/>
        </w:rPr>
      </w:pPr>
      <w:r>
        <w:t xml:space="preserve">Zhotovitel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6F24BE">
        <w:t>10</w:t>
      </w:r>
      <w:r>
        <w:t xml:space="preserve"> dnů od okamžiku, kdy k takové změně dojde nebo se o takové změně dozví. Pokud změnou okolností dojde k porušení uvedených předpisů, je objednatel oprávněn odstoupit od </w:t>
      </w:r>
      <w:r w:rsidRPr="00085BD8">
        <w:t>smlouvy.</w:t>
      </w:r>
    </w:p>
    <w:p w14:paraId="3CE4EC84" w14:textId="77777777" w:rsidR="00EF06B8" w:rsidRDefault="00762F17" w:rsidP="00EF06B8">
      <w:pPr>
        <w:widowControl w:val="0"/>
        <w:autoSpaceDE w:val="0"/>
        <w:autoSpaceDN w:val="0"/>
        <w:adjustRightInd w:val="0"/>
        <w:spacing w:after="120" w:line="240" w:lineRule="auto"/>
        <w:ind w:left="709"/>
        <w:jc w:val="both"/>
        <w:rPr>
          <w:rFonts w:cs="Arial"/>
        </w:rPr>
      </w:pPr>
      <w:r>
        <w:t xml:space="preserve">Jestliže zhotovitel neoznámí řádně změnu okolností </w:t>
      </w:r>
      <w:r w:rsidRPr="008D7463">
        <w:t>dle výše uvedeného,</w:t>
      </w:r>
      <w:r>
        <w:t xml:space="preserve"> má objednatel právo odstoupit od smlouvy.</w:t>
      </w:r>
    </w:p>
    <w:p w14:paraId="7EC7518D" w14:textId="77777777" w:rsidR="00EF06B8" w:rsidRDefault="00762F17" w:rsidP="00EF06B8">
      <w:pPr>
        <w:widowControl w:val="0"/>
        <w:autoSpaceDE w:val="0"/>
        <w:autoSpaceDN w:val="0"/>
        <w:adjustRightInd w:val="0"/>
        <w:spacing w:after="120" w:line="240" w:lineRule="auto"/>
        <w:ind w:left="709"/>
        <w:jc w:val="both"/>
        <w:rPr>
          <w:rFonts w:cs="Arial"/>
        </w:rPr>
      </w:pPr>
      <w:r>
        <w:t>Zhotovitel nesmí k plnění smlouvy využívat osoby, na něž se vztahují uvedené předpisy. Pokud zhotovitel takové osoby využívá, je povinen bezodkladně takové osoby nahradit osobami, na které se uvedené předpisy nevztahují. V případě, že zhotovitel tuto povinnost nesplní, je objednatel oprávněn odstoupit od smlouvy.</w:t>
      </w:r>
    </w:p>
    <w:p w14:paraId="11889903" w14:textId="63D85F27" w:rsidR="00762F17" w:rsidRPr="00EF06B8" w:rsidRDefault="00762F17" w:rsidP="00EF06B8">
      <w:pPr>
        <w:widowControl w:val="0"/>
        <w:autoSpaceDE w:val="0"/>
        <w:autoSpaceDN w:val="0"/>
        <w:adjustRightInd w:val="0"/>
        <w:spacing w:after="120" w:line="240" w:lineRule="auto"/>
        <w:ind w:left="709"/>
        <w:jc w:val="both"/>
        <w:rPr>
          <w:rFonts w:cs="Arial"/>
        </w:rPr>
      </w:pPr>
      <w:r>
        <w:t xml:space="preserve">V případě pochybností ohledně uvedených povinností vyplývajících z právních předpisů upravujících střet zájmů a z předpisů upravujících </w:t>
      </w:r>
      <w:r w:rsidRPr="00F640AC">
        <w:t>mezinárodní sankce</w:t>
      </w:r>
      <w:r>
        <w:t xml:space="preserve"> je zhotovitel 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(ii) kdy byla objednatelem provedena platba za takové věci anebo (iii) dnem, kdy takové věci určené k zabudování do díla byly dodány na místo realizace díla, podle toho, která z těchto situací (i), (ii) nebo (iii)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BB4B460" w:rsidR="0018114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6E7899BE" w14:textId="77777777" w:rsidR="00E47E8A" w:rsidRPr="003C64A4" w:rsidRDefault="00E47E8A" w:rsidP="00E47E8A">
      <w:pPr>
        <w:widowControl w:val="0"/>
        <w:autoSpaceDE w:val="0"/>
        <w:autoSpaceDN w:val="0"/>
        <w:adjustRightInd w:val="0"/>
        <w:spacing w:after="120" w:line="240" w:lineRule="auto"/>
        <w:ind w:left="709"/>
        <w:jc w:val="both"/>
        <w:rPr>
          <w:rFonts w:cs="Arial"/>
        </w:rPr>
      </w:pP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2BD44765"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8E6257" w:rsidRPr="003C64A4">
        <w:rPr>
          <w:rFonts w:cs="Arial"/>
          <w:b/>
        </w:rPr>
        <w:t>5</w:t>
      </w:r>
      <w:r w:rsidR="00497272" w:rsidRPr="003C64A4">
        <w:rPr>
          <w:rFonts w:cs="Arial"/>
          <w:b/>
        </w:rPr>
        <w:t> 000 000,-</w:t>
      </w:r>
      <w:r w:rsidR="00FA7ECE" w:rsidRPr="003C64A4">
        <w:rPr>
          <w:rFonts w:cs="Arial"/>
          <w:b/>
        </w:rPr>
        <w:t xml:space="preserve"> </w:t>
      </w:r>
      <w:r w:rsidRPr="003C64A4">
        <w:rPr>
          <w:rFonts w:cs="Arial"/>
          <w:b/>
        </w:rPr>
        <w:t xml:space="preserve">Kč </w:t>
      </w:r>
      <w:r w:rsidRPr="003C64A4">
        <w:rPr>
          <w:rFonts w:cs="Arial"/>
        </w:rPr>
        <w:t xml:space="preserve">(slovy: </w:t>
      </w:r>
      <w:r w:rsidR="00B66B74" w:rsidRPr="003C64A4">
        <w:rPr>
          <w:rFonts w:cs="Arial"/>
        </w:rPr>
        <w:t xml:space="preserve">pět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00DFAD1D" w14:textId="7473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Zhotovitel prohlašuje, že má uzavřenou pojistnou smlouvou pro případ pojistné události související s prováděním díla (stavebně montážní pojištění – tzv. contractors all risk insurance), a to zejména a v rozsahu pojištění dodávek a práce (plnění) zhotovitele dle této smlouvy proti obvyklým rizikům jako jsou zejména krádež, živelná pohroma, poškození nebo zničení, a to jak na staveništi, tak i v</w:t>
      </w:r>
      <w:r w:rsidR="003174C3">
        <w:rPr>
          <w:rFonts w:cs="Arial"/>
        </w:rPr>
        <w:t> </w:t>
      </w:r>
      <w:r w:rsidRPr="003C64A4">
        <w:rPr>
          <w:rFonts w:cs="Arial"/>
        </w:rPr>
        <w:t xml:space="preserve">místech, kde jsou jednotlivé věci a zařízení, které tvoří předmět díla uskladněny či montovány ve výši minimálně </w:t>
      </w:r>
      <w:r w:rsidR="008E6257" w:rsidRPr="003C64A4">
        <w:rPr>
          <w:rFonts w:cs="Arial"/>
          <w:b/>
        </w:rPr>
        <w:t>5</w:t>
      </w:r>
      <w:r w:rsidR="00497272" w:rsidRPr="003C64A4">
        <w:rPr>
          <w:rFonts w:cs="Arial"/>
          <w:b/>
        </w:rPr>
        <w:t> 000 000,-</w:t>
      </w:r>
      <w:r w:rsidR="00B40816" w:rsidRPr="003C64A4">
        <w:rPr>
          <w:rFonts w:cs="Arial"/>
          <w:b/>
        </w:rPr>
        <w:t xml:space="preserve"> Kč </w:t>
      </w:r>
      <w:r w:rsidR="00B40816" w:rsidRPr="003C64A4">
        <w:rPr>
          <w:rFonts w:cs="Arial"/>
        </w:rPr>
        <w:t xml:space="preserve">(slovy: </w:t>
      </w:r>
      <w:r w:rsidR="00B66B74" w:rsidRPr="003C64A4">
        <w:rPr>
          <w:rFonts w:cs="Arial"/>
        </w:rPr>
        <w:t xml:space="preserve">pět </w:t>
      </w:r>
      <w:r w:rsidR="00497272" w:rsidRPr="003C64A4">
        <w:rPr>
          <w:rFonts w:cs="Arial"/>
        </w:rPr>
        <w:t xml:space="preserve"> milion</w:t>
      </w:r>
      <w:r w:rsidR="00B66B74" w:rsidRPr="003C64A4">
        <w:rPr>
          <w:rFonts w:cs="Arial"/>
        </w:rPr>
        <w:t>ů</w:t>
      </w:r>
      <w:r w:rsidR="00497272" w:rsidRPr="003C64A4">
        <w:rPr>
          <w:rFonts w:cs="Arial"/>
        </w:rPr>
        <w:t xml:space="preserve"> korun českých</w:t>
      </w:r>
      <w:r w:rsidRPr="003C64A4">
        <w:rPr>
          <w:rFonts w:cs="Arial"/>
        </w:rPr>
        <w:t>).</w:t>
      </w:r>
    </w:p>
    <w:p w14:paraId="2000D86D" w14:textId="51BEA319"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00EF06B8">
        <w:rPr>
          <w:rFonts w:cs="Arial"/>
        </w:rPr>
        <w:t xml:space="preserve"> odst. 16</w:t>
      </w:r>
      <w:r w:rsidRPr="003C64A4">
        <w:rPr>
          <w:rFonts w:cs="Arial"/>
        </w:rPr>
        <w:t>.1. a odst. 1</w:t>
      </w:r>
      <w:r w:rsidR="00EF06B8">
        <w:rPr>
          <w:rFonts w:cs="Arial"/>
        </w:rPr>
        <w:t>6</w:t>
      </w:r>
      <w:r w:rsidRPr="003C64A4">
        <w:rPr>
          <w:rFonts w:cs="Arial"/>
        </w:rPr>
        <w:t>.2</w:t>
      </w:r>
      <w:r w:rsidR="00B40816" w:rsidRPr="003C64A4">
        <w:rPr>
          <w:rFonts w:cs="Arial"/>
        </w:rPr>
        <w:t>. této smlouvy</w:t>
      </w:r>
      <w:r w:rsidRPr="003C64A4">
        <w:rPr>
          <w:rFonts w:cs="Arial"/>
        </w:rPr>
        <w:t xml:space="preserve">. </w:t>
      </w:r>
    </w:p>
    <w:p w14:paraId="5B7B8B7D" w14:textId="621245F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Při nedodržení povinnosti uvedené v čl. 1</w:t>
      </w:r>
      <w:r w:rsidR="00EF06B8">
        <w:rPr>
          <w:rFonts w:cs="Arial"/>
        </w:rPr>
        <w:t>6. odst. 16</w:t>
      </w:r>
      <w:r w:rsidRPr="003C64A4">
        <w:rPr>
          <w:rFonts w:cs="Arial"/>
        </w:rPr>
        <w:t xml:space="preserve">.3. </w:t>
      </w:r>
      <w:r w:rsidR="00B40816" w:rsidRPr="003C64A4">
        <w:rPr>
          <w:rFonts w:cs="Arial"/>
        </w:rPr>
        <w:t xml:space="preserve">této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558F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odsta</w:t>
      </w:r>
      <w:r w:rsidR="00EF06B8">
        <w:rPr>
          <w:rFonts w:cs="Arial"/>
        </w:rPr>
        <w:t>vců 16.1. a 16.2. tohoto čl. 16</w:t>
      </w:r>
      <w:r w:rsidRPr="003C64A4">
        <w:rPr>
          <w:rFonts w:cs="Arial"/>
        </w:rPr>
        <w:t xml:space="preserve">.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4929754B"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w:t>
      </w:r>
      <w:r w:rsidR="00EF06B8">
        <w:rPr>
          <w:rFonts w:cs="Arial"/>
        </w:rPr>
        <w:t>7</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ust.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12A1B832"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00EF06B8">
        <w:rPr>
          <w:rFonts w:cs="Arial"/>
        </w:rPr>
        <w:t xml:space="preserve"> 17</w:t>
      </w:r>
      <w:r w:rsidRPr="003C64A4">
        <w:rPr>
          <w:rFonts w:cs="Arial"/>
        </w:rPr>
        <w:t>.5. trvá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574312C6" w14:textId="29256D61" w:rsidR="0018114A" w:rsidRPr="003C64A4" w:rsidRDefault="0018114A" w:rsidP="00551F11">
      <w:pPr>
        <w:numPr>
          <w:ilvl w:val="0"/>
          <w:numId w:val="4"/>
        </w:numPr>
        <w:spacing w:after="120" w:line="240" w:lineRule="auto"/>
        <w:jc w:val="both"/>
        <w:rPr>
          <w:rFonts w:cs="Arial"/>
          <w:iCs/>
        </w:rPr>
      </w:pPr>
      <w:r w:rsidRPr="003C64A4">
        <w:rPr>
          <w:rFonts w:cs="Arial"/>
          <w:iCs/>
        </w:rPr>
        <w:t>přednostně pr</w:t>
      </w:r>
      <w:r w:rsidR="00E0642E">
        <w:rPr>
          <w:rFonts w:cs="Arial"/>
          <w:iCs/>
        </w:rPr>
        <w:t xml:space="preserve">ostřednictvím datové schránky </w:t>
      </w:r>
      <w:r w:rsidR="00E0642E" w:rsidRPr="00E0642E">
        <w:rPr>
          <w:rFonts w:cs="Arial"/>
          <w:iCs/>
        </w:rPr>
        <w:t>– u originálů dokumentů, které byly vyhotoveny v papírové podobě, musí být vyhotovena autorizovaná konverze</w:t>
      </w:r>
      <w:r w:rsidR="00284711" w:rsidRPr="003C64A4">
        <w:t>;</w:t>
      </w:r>
    </w:p>
    <w:p w14:paraId="43342799"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49B4DD28"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3A951FDF" w14:textId="6779FEF8" w:rsidR="00050663" w:rsidRPr="003C64A4" w:rsidRDefault="00050663" w:rsidP="00D47124">
      <w:pPr>
        <w:spacing w:after="120" w:line="240" w:lineRule="auto"/>
        <w:ind w:left="709"/>
        <w:jc w:val="both"/>
        <w:rPr>
          <w:rFonts w:cs="Arial"/>
        </w:rPr>
      </w:pPr>
      <w:r>
        <w:rPr>
          <w:rFonts w:cs="Arial"/>
        </w:rPr>
        <w:t>V případě elektronického uzavírání smluv musí být tyto smlouvy podepsány oprávněnými zástupci smluvních stran, a to elektronickými prostředky za použití uznávaného elektronického podpisu.</w:t>
      </w:r>
    </w:p>
    <w:p w14:paraId="7C1056A1"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77777777"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39C1CFFA" w14:textId="2B356096"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3F63DB6E"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registru smluv pak zajistí Statutární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77777777" w:rsidR="0018114A" w:rsidRPr="003C64A4"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konstatují</w:t>
      </w:r>
      <w:r w:rsidR="0018114A" w:rsidRPr="003C64A4">
        <w:rPr>
          <w:rFonts w:cs="Arial"/>
        </w:rPr>
        <w:t>, že tato smlouva byla vyhotovena v</w:t>
      </w:r>
      <w:r w:rsidR="007C52A3" w:rsidRPr="003C64A4">
        <w:rPr>
          <w:rFonts w:cs="Arial"/>
        </w:rPr>
        <w:t>e</w:t>
      </w:r>
      <w:r w:rsidR="0018114A" w:rsidRPr="003C64A4">
        <w:rPr>
          <w:rFonts w:cs="Arial"/>
        </w:rPr>
        <w:t xml:space="preserve"> </w:t>
      </w:r>
      <w:r w:rsidR="007C52A3" w:rsidRPr="003C64A4">
        <w:rPr>
          <w:rFonts w:cs="Arial"/>
        </w:rPr>
        <w:t>čtyřech</w:t>
      </w:r>
      <w:r w:rsidR="0018114A" w:rsidRPr="003C64A4">
        <w:rPr>
          <w:rFonts w:cs="Arial"/>
        </w:rPr>
        <w:t xml:space="preserve"> stejnopis</w:t>
      </w:r>
      <w:r w:rsidRPr="003C64A4">
        <w:rPr>
          <w:rFonts w:cs="Arial"/>
        </w:rPr>
        <w:t xml:space="preserve">ech, z nichž objednatel obdrží </w:t>
      </w:r>
      <w:r w:rsidR="007C52A3" w:rsidRPr="003C64A4">
        <w:rPr>
          <w:rFonts w:cs="Arial"/>
        </w:rPr>
        <w:t>tři</w:t>
      </w:r>
      <w:r w:rsidR="0018114A" w:rsidRPr="003C64A4">
        <w:rPr>
          <w:rFonts w:cs="Arial"/>
        </w:rPr>
        <w:t xml:space="preserve"> vyhotovení a zhotovitel </w:t>
      </w:r>
      <w:r w:rsidRPr="003C64A4">
        <w:rPr>
          <w:rFonts w:cs="Arial"/>
        </w:rPr>
        <w:t>jedno vyhotovení</w:t>
      </w:r>
      <w:r w:rsidR="0018114A" w:rsidRPr="003C64A4">
        <w:rPr>
          <w:rFonts w:cs="Arial"/>
        </w:rPr>
        <w:t>. Každý stejnopis má právní sílu originálu.</w:t>
      </w:r>
    </w:p>
    <w:p w14:paraId="50330F6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právem a 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ust.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0A6C461" w14:textId="391CA03E" w:rsidR="00B25E7D" w:rsidRPr="006C6834" w:rsidRDefault="00B00E93" w:rsidP="006C6834">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DF82786" w14:textId="77777777" w:rsidR="007B5879" w:rsidRDefault="007B5879" w:rsidP="007B5879">
      <w:pPr>
        <w:pStyle w:val="Odstavecseseznamem"/>
        <w:spacing w:before="120"/>
        <w:ind w:left="360"/>
        <w:jc w:val="both"/>
        <w:outlineLvl w:val="0"/>
      </w:pPr>
    </w:p>
    <w:p w14:paraId="74111C70" w14:textId="5099ED11" w:rsidR="007B5879" w:rsidRDefault="007B5879" w:rsidP="007B5879">
      <w:pPr>
        <w:pStyle w:val="Odstavecseseznamem"/>
        <w:spacing w:before="120"/>
        <w:ind w:left="360"/>
        <w:jc w:val="both"/>
        <w:outlineLvl w:val="0"/>
      </w:pPr>
      <w:r w:rsidRPr="00C244E1">
        <w:t xml:space="preserve">V </w:t>
      </w:r>
      <w:permStart w:id="1312174501" w:edGrp="everyone"/>
      <w:r w:rsidRPr="00F57A66">
        <w:rPr>
          <w:highlight w:val="lightGray"/>
        </w:rPr>
        <w:t>………………</w:t>
      </w:r>
      <w:permEnd w:id="1312174501"/>
      <w:r w:rsidRPr="00C244E1">
        <w:t xml:space="preserve"> dne:</w:t>
      </w:r>
      <w:r>
        <w:t xml:space="preserve"> </w:t>
      </w:r>
      <w:permStart w:id="795944552" w:edGrp="everyone"/>
      <w:r w:rsidRPr="00F57A66">
        <w:rPr>
          <w:highlight w:val="lightGray"/>
        </w:rPr>
        <w:t>…………</w:t>
      </w:r>
      <w:permEnd w:id="795944552"/>
      <w:r w:rsidRPr="00C244E1">
        <w:t xml:space="preserve">          </w:t>
      </w:r>
      <w:r>
        <w:t xml:space="preserve">                                </w:t>
      </w:r>
      <w:r w:rsidRPr="00C244E1">
        <w:t xml:space="preserve">          </w:t>
      </w:r>
      <w:r>
        <w:t xml:space="preserve">                   </w:t>
      </w:r>
      <w:r w:rsidRPr="00C244E1">
        <w:t xml:space="preserve">                          </w:t>
      </w:r>
    </w:p>
    <w:p w14:paraId="4F7CEFF2" w14:textId="77777777" w:rsidR="007B5879" w:rsidRDefault="007B5879" w:rsidP="007B5879">
      <w:pPr>
        <w:pStyle w:val="Odstavecseseznamem"/>
        <w:spacing w:before="480"/>
        <w:ind w:left="360"/>
        <w:jc w:val="both"/>
      </w:pPr>
    </w:p>
    <w:p w14:paraId="070DE91D" w14:textId="77777777" w:rsidR="007B5879" w:rsidRDefault="007B5879" w:rsidP="007B5879">
      <w:pPr>
        <w:pStyle w:val="Odstavecseseznamem"/>
        <w:spacing w:before="480"/>
        <w:ind w:left="360"/>
        <w:jc w:val="both"/>
      </w:pPr>
    </w:p>
    <w:p w14:paraId="3BB4BAFA" w14:textId="77777777" w:rsidR="00EC6ECB" w:rsidRPr="00FF77DF" w:rsidRDefault="007B5879" w:rsidP="00FF77DF">
      <w:pPr>
        <w:pStyle w:val="Odstavecseseznamem"/>
        <w:spacing w:before="480"/>
        <w:ind w:left="360"/>
        <w:jc w:val="both"/>
      </w:pPr>
      <w:r w:rsidRPr="00F57A66">
        <w:rPr>
          <w:highlight w:val="lightGray"/>
        </w:rPr>
        <w:t>…………………………………..</w:t>
      </w:r>
      <w:r w:rsidR="009961CB">
        <w:tab/>
      </w:r>
      <w:r w:rsidR="009961CB">
        <w:tab/>
      </w:r>
      <w:r w:rsidR="009961CB">
        <w:tab/>
      </w:r>
      <w:r w:rsidR="009961CB">
        <w:tab/>
        <w:t xml:space="preserve">      </w:t>
      </w:r>
      <w:r w:rsidRPr="00C244E1">
        <w:br/>
        <w:t xml:space="preserve">                  </w:t>
      </w:r>
      <w:r w:rsidR="009961CB">
        <w:t>Účastník</w:t>
      </w:r>
      <w:r>
        <w:tab/>
      </w:r>
      <w:r>
        <w:tab/>
      </w:r>
      <w:r>
        <w:tab/>
      </w:r>
      <w:r>
        <w:tab/>
      </w:r>
      <w:r>
        <w:tab/>
      </w:r>
      <w:r>
        <w:tab/>
      </w:r>
      <w:r>
        <w:tab/>
        <w:t xml:space="preserve"> </w:t>
      </w:r>
    </w:p>
    <w:sectPr w:rsidR="00EC6ECB" w:rsidRPr="00FF77DF" w:rsidSect="00416F81">
      <w:headerReference w:type="default" r:id="rId8"/>
      <w:footerReference w:type="default" r:id="rId9"/>
      <w:headerReference w:type="first" r:id="rId10"/>
      <w:pgSz w:w="11906" w:h="16838"/>
      <w:pgMar w:top="993" w:right="849" w:bottom="1134" w:left="851"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3A15B" w14:textId="77777777" w:rsidR="00CC329F" w:rsidRDefault="00CC329F" w:rsidP="006B125D">
      <w:pPr>
        <w:spacing w:after="0" w:line="240" w:lineRule="auto"/>
      </w:pPr>
      <w:r>
        <w:separator/>
      </w:r>
    </w:p>
  </w:endnote>
  <w:endnote w:type="continuationSeparator" w:id="0">
    <w:p w14:paraId="71E61487" w14:textId="77777777" w:rsidR="00CC329F" w:rsidRDefault="00CC329F"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5732D049" w:rsidR="00067768" w:rsidRDefault="00067768">
        <w:pPr>
          <w:pStyle w:val="Zpat"/>
          <w:jc w:val="center"/>
        </w:pPr>
        <w:r>
          <w:fldChar w:fldCharType="begin"/>
        </w:r>
        <w:r>
          <w:instrText>PAGE   \* MERGEFORMAT</w:instrText>
        </w:r>
        <w:r>
          <w:fldChar w:fldCharType="separate"/>
        </w:r>
        <w:r w:rsidR="009D52B1">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CE00A" w14:textId="77777777" w:rsidR="00CC329F" w:rsidRDefault="00CC329F" w:rsidP="006B125D">
      <w:pPr>
        <w:spacing w:after="0" w:line="240" w:lineRule="auto"/>
      </w:pPr>
      <w:r>
        <w:separator/>
      </w:r>
    </w:p>
  </w:footnote>
  <w:footnote w:type="continuationSeparator" w:id="0">
    <w:p w14:paraId="47833F72" w14:textId="77777777" w:rsidR="00CC329F" w:rsidRDefault="00CC329F"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7EF5" w14:textId="28A138F5" w:rsidR="00067768" w:rsidRPr="00B1746D" w:rsidRDefault="00067768" w:rsidP="004D6F08">
    <w:pPr>
      <w:pStyle w:val="Zhlav"/>
      <w:tabs>
        <w:tab w:val="clear" w:pos="4536"/>
        <w:tab w:val="clear" w:pos="9072"/>
        <w:tab w:val="center" w:pos="6237"/>
        <w:tab w:val="right" w:pos="9639"/>
      </w:tabs>
      <w:spacing w:after="0" w:line="240" w:lineRule="auto"/>
      <w:jc w:val="right"/>
      <w:rPr>
        <w:rFonts w:cs="Arial"/>
        <w:sz w:val="18"/>
      </w:rPr>
    </w:pPr>
    <w:r w:rsidRPr="009655D2">
      <w:rPr>
        <w:rFonts w:cs="Arial"/>
        <w:sz w:val="18"/>
      </w:rPr>
      <w:t>Veřejná zakázka malého rozsahu</w:t>
    </w:r>
    <w:r>
      <w:rPr>
        <w:rFonts w:cs="Arial"/>
        <w:sz w:val="18"/>
      </w:rPr>
      <w:t xml:space="preserve">, </w:t>
    </w:r>
    <w:r w:rsidRPr="00B1746D">
      <w:rPr>
        <w:rFonts w:cs="Arial"/>
        <w:sz w:val="18"/>
      </w:rPr>
      <w:t>stavební práce</w:t>
    </w:r>
  </w:p>
  <w:p w14:paraId="5352FD02" w14:textId="4175CFCD" w:rsidR="00067768" w:rsidRPr="009655D2" w:rsidRDefault="00067768" w:rsidP="004D6F08">
    <w:pPr>
      <w:pStyle w:val="Zhlav"/>
      <w:tabs>
        <w:tab w:val="clear" w:pos="4536"/>
        <w:tab w:val="clear" w:pos="9072"/>
        <w:tab w:val="center" w:pos="3969"/>
        <w:tab w:val="right" w:pos="9639"/>
      </w:tabs>
      <w:spacing w:after="0" w:line="240" w:lineRule="auto"/>
      <w:jc w:val="right"/>
      <w:rPr>
        <w:rFonts w:cs="Arial"/>
        <w:sz w:val="18"/>
        <w:szCs w:val="18"/>
      </w:rPr>
    </w:pPr>
    <w:r w:rsidRPr="00B1746D">
      <w:rPr>
        <w:rFonts w:cs="Arial"/>
        <w:sz w:val="18"/>
      </w:rPr>
      <w:t xml:space="preserve"> </w:t>
    </w:r>
    <w:r w:rsidRPr="009655D2">
      <w:rPr>
        <w:rFonts w:cs="Arial"/>
        <w:sz w:val="18"/>
        <w:szCs w:val="18"/>
      </w:rPr>
      <w:t>„</w:t>
    </w:r>
    <w:r w:rsidR="00EA6501" w:rsidRPr="00EA6501">
      <w:rPr>
        <w:rStyle w:val="Siln"/>
        <w:rFonts w:cs="Arial"/>
        <w:color w:val="000000"/>
        <w:sz w:val="18"/>
        <w:szCs w:val="18"/>
        <w:shd w:val="clear" w:color="auto" w:fill="FFFFFF"/>
      </w:rPr>
      <w:t>Oprava povrchu komunikace na nám. Svobody a v ul. Tolstého</w:t>
    </w:r>
    <w:r w:rsidR="009655D2" w:rsidRPr="009655D2">
      <w:rPr>
        <w:rFonts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067768" w:rsidRDefault="00067768"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067768" w:rsidRDefault="00067768"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067768" w:rsidRPr="008B5970" w:rsidRDefault="00067768"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E75C6F98"/>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9D10DE4C"/>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D4CE78C2"/>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0FF46D38"/>
    <w:lvl w:ilvl="0">
      <w:start w:val="1"/>
      <w:numFmt w:val="decimal"/>
      <w:lvlText w:val="%1."/>
      <w:lvlJc w:val="left"/>
      <w:pPr>
        <w:ind w:left="360" w:hanging="360"/>
      </w:pPr>
      <w:rPr>
        <w:rFonts w:cs="Times New Roman" w:hint="default"/>
      </w:rPr>
    </w:lvl>
    <w:lvl w:ilvl="1">
      <w:start w:val="1"/>
      <w:numFmt w:val="decimal"/>
      <w:lvlText w:val="17.%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8"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9"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5"/>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6"/>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0"/>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2"/>
  </w:num>
  <w:num w:numId="30">
    <w:abstractNumId w:val="15"/>
  </w:num>
  <w:num w:numId="31">
    <w:abstractNumId w:val="5"/>
  </w:num>
  <w:num w:numId="32">
    <w:abstractNumId w:val="0"/>
  </w:num>
  <w:num w:numId="33">
    <w:abstractNumId w:val="7"/>
  </w:num>
  <w:num w:numId="34">
    <w:abstractNumId w:val="40"/>
  </w:num>
  <w:num w:numId="35">
    <w:abstractNumId w:val="23"/>
  </w:num>
  <w:num w:numId="36">
    <w:abstractNumId w:val="1"/>
  </w:num>
  <w:num w:numId="37">
    <w:abstractNumId w:val="36"/>
  </w:num>
  <w:num w:numId="38">
    <w:abstractNumId w:val="24"/>
  </w:num>
  <w:num w:numId="39">
    <w:abstractNumId w:val="20"/>
  </w:num>
  <w:num w:numId="40">
    <w:abstractNumId w:val="12"/>
  </w:num>
  <w:num w:numId="41">
    <w:abstractNumId w:val="51"/>
  </w:num>
  <w:num w:numId="42">
    <w:abstractNumId w:val="11"/>
  </w:num>
  <w:num w:numId="43">
    <w:abstractNumId w:val="29"/>
  </w:num>
  <w:num w:numId="44">
    <w:abstractNumId w:val="16"/>
  </w:num>
  <w:num w:numId="45">
    <w:abstractNumId w:val="49"/>
  </w:num>
  <w:num w:numId="46">
    <w:abstractNumId w:val="47"/>
  </w:num>
  <w:num w:numId="47">
    <w:abstractNumId w:val="48"/>
  </w:num>
  <w:num w:numId="48">
    <w:abstractNumId w:val="9"/>
  </w:num>
  <w:num w:numId="49">
    <w:abstractNumId w:val="27"/>
  </w:num>
  <w:num w:numId="50">
    <w:abstractNumId w:val="18"/>
  </w:num>
  <w:num w:numId="51">
    <w:abstractNumId w:val="8"/>
  </w:num>
  <w:num w:numId="52">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qUbP6KPoX1gBXGeq7SzeAqu1P08Art7wFJAe5Gua4wWM1mTlyVm8snL0L3DUZH8QnyJFd1N0iWzbn+I1HDa/Bg==" w:salt="Da+GIpKuUqHSH7qJ2b18w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2F50"/>
    <w:rsid w:val="00003797"/>
    <w:rsid w:val="00006377"/>
    <w:rsid w:val="00015A1C"/>
    <w:rsid w:val="000219CE"/>
    <w:rsid w:val="00022F21"/>
    <w:rsid w:val="00023CDF"/>
    <w:rsid w:val="00024866"/>
    <w:rsid w:val="00024979"/>
    <w:rsid w:val="000266EF"/>
    <w:rsid w:val="0003013E"/>
    <w:rsid w:val="0003027C"/>
    <w:rsid w:val="0003183B"/>
    <w:rsid w:val="00031FB7"/>
    <w:rsid w:val="00032F0F"/>
    <w:rsid w:val="00033BE8"/>
    <w:rsid w:val="0003406A"/>
    <w:rsid w:val="00037155"/>
    <w:rsid w:val="00037C14"/>
    <w:rsid w:val="000402AA"/>
    <w:rsid w:val="00041D4B"/>
    <w:rsid w:val="00041E7D"/>
    <w:rsid w:val="00042535"/>
    <w:rsid w:val="00043DD3"/>
    <w:rsid w:val="00044B0C"/>
    <w:rsid w:val="0005014E"/>
    <w:rsid w:val="000503C8"/>
    <w:rsid w:val="00050663"/>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768"/>
    <w:rsid w:val="00067EF2"/>
    <w:rsid w:val="0007140C"/>
    <w:rsid w:val="000735C7"/>
    <w:rsid w:val="0007507B"/>
    <w:rsid w:val="000763CE"/>
    <w:rsid w:val="0007783D"/>
    <w:rsid w:val="000800C9"/>
    <w:rsid w:val="00080B85"/>
    <w:rsid w:val="00080D48"/>
    <w:rsid w:val="000841DC"/>
    <w:rsid w:val="00084811"/>
    <w:rsid w:val="00084990"/>
    <w:rsid w:val="00084A4C"/>
    <w:rsid w:val="0008531C"/>
    <w:rsid w:val="00085637"/>
    <w:rsid w:val="000862FB"/>
    <w:rsid w:val="00090B5A"/>
    <w:rsid w:val="00091013"/>
    <w:rsid w:val="00094AE6"/>
    <w:rsid w:val="000A011C"/>
    <w:rsid w:val="000A0253"/>
    <w:rsid w:val="000A030A"/>
    <w:rsid w:val="000A09F4"/>
    <w:rsid w:val="000A2245"/>
    <w:rsid w:val="000A333D"/>
    <w:rsid w:val="000A3BC3"/>
    <w:rsid w:val="000A3E59"/>
    <w:rsid w:val="000B268B"/>
    <w:rsid w:val="000B3545"/>
    <w:rsid w:val="000B3714"/>
    <w:rsid w:val="000B3FAC"/>
    <w:rsid w:val="000B5B00"/>
    <w:rsid w:val="000B7641"/>
    <w:rsid w:val="000C0002"/>
    <w:rsid w:val="000C0C24"/>
    <w:rsid w:val="000C77F9"/>
    <w:rsid w:val="000D269C"/>
    <w:rsid w:val="000D62BE"/>
    <w:rsid w:val="000E1415"/>
    <w:rsid w:val="000E3182"/>
    <w:rsid w:val="000E379B"/>
    <w:rsid w:val="000E3C46"/>
    <w:rsid w:val="000E42B7"/>
    <w:rsid w:val="000E7F70"/>
    <w:rsid w:val="000F13BE"/>
    <w:rsid w:val="000F3AC0"/>
    <w:rsid w:val="000F3FEC"/>
    <w:rsid w:val="000F7CED"/>
    <w:rsid w:val="001000FC"/>
    <w:rsid w:val="00100CCB"/>
    <w:rsid w:val="00100DD5"/>
    <w:rsid w:val="00102D0C"/>
    <w:rsid w:val="001034C7"/>
    <w:rsid w:val="00103761"/>
    <w:rsid w:val="00103F0B"/>
    <w:rsid w:val="00104F77"/>
    <w:rsid w:val="00113EFD"/>
    <w:rsid w:val="0013102A"/>
    <w:rsid w:val="001318EC"/>
    <w:rsid w:val="00131C68"/>
    <w:rsid w:val="00131EF8"/>
    <w:rsid w:val="0013225C"/>
    <w:rsid w:val="00134636"/>
    <w:rsid w:val="00136AC3"/>
    <w:rsid w:val="0013740E"/>
    <w:rsid w:val="00137CF7"/>
    <w:rsid w:val="001434C4"/>
    <w:rsid w:val="00145A93"/>
    <w:rsid w:val="0015105F"/>
    <w:rsid w:val="001515A8"/>
    <w:rsid w:val="0015242D"/>
    <w:rsid w:val="00156505"/>
    <w:rsid w:val="00160B22"/>
    <w:rsid w:val="001626AF"/>
    <w:rsid w:val="00162D3E"/>
    <w:rsid w:val="00167B2D"/>
    <w:rsid w:val="00171159"/>
    <w:rsid w:val="0017310B"/>
    <w:rsid w:val="0017463B"/>
    <w:rsid w:val="00180AB3"/>
    <w:rsid w:val="0018114A"/>
    <w:rsid w:val="00181636"/>
    <w:rsid w:val="00182654"/>
    <w:rsid w:val="00183E22"/>
    <w:rsid w:val="001870D9"/>
    <w:rsid w:val="00190232"/>
    <w:rsid w:val="00193654"/>
    <w:rsid w:val="00196DEF"/>
    <w:rsid w:val="001A05C7"/>
    <w:rsid w:val="001A3880"/>
    <w:rsid w:val="001A41E7"/>
    <w:rsid w:val="001B0130"/>
    <w:rsid w:val="001B0907"/>
    <w:rsid w:val="001B45F6"/>
    <w:rsid w:val="001B4B64"/>
    <w:rsid w:val="001B5A1A"/>
    <w:rsid w:val="001B79F4"/>
    <w:rsid w:val="001C15A2"/>
    <w:rsid w:val="001C1D6D"/>
    <w:rsid w:val="001C5C78"/>
    <w:rsid w:val="001C60AE"/>
    <w:rsid w:val="001C6FA3"/>
    <w:rsid w:val="001D208C"/>
    <w:rsid w:val="001D486A"/>
    <w:rsid w:val="001D5742"/>
    <w:rsid w:val="001D5FD9"/>
    <w:rsid w:val="001D603E"/>
    <w:rsid w:val="001E02DB"/>
    <w:rsid w:val="001E0CC4"/>
    <w:rsid w:val="001E3F67"/>
    <w:rsid w:val="001E589C"/>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2460"/>
    <w:rsid w:val="00232638"/>
    <w:rsid w:val="00232C90"/>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3255"/>
    <w:rsid w:val="00274AC2"/>
    <w:rsid w:val="00275825"/>
    <w:rsid w:val="0027743C"/>
    <w:rsid w:val="00280E0F"/>
    <w:rsid w:val="00284711"/>
    <w:rsid w:val="00286974"/>
    <w:rsid w:val="0029074D"/>
    <w:rsid w:val="002921A9"/>
    <w:rsid w:val="002933DB"/>
    <w:rsid w:val="002958AC"/>
    <w:rsid w:val="00296E90"/>
    <w:rsid w:val="002A044C"/>
    <w:rsid w:val="002A04AB"/>
    <w:rsid w:val="002A0CF0"/>
    <w:rsid w:val="002A1D24"/>
    <w:rsid w:val="002A3297"/>
    <w:rsid w:val="002A6CFE"/>
    <w:rsid w:val="002A74E7"/>
    <w:rsid w:val="002A7695"/>
    <w:rsid w:val="002B0A1B"/>
    <w:rsid w:val="002B107E"/>
    <w:rsid w:val="002B1AAD"/>
    <w:rsid w:val="002B277C"/>
    <w:rsid w:val="002B3393"/>
    <w:rsid w:val="002B4A17"/>
    <w:rsid w:val="002B58A7"/>
    <w:rsid w:val="002B65E2"/>
    <w:rsid w:val="002B7EE6"/>
    <w:rsid w:val="002C2291"/>
    <w:rsid w:val="002C5103"/>
    <w:rsid w:val="002D0B92"/>
    <w:rsid w:val="002D18F4"/>
    <w:rsid w:val="002D3669"/>
    <w:rsid w:val="002D5A19"/>
    <w:rsid w:val="002D7C03"/>
    <w:rsid w:val="002E25E9"/>
    <w:rsid w:val="002E56C9"/>
    <w:rsid w:val="002F1761"/>
    <w:rsid w:val="002F4819"/>
    <w:rsid w:val="002F59D5"/>
    <w:rsid w:val="002F6203"/>
    <w:rsid w:val="00303ED1"/>
    <w:rsid w:val="00305C8B"/>
    <w:rsid w:val="00306FAC"/>
    <w:rsid w:val="00307F7B"/>
    <w:rsid w:val="00310370"/>
    <w:rsid w:val="00311606"/>
    <w:rsid w:val="00312155"/>
    <w:rsid w:val="00312A88"/>
    <w:rsid w:val="00312AE7"/>
    <w:rsid w:val="003155A2"/>
    <w:rsid w:val="003161A3"/>
    <w:rsid w:val="00316648"/>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6FC2"/>
    <w:rsid w:val="00357047"/>
    <w:rsid w:val="003615E4"/>
    <w:rsid w:val="003626E7"/>
    <w:rsid w:val="003635C1"/>
    <w:rsid w:val="003646FB"/>
    <w:rsid w:val="00366114"/>
    <w:rsid w:val="00370268"/>
    <w:rsid w:val="00370C25"/>
    <w:rsid w:val="00372D9D"/>
    <w:rsid w:val="00373846"/>
    <w:rsid w:val="00374B61"/>
    <w:rsid w:val="00375AD0"/>
    <w:rsid w:val="00375C13"/>
    <w:rsid w:val="00380101"/>
    <w:rsid w:val="003805FF"/>
    <w:rsid w:val="003810A0"/>
    <w:rsid w:val="003816AB"/>
    <w:rsid w:val="00381B6E"/>
    <w:rsid w:val="00381D44"/>
    <w:rsid w:val="0038264B"/>
    <w:rsid w:val="00383A49"/>
    <w:rsid w:val="00384938"/>
    <w:rsid w:val="00385ACE"/>
    <w:rsid w:val="00386677"/>
    <w:rsid w:val="003871F1"/>
    <w:rsid w:val="003872E7"/>
    <w:rsid w:val="00390F79"/>
    <w:rsid w:val="00393264"/>
    <w:rsid w:val="00393EF1"/>
    <w:rsid w:val="00396012"/>
    <w:rsid w:val="003979C2"/>
    <w:rsid w:val="00397F53"/>
    <w:rsid w:val="003A14E8"/>
    <w:rsid w:val="003A6325"/>
    <w:rsid w:val="003A6E75"/>
    <w:rsid w:val="003A70AE"/>
    <w:rsid w:val="003B1003"/>
    <w:rsid w:val="003B21E2"/>
    <w:rsid w:val="003B6110"/>
    <w:rsid w:val="003B74AF"/>
    <w:rsid w:val="003B75FC"/>
    <w:rsid w:val="003B77A3"/>
    <w:rsid w:val="003C01A4"/>
    <w:rsid w:val="003C3736"/>
    <w:rsid w:val="003C64A4"/>
    <w:rsid w:val="003D03C3"/>
    <w:rsid w:val="003D235D"/>
    <w:rsid w:val="003D2F09"/>
    <w:rsid w:val="003D6268"/>
    <w:rsid w:val="003E0744"/>
    <w:rsid w:val="003E0D10"/>
    <w:rsid w:val="003E249E"/>
    <w:rsid w:val="003E2939"/>
    <w:rsid w:val="003E78FF"/>
    <w:rsid w:val="003F02A1"/>
    <w:rsid w:val="003F07C3"/>
    <w:rsid w:val="003F0F84"/>
    <w:rsid w:val="003F2C88"/>
    <w:rsid w:val="003F3191"/>
    <w:rsid w:val="003F3C8C"/>
    <w:rsid w:val="003F3DA2"/>
    <w:rsid w:val="0040009A"/>
    <w:rsid w:val="00400312"/>
    <w:rsid w:val="00401717"/>
    <w:rsid w:val="00401FE6"/>
    <w:rsid w:val="004049CA"/>
    <w:rsid w:val="00410810"/>
    <w:rsid w:val="00413C1D"/>
    <w:rsid w:val="00415320"/>
    <w:rsid w:val="0041545A"/>
    <w:rsid w:val="00416141"/>
    <w:rsid w:val="00416F81"/>
    <w:rsid w:val="00417166"/>
    <w:rsid w:val="00417E14"/>
    <w:rsid w:val="0042488A"/>
    <w:rsid w:val="00424AD8"/>
    <w:rsid w:val="0042502F"/>
    <w:rsid w:val="00426DAF"/>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663A"/>
    <w:rsid w:val="004706CD"/>
    <w:rsid w:val="00470D7B"/>
    <w:rsid w:val="00474861"/>
    <w:rsid w:val="004766CA"/>
    <w:rsid w:val="004767AA"/>
    <w:rsid w:val="00480E74"/>
    <w:rsid w:val="00481C1A"/>
    <w:rsid w:val="00483941"/>
    <w:rsid w:val="00483A45"/>
    <w:rsid w:val="00484B66"/>
    <w:rsid w:val="004853FA"/>
    <w:rsid w:val="00485926"/>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41F"/>
    <w:rsid w:val="004E6082"/>
    <w:rsid w:val="004F00A4"/>
    <w:rsid w:val="004F44D2"/>
    <w:rsid w:val="004F48FB"/>
    <w:rsid w:val="004F4F40"/>
    <w:rsid w:val="004F7697"/>
    <w:rsid w:val="005005B3"/>
    <w:rsid w:val="005027EF"/>
    <w:rsid w:val="00502824"/>
    <w:rsid w:val="005035CA"/>
    <w:rsid w:val="0050481D"/>
    <w:rsid w:val="0050550A"/>
    <w:rsid w:val="0051073F"/>
    <w:rsid w:val="00513B44"/>
    <w:rsid w:val="00513B5E"/>
    <w:rsid w:val="0051461C"/>
    <w:rsid w:val="00514F1C"/>
    <w:rsid w:val="005154F1"/>
    <w:rsid w:val="00515C1D"/>
    <w:rsid w:val="00517CD7"/>
    <w:rsid w:val="00520547"/>
    <w:rsid w:val="00520735"/>
    <w:rsid w:val="00520F1E"/>
    <w:rsid w:val="005226B5"/>
    <w:rsid w:val="005271CA"/>
    <w:rsid w:val="00530744"/>
    <w:rsid w:val="005313F1"/>
    <w:rsid w:val="00531672"/>
    <w:rsid w:val="00532799"/>
    <w:rsid w:val="005351E3"/>
    <w:rsid w:val="00536D0D"/>
    <w:rsid w:val="00543CD2"/>
    <w:rsid w:val="00545612"/>
    <w:rsid w:val="00547B78"/>
    <w:rsid w:val="005517BA"/>
    <w:rsid w:val="00551F11"/>
    <w:rsid w:val="005528F4"/>
    <w:rsid w:val="00552DDB"/>
    <w:rsid w:val="005533D7"/>
    <w:rsid w:val="005550C7"/>
    <w:rsid w:val="00557B4B"/>
    <w:rsid w:val="00557EB2"/>
    <w:rsid w:val="00557F76"/>
    <w:rsid w:val="005618DF"/>
    <w:rsid w:val="00561BE0"/>
    <w:rsid w:val="005651BB"/>
    <w:rsid w:val="005651D8"/>
    <w:rsid w:val="00565D3D"/>
    <w:rsid w:val="00567439"/>
    <w:rsid w:val="0057469F"/>
    <w:rsid w:val="00576385"/>
    <w:rsid w:val="0057645B"/>
    <w:rsid w:val="0058006C"/>
    <w:rsid w:val="0058218C"/>
    <w:rsid w:val="00582B43"/>
    <w:rsid w:val="00582D0B"/>
    <w:rsid w:val="00582EED"/>
    <w:rsid w:val="005830AA"/>
    <w:rsid w:val="0058427A"/>
    <w:rsid w:val="00584C11"/>
    <w:rsid w:val="00587528"/>
    <w:rsid w:val="00587B81"/>
    <w:rsid w:val="00590339"/>
    <w:rsid w:val="00592386"/>
    <w:rsid w:val="00592E06"/>
    <w:rsid w:val="005947E5"/>
    <w:rsid w:val="0059637B"/>
    <w:rsid w:val="005975A1"/>
    <w:rsid w:val="005A0190"/>
    <w:rsid w:val="005A5458"/>
    <w:rsid w:val="005A69BA"/>
    <w:rsid w:val="005A71B3"/>
    <w:rsid w:val="005B146A"/>
    <w:rsid w:val="005B3B3C"/>
    <w:rsid w:val="005B6BD2"/>
    <w:rsid w:val="005B7098"/>
    <w:rsid w:val="005C3F33"/>
    <w:rsid w:val="005C3F6C"/>
    <w:rsid w:val="005C44BF"/>
    <w:rsid w:val="005C44C1"/>
    <w:rsid w:val="005C518C"/>
    <w:rsid w:val="005C58A1"/>
    <w:rsid w:val="005C5BEC"/>
    <w:rsid w:val="005D1F7B"/>
    <w:rsid w:val="005D26F2"/>
    <w:rsid w:val="005D2E1A"/>
    <w:rsid w:val="005D540B"/>
    <w:rsid w:val="005D60FF"/>
    <w:rsid w:val="005D7290"/>
    <w:rsid w:val="005E3569"/>
    <w:rsid w:val="005E6514"/>
    <w:rsid w:val="005F06A5"/>
    <w:rsid w:val="005F1CE5"/>
    <w:rsid w:val="005F3973"/>
    <w:rsid w:val="005F4068"/>
    <w:rsid w:val="005F52EE"/>
    <w:rsid w:val="005F5A33"/>
    <w:rsid w:val="005F5F50"/>
    <w:rsid w:val="005F7D72"/>
    <w:rsid w:val="006017E2"/>
    <w:rsid w:val="006032E1"/>
    <w:rsid w:val="00604254"/>
    <w:rsid w:val="00604ACB"/>
    <w:rsid w:val="00607FD9"/>
    <w:rsid w:val="00607FEE"/>
    <w:rsid w:val="00610641"/>
    <w:rsid w:val="00610B54"/>
    <w:rsid w:val="00610CB4"/>
    <w:rsid w:val="00612325"/>
    <w:rsid w:val="00612595"/>
    <w:rsid w:val="00612662"/>
    <w:rsid w:val="00616982"/>
    <w:rsid w:val="00616C65"/>
    <w:rsid w:val="00621148"/>
    <w:rsid w:val="00623145"/>
    <w:rsid w:val="00623E0F"/>
    <w:rsid w:val="00624A1A"/>
    <w:rsid w:val="006256C0"/>
    <w:rsid w:val="006266FB"/>
    <w:rsid w:val="00626796"/>
    <w:rsid w:val="006316FD"/>
    <w:rsid w:val="0063446A"/>
    <w:rsid w:val="00635829"/>
    <w:rsid w:val="00635D7A"/>
    <w:rsid w:val="00637C86"/>
    <w:rsid w:val="0064029A"/>
    <w:rsid w:val="00643B4F"/>
    <w:rsid w:val="00644492"/>
    <w:rsid w:val="00646BF9"/>
    <w:rsid w:val="0065097A"/>
    <w:rsid w:val="00657BCC"/>
    <w:rsid w:val="00657DAC"/>
    <w:rsid w:val="0066010A"/>
    <w:rsid w:val="00660517"/>
    <w:rsid w:val="00662D85"/>
    <w:rsid w:val="00663CCD"/>
    <w:rsid w:val="00664348"/>
    <w:rsid w:val="00664928"/>
    <w:rsid w:val="00666211"/>
    <w:rsid w:val="00666950"/>
    <w:rsid w:val="00666A0D"/>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9399E"/>
    <w:rsid w:val="006A083A"/>
    <w:rsid w:val="006A2608"/>
    <w:rsid w:val="006A33B9"/>
    <w:rsid w:val="006A3688"/>
    <w:rsid w:val="006B0464"/>
    <w:rsid w:val="006B1194"/>
    <w:rsid w:val="006B125D"/>
    <w:rsid w:val="006B2E43"/>
    <w:rsid w:val="006B3F86"/>
    <w:rsid w:val="006B4F85"/>
    <w:rsid w:val="006B5CB6"/>
    <w:rsid w:val="006B6143"/>
    <w:rsid w:val="006C575D"/>
    <w:rsid w:val="006C606B"/>
    <w:rsid w:val="006C6834"/>
    <w:rsid w:val="006D2012"/>
    <w:rsid w:val="006D27CC"/>
    <w:rsid w:val="006D2FD9"/>
    <w:rsid w:val="006D709A"/>
    <w:rsid w:val="006E1835"/>
    <w:rsid w:val="006E2D69"/>
    <w:rsid w:val="006E5078"/>
    <w:rsid w:val="006E5423"/>
    <w:rsid w:val="006E6C20"/>
    <w:rsid w:val="006E72B9"/>
    <w:rsid w:val="006E7A19"/>
    <w:rsid w:val="006F0AF4"/>
    <w:rsid w:val="006F24BE"/>
    <w:rsid w:val="006F2A0A"/>
    <w:rsid w:val="006F2F7B"/>
    <w:rsid w:val="006F6E1A"/>
    <w:rsid w:val="006F741E"/>
    <w:rsid w:val="007015B1"/>
    <w:rsid w:val="007034E4"/>
    <w:rsid w:val="007047BC"/>
    <w:rsid w:val="007048C9"/>
    <w:rsid w:val="00705AF1"/>
    <w:rsid w:val="00705C2F"/>
    <w:rsid w:val="007071D8"/>
    <w:rsid w:val="00707B21"/>
    <w:rsid w:val="00707CF3"/>
    <w:rsid w:val="00710C41"/>
    <w:rsid w:val="00712FA8"/>
    <w:rsid w:val="007138C3"/>
    <w:rsid w:val="00714E01"/>
    <w:rsid w:val="007152AA"/>
    <w:rsid w:val="00715435"/>
    <w:rsid w:val="00716C2E"/>
    <w:rsid w:val="00717BF6"/>
    <w:rsid w:val="00717CB7"/>
    <w:rsid w:val="00722CC8"/>
    <w:rsid w:val="00722E53"/>
    <w:rsid w:val="00727BEB"/>
    <w:rsid w:val="00731D8E"/>
    <w:rsid w:val="00737A8A"/>
    <w:rsid w:val="0074049D"/>
    <w:rsid w:val="00742E21"/>
    <w:rsid w:val="0074396E"/>
    <w:rsid w:val="00744223"/>
    <w:rsid w:val="007442F6"/>
    <w:rsid w:val="007459D1"/>
    <w:rsid w:val="007507CA"/>
    <w:rsid w:val="007524FD"/>
    <w:rsid w:val="00753F52"/>
    <w:rsid w:val="0075760C"/>
    <w:rsid w:val="00757F3E"/>
    <w:rsid w:val="0076073F"/>
    <w:rsid w:val="0076210D"/>
    <w:rsid w:val="00762F17"/>
    <w:rsid w:val="00764067"/>
    <w:rsid w:val="00766202"/>
    <w:rsid w:val="00770DAC"/>
    <w:rsid w:val="007728AF"/>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7FFD"/>
    <w:rsid w:val="007B020C"/>
    <w:rsid w:val="007B1339"/>
    <w:rsid w:val="007B2F16"/>
    <w:rsid w:val="007B476C"/>
    <w:rsid w:val="007B5879"/>
    <w:rsid w:val="007C14C4"/>
    <w:rsid w:val="007C28A7"/>
    <w:rsid w:val="007C395D"/>
    <w:rsid w:val="007C416C"/>
    <w:rsid w:val="007C4D74"/>
    <w:rsid w:val="007C52A3"/>
    <w:rsid w:val="007C70AC"/>
    <w:rsid w:val="007C7F19"/>
    <w:rsid w:val="007D1EED"/>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86B"/>
    <w:rsid w:val="008029C8"/>
    <w:rsid w:val="0080330B"/>
    <w:rsid w:val="00803B7D"/>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5601"/>
    <w:rsid w:val="00837078"/>
    <w:rsid w:val="00837AB0"/>
    <w:rsid w:val="0084010E"/>
    <w:rsid w:val="00841364"/>
    <w:rsid w:val="00842033"/>
    <w:rsid w:val="0084370F"/>
    <w:rsid w:val="00843C0D"/>
    <w:rsid w:val="0085068A"/>
    <w:rsid w:val="0085089E"/>
    <w:rsid w:val="008524D2"/>
    <w:rsid w:val="0085452B"/>
    <w:rsid w:val="0085677A"/>
    <w:rsid w:val="00857A19"/>
    <w:rsid w:val="00861779"/>
    <w:rsid w:val="00864B14"/>
    <w:rsid w:val="00864C07"/>
    <w:rsid w:val="00865C03"/>
    <w:rsid w:val="00866A19"/>
    <w:rsid w:val="00867624"/>
    <w:rsid w:val="00870338"/>
    <w:rsid w:val="00870E7E"/>
    <w:rsid w:val="00871D11"/>
    <w:rsid w:val="00871F0C"/>
    <w:rsid w:val="00872551"/>
    <w:rsid w:val="00874768"/>
    <w:rsid w:val="008759E0"/>
    <w:rsid w:val="00877C09"/>
    <w:rsid w:val="00880E4B"/>
    <w:rsid w:val="00881525"/>
    <w:rsid w:val="008828F8"/>
    <w:rsid w:val="00882FDC"/>
    <w:rsid w:val="00885C79"/>
    <w:rsid w:val="0088695B"/>
    <w:rsid w:val="00887418"/>
    <w:rsid w:val="0089187E"/>
    <w:rsid w:val="00893B0B"/>
    <w:rsid w:val="00897316"/>
    <w:rsid w:val="008A1D93"/>
    <w:rsid w:val="008A215F"/>
    <w:rsid w:val="008A403B"/>
    <w:rsid w:val="008A58D3"/>
    <w:rsid w:val="008A5937"/>
    <w:rsid w:val="008A59C0"/>
    <w:rsid w:val="008A7B28"/>
    <w:rsid w:val="008B2266"/>
    <w:rsid w:val="008B2AAC"/>
    <w:rsid w:val="008B4160"/>
    <w:rsid w:val="008B58F0"/>
    <w:rsid w:val="008B5970"/>
    <w:rsid w:val="008C3CAA"/>
    <w:rsid w:val="008C3E26"/>
    <w:rsid w:val="008C69C9"/>
    <w:rsid w:val="008D031B"/>
    <w:rsid w:val="008D156A"/>
    <w:rsid w:val="008D2BC8"/>
    <w:rsid w:val="008D2CE9"/>
    <w:rsid w:val="008D46F9"/>
    <w:rsid w:val="008D5B29"/>
    <w:rsid w:val="008D7CBF"/>
    <w:rsid w:val="008E0ECF"/>
    <w:rsid w:val="008E3CA5"/>
    <w:rsid w:val="008E5B04"/>
    <w:rsid w:val="008E6257"/>
    <w:rsid w:val="008E739D"/>
    <w:rsid w:val="008F2398"/>
    <w:rsid w:val="008F5282"/>
    <w:rsid w:val="008F574B"/>
    <w:rsid w:val="008F5CD1"/>
    <w:rsid w:val="008F76B7"/>
    <w:rsid w:val="00900751"/>
    <w:rsid w:val="00902F00"/>
    <w:rsid w:val="0090456A"/>
    <w:rsid w:val="00905C4D"/>
    <w:rsid w:val="00905E9F"/>
    <w:rsid w:val="00907C28"/>
    <w:rsid w:val="00910693"/>
    <w:rsid w:val="00911C5A"/>
    <w:rsid w:val="00913B19"/>
    <w:rsid w:val="0091470F"/>
    <w:rsid w:val="009151A8"/>
    <w:rsid w:val="00915571"/>
    <w:rsid w:val="009179B0"/>
    <w:rsid w:val="00917BA1"/>
    <w:rsid w:val="009202D4"/>
    <w:rsid w:val="009217C0"/>
    <w:rsid w:val="00922400"/>
    <w:rsid w:val="0092384E"/>
    <w:rsid w:val="00923E69"/>
    <w:rsid w:val="009273DC"/>
    <w:rsid w:val="00930AA8"/>
    <w:rsid w:val="00935112"/>
    <w:rsid w:val="009355BE"/>
    <w:rsid w:val="00935F25"/>
    <w:rsid w:val="0093654C"/>
    <w:rsid w:val="00936EE3"/>
    <w:rsid w:val="0094391B"/>
    <w:rsid w:val="00944787"/>
    <w:rsid w:val="00945683"/>
    <w:rsid w:val="00945DCE"/>
    <w:rsid w:val="009465BF"/>
    <w:rsid w:val="00950EA7"/>
    <w:rsid w:val="00952366"/>
    <w:rsid w:val="009536A9"/>
    <w:rsid w:val="00953D3B"/>
    <w:rsid w:val="00953D53"/>
    <w:rsid w:val="0095412B"/>
    <w:rsid w:val="009550EC"/>
    <w:rsid w:val="0096028C"/>
    <w:rsid w:val="00960AF1"/>
    <w:rsid w:val="00963A1C"/>
    <w:rsid w:val="009646F3"/>
    <w:rsid w:val="00964C8A"/>
    <w:rsid w:val="009655D2"/>
    <w:rsid w:val="0097034C"/>
    <w:rsid w:val="00970F8E"/>
    <w:rsid w:val="0097215B"/>
    <w:rsid w:val="00974240"/>
    <w:rsid w:val="009759D7"/>
    <w:rsid w:val="00975D5B"/>
    <w:rsid w:val="00976873"/>
    <w:rsid w:val="009772C0"/>
    <w:rsid w:val="00977C33"/>
    <w:rsid w:val="009805D2"/>
    <w:rsid w:val="00981C56"/>
    <w:rsid w:val="00982A77"/>
    <w:rsid w:val="0098394E"/>
    <w:rsid w:val="00986B1C"/>
    <w:rsid w:val="009922AC"/>
    <w:rsid w:val="00992840"/>
    <w:rsid w:val="00992CE2"/>
    <w:rsid w:val="0099371E"/>
    <w:rsid w:val="00993B0E"/>
    <w:rsid w:val="00994DDF"/>
    <w:rsid w:val="0099532D"/>
    <w:rsid w:val="009961CB"/>
    <w:rsid w:val="009A1326"/>
    <w:rsid w:val="009A3C26"/>
    <w:rsid w:val="009A44F9"/>
    <w:rsid w:val="009A523D"/>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2B1"/>
    <w:rsid w:val="009D5B11"/>
    <w:rsid w:val="009D71AC"/>
    <w:rsid w:val="009D794A"/>
    <w:rsid w:val="009E16C2"/>
    <w:rsid w:val="009E2E10"/>
    <w:rsid w:val="009E4D60"/>
    <w:rsid w:val="009E62CE"/>
    <w:rsid w:val="009E6DB7"/>
    <w:rsid w:val="009E75C3"/>
    <w:rsid w:val="009E7D68"/>
    <w:rsid w:val="009F1EA9"/>
    <w:rsid w:val="009F23EC"/>
    <w:rsid w:val="009F2C0E"/>
    <w:rsid w:val="009F356B"/>
    <w:rsid w:val="009F4807"/>
    <w:rsid w:val="009F5E9A"/>
    <w:rsid w:val="00A02600"/>
    <w:rsid w:val="00A02E4A"/>
    <w:rsid w:val="00A0312D"/>
    <w:rsid w:val="00A034F9"/>
    <w:rsid w:val="00A0358D"/>
    <w:rsid w:val="00A048E2"/>
    <w:rsid w:val="00A06B02"/>
    <w:rsid w:val="00A07472"/>
    <w:rsid w:val="00A10E7F"/>
    <w:rsid w:val="00A12777"/>
    <w:rsid w:val="00A128F8"/>
    <w:rsid w:val="00A1296E"/>
    <w:rsid w:val="00A12BDD"/>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44C29"/>
    <w:rsid w:val="00A52B35"/>
    <w:rsid w:val="00A551F7"/>
    <w:rsid w:val="00A55432"/>
    <w:rsid w:val="00A61D68"/>
    <w:rsid w:val="00A6449A"/>
    <w:rsid w:val="00A65D74"/>
    <w:rsid w:val="00A663CA"/>
    <w:rsid w:val="00A67331"/>
    <w:rsid w:val="00A67AEE"/>
    <w:rsid w:val="00A7024C"/>
    <w:rsid w:val="00A71126"/>
    <w:rsid w:val="00A712C7"/>
    <w:rsid w:val="00A72DD7"/>
    <w:rsid w:val="00A73162"/>
    <w:rsid w:val="00A745E8"/>
    <w:rsid w:val="00A74AF9"/>
    <w:rsid w:val="00A7504A"/>
    <w:rsid w:val="00A76315"/>
    <w:rsid w:val="00A77FF0"/>
    <w:rsid w:val="00A81E42"/>
    <w:rsid w:val="00A820A2"/>
    <w:rsid w:val="00A82F82"/>
    <w:rsid w:val="00A830B5"/>
    <w:rsid w:val="00A83F6E"/>
    <w:rsid w:val="00A84F32"/>
    <w:rsid w:val="00A84FCE"/>
    <w:rsid w:val="00A8550B"/>
    <w:rsid w:val="00A858AD"/>
    <w:rsid w:val="00A90095"/>
    <w:rsid w:val="00A9058A"/>
    <w:rsid w:val="00A90D43"/>
    <w:rsid w:val="00A92B73"/>
    <w:rsid w:val="00A92C58"/>
    <w:rsid w:val="00A94E13"/>
    <w:rsid w:val="00A95A13"/>
    <w:rsid w:val="00A97965"/>
    <w:rsid w:val="00AA026C"/>
    <w:rsid w:val="00AA09E3"/>
    <w:rsid w:val="00AA1C70"/>
    <w:rsid w:val="00AA3022"/>
    <w:rsid w:val="00AA43D5"/>
    <w:rsid w:val="00AA52DD"/>
    <w:rsid w:val="00AA6811"/>
    <w:rsid w:val="00AB0BE2"/>
    <w:rsid w:val="00AB3361"/>
    <w:rsid w:val="00AB3A14"/>
    <w:rsid w:val="00AB3EB1"/>
    <w:rsid w:val="00AC6176"/>
    <w:rsid w:val="00AD19BB"/>
    <w:rsid w:val="00AD5670"/>
    <w:rsid w:val="00AD6761"/>
    <w:rsid w:val="00AD6959"/>
    <w:rsid w:val="00AD7AA5"/>
    <w:rsid w:val="00AE02E0"/>
    <w:rsid w:val="00AE17CA"/>
    <w:rsid w:val="00AE2C55"/>
    <w:rsid w:val="00AE6D67"/>
    <w:rsid w:val="00AE7D74"/>
    <w:rsid w:val="00AF09D9"/>
    <w:rsid w:val="00AF39E3"/>
    <w:rsid w:val="00AF4A1C"/>
    <w:rsid w:val="00AF4FAE"/>
    <w:rsid w:val="00AF55F7"/>
    <w:rsid w:val="00AF7F6A"/>
    <w:rsid w:val="00B00E93"/>
    <w:rsid w:val="00B02D42"/>
    <w:rsid w:val="00B02D8B"/>
    <w:rsid w:val="00B0444F"/>
    <w:rsid w:val="00B05F8F"/>
    <w:rsid w:val="00B061F0"/>
    <w:rsid w:val="00B12E68"/>
    <w:rsid w:val="00B146C1"/>
    <w:rsid w:val="00B164DA"/>
    <w:rsid w:val="00B16597"/>
    <w:rsid w:val="00B1746D"/>
    <w:rsid w:val="00B21C3E"/>
    <w:rsid w:val="00B21FF0"/>
    <w:rsid w:val="00B2233E"/>
    <w:rsid w:val="00B228DD"/>
    <w:rsid w:val="00B230DB"/>
    <w:rsid w:val="00B24455"/>
    <w:rsid w:val="00B246D4"/>
    <w:rsid w:val="00B24A96"/>
    <w:rsid w:val="00B24B74"/>
    <w:rsid w:val="00B25E7D"/>
    <w:rsid w:val="00B26750"/>
    <w:rsid w:val="00B26B43"/>
    <w:rsid w:val="00B2707B"/>
    <w:rsid w:val="00B3128E"/>
    <w:rsid w:val="00B32F86"/>
    <w:rsid w:val="00B34222"/>
    <w:rsid w:val="00B34E3C"/>
    <w:rsid w:val="00B35B47"/>
    <w:rsid w:val="00B36FEE"/>
    <w:rsid w:val="00B37165"/>
    <w:rsid w:val="00B37274"/>
    <w:rsid w:val="00B40296"/>
    <w:rsid w:val="00B406F3"/>
    <w:rsid w:val="00B40816"/>
    <w:rsid w:val="00B410EA"/>
    <w:rsid w:val="00B4172A"/>
    <w:rsid w:val="00B428DC"/>
    <w:rsid w:val="00B42FBD"/>
    <w:rsid w:val="00B43D3D"/>
    <w:rsid w:val="00B457C3"/>
    <w:rsid w:val="00B46596"/>
    <w:rsid w:val="00B477FE"/>
    <w:rsid w:val="00B47D97"/>
    <w:rsid w:val="00B50C1E"/>
    <w:rsid w:val="00B55677"/>
    <w:rsid w:val="00B56931"/>
    <w:rsid w:val="00B574BE"/>
    <w:rsid w:val="00B576AA"/>
    <w:rsid w:val="00B62B45"/>
    <w:rsid w:val="00B65775"/>
    <w:rsid w:val="00B65C03"/>
    <w:rsid w:val="00B65CF4"/>
    <w:rsid w:val="00B66B74"/>
    <w:rsid w:val="00B70595"/>
    <w:rsid w:val="00B767CB"/>
    <w:rsid w:val="00B80385"/>
    <w:rsid w:val="00B824F4"/>
    <w:rsid w:val="00B82843"/>
    <w:rsid w:val="00B83BFF"/>
    <w:rsid w:val="00B843B5"/>
    <w:rsid w:val="00B85D2B"/>
    <w:rsid w:val="00B85E44"/>
    <w:rsid w:val="00B86883"/>
    <w:rsid w:val="00B8720A"/>
    <w:rsid w:val="00B92C87"/>
    <w:rsid w:val="00B9328D"/>
    <w:rsid w:val="00B94A6C"/>
    <w:rsid w:val="00B95B28"/>
    <w:rsid w:val="00BA000F"/>
    <w:rsid w:val="00BA0B0E"/>
    <w:rsid w:val="00BA14AC"/>
    <w:rsid w:val="00BA3A35"/>
    <w:rsid w:val="00BA4BDA"/>
    <w:rsid w:val="00BA5B36"/>
    <w:rsid w:val="00BB0F2D"/>
    <w:rsid w:val="00BB18E3"/>
    <w:rsid w:val="00BB3D7F"/>
    <w:rsid w:val="00BB4B77"/>
    <w:rsid w:val="00BB4EE7"/>
    <w:rsid w:val="00BB5AE2"/>
    <w:rsid w:val="00BB664E"/>
    <w:rsid w:val="00BB7349"/>
    <w:rsid w:val="00BB7B00"/>
    <w:rsid w:val="00BC0125"/>
    <w:rsid w:val="00BC0A51"/>
    <w:rsid w:val="00BC0AAC"/>
    <w:rsid w:val="00BC235C"/>
    <w:rsid w:val="00BC2AF6"/>
    <w:rsid w:val="00BC2E6E"/>
    <w:rsid w:val="00BC394A"/>
    <w:rsid w:val="00BC42CD"/>
    <w:rsid w:val="00BC5800"/>
    <w:rsid w:val="00BC5E8B"/>
    <w:rsid w:val="00BC606B"/>
    <w:rsid w:val="00BD0200"/>
    <w:rsid w:val="00BD0346"/>
    <w:rsid w:val="00BD0F58"/>
    <w:rsid w:val="00BD1626"/>
    <w:rsid w:val="00BD1893"/>
    <w:rsid w:val="00BD44B7"/>
    <w:rsid w:val="00BD6C70"/>
    <w:rsid w:val="00BD6FB9"/>
    <w:rsid w:val="00BE0F8B"/>
    <w:rsid w:val="00BE1A0A"/>
    <w:rsid w:val="00BE1A51"/>
    <w:rsid w:val="00BE5BC3"/>
    <w:rsid w:val="00BF0F21"/>
    <w:rsid w:val="00BF184C"/>
    <w:rsid w:val="00BF6C85"/>
    <w:rsid w:val="00C02FA7"/>
    <w:rsid w:val="00C0375E"/>
    <w:rsid w:val="00C03B63"/>
    <w:rsid w:val="00C046ED"/>
    <w:rsid w:val="00C0524E"/>
    <w:rsid w:val="00C10529"/>
    <w:rsid w:val="00C10C2E"/>
    <w:rsid w:val="00C12679"/>
    <w:rsid w:val="00C15C76"/>
    <w:rsid w:val="00C16CDA"/>
    <w:rsid w:val="00C17E0D"/>
    <w:rsid w:val="00C20E0A"/>
    <w:rsid w:val="00C21924"/>
    <w:rsid w:val="00C21F5A"/>
    <w:rsid w:val="00C22189"/>
    <w:rsid w:val="00C2371C"/>
    <w:rsid w:val="00C23911"/>
    <w:rsid w:val="00C2475C"/>
    <w:rsid w:val="00C26008"/>
    <w:rsid w:val="00C2718A"/>
    <w:rsid w:val="00C31CF0"/>
    <w:rsid w:val="00C3345C"/>
    <w:rsid w:val="00C33A7D"/>
    <w:rsid w:val="00C3559F"/>
    <w:rsid w:val="00C362AD"/>
    <w:rsid w:val="00C3768D"/>
    <w:rsid w:val="00C37D71"/>
    <w:rsid w:val="00C43739"/>
    <w:rsid w:val="00C44FFF"/>
    <w:rsid w:val="00C457FE"/>
    <w:rsid w:val="00C51BB3"/>
    <w:rsid w:val="00C53A96"/>
    <w:rsid w:val="00C5580A"/>
    <w:rsid w:val="00C576F0"/>
    <w:rsid w:val="00C61A3E"/>
    <w:rsid w:val="00C633AC"/>
    <w:rsid w:val="00C63C2C"/>
    <w:rsid w:val="00C63EDA"/>
    <w:rsid w:val="00C649F6"/>
    <w:rsid w:val="00C64A22"/>
    <w:rsid w:val="00C67DC5"/>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0E0C"/>
    <w:rsid w:val="00C91964"/>
    <w:rsid w:val="00C949FB"/>
    <w:rsid w:val="00C956C6"/>
    <w:rsid w:val="00C95D88"/>
    <w:rsid w:val="00C9697F"/>
    <w:rsid w:val="00C97D44"/>
    <w:rsid w:val="00CA2F5F"/>
    <w:rsid w:val="00CA505B"/>
    <w:rsid w:val="00CA5598"/>
    <w:rsid w:val="00CA7DC8"/>
    <w:rsid w:val="00CB14DB"/>
    <w:rsid w:val="00CB4564"/>
    <w:rsid w:val="00CB4BB0"/>
    <w:rsid w:val="00CB56F5"/>
    <w:rsid w:val="00CC0AB4"/>
    <w:rsid w:val="00CC12CE"/>
    <w:rsid w:val="00CC1409"/>
    <w:rsid w:val="00CC2106"/>
    <w:rsid w:val="00CC329F"/>
    <w:rsid w:val="00CC442B"/>
    <w:rsid w:val="00CC6D7A"/>
    <w:rsid w:val="00CD1797"/>
    <w:rsid w:val="00CD1FF4"/>
    <w:rsid w:val="00CD41D3"/>
    <w:rsid w:val="00CD490C"/>
    <w:rsid w:val="00CD4999"/>
    <w:rsid w:val="00CD4E29"/>
    <w:rsid w:val="00CD5965"/>
    <w:rsid w:val="00CD7C6C"/>
    <w:rsid w:val="00CE040A"/>
    <w:rsid w:val="00CE0650"/>
    <w:rsid w:val="00CE53CA"/>
    <w:rsid w:val="00CF0071"/>
    <w:rsid w:val="00CF31DE"/>
    <w:rsid w:val="00CF3F05"/>
    <w:rsid w:val="00CF7202"/>
    <w:rsid w:val="00CF7DA7"/>
    <w:rsid w:val="00D00091"/>
    <w:rsid w:val="00D01E7E"/>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F66"/>
    <w:rsid w:val="00D35137"/>
    <w:rsid w:val="00D35B8F"/>
    <w:rsid w:val="00D360DC"/>
    <w:rsid w:val="00D37386"/>
    <w:rsid w:val="00D4095A"/>
    <w:rsid w:val="00D460D4"/>
    <w:rsid w:val="00D46BC8"/>
    <w:rsid w:val="00D47124"/>
    <w:rsid w:val="00D47E65"/>
    <w:rsid w:val="00D5295A"/>
    <w:rsid w:val="00D5585D"/>
    <w:rsid w:val="00D56DBF"/>
    <w:rsid w:val="00D5718D"/>
    <w:rsid w:val="00D57AB5"/>
    <w:rsid w:val="00D63F89"/>
    <w:rsid w:val="00D64898"/>
    <w:rsid w:val="00D64A01"/>
    <w:rsid w:val="00D65AA3"/>
    <w:rsid w:val="00D65E3D"/>
    <w:rsid w:val="00D66EF6"/>
    <w:rsid w:val="00D735C4"/>
    <w:rsid w:val="00D74923"/>
    <w:rsid w:val="00D75694"/>
    <w:rsid w:val="00D76BC3"/>
    <w:rsid w:val="00D807C0"/>
    <w:rsid w:val="00D80C07"/>
    <w:rsid w:val="00D81673"/>
    <w:rsid w:val="00D85CCC"/>
    <w:rsid w:val="00D86E46"/>
    <w:rsid w:val="00D909FA"/>
    <w:rsid w:val="00D925A1"/>
    <w:rsid w:val="00D937AD"/>
    <w:rsid w:val="00D949B1"/>
    <w:rsid w:val="00D94D05"/>
    <w:rsid w:val="00D95B37"/>
    <w:rsid w:val="00DA02A7"/>
    <w:rsid w:val="00DA1457"/>
    <w:rsid w:val="00DA16B6"/>
    <w:rsid w:val="00DA7701"/>
    <w:rsid w:val="00DB0AE9"/>
    <w:rsid w:val="00DB0F16"/>
    <w:rsid w:val="00DB7692"/>
    <w:rsid w:val="00DB7EAE"/>
    <w:rsid w:val="00DC565C"/>
    <w:rsid w:val="00DC6A82"/>
    <w:rsid w:val="00DD17C2"/>
    <w:rsid w:val="00DD3D58"/>
    <w:rsid w:val="00DD50EF"/>
    <w:rsid w:val="00DD6B05"/>
    <w:rsid w:val="00DD7EE2"/>
    <w:rsid w:val="00DE0BAD"/>
    <w:rsid w:val="00DE0BDA"/>
    <w:rsid w:val="00DE73FE"/>
    <w:rsid w:val="00DF3CEC"/>
    <w:rsid w:val="00DF5AFD"/>
    <w:rsid w:val="00DF7353"/>
    <w:rsid w:val="00DF75F0"/>
    <w:rsid w:val="00E010A0"/>
    <w:rsid w:val="00E02D3A"/>
    <w:rsid w:val="00E03FEF"/>
    <w:rsid w:val="00E04AA6"/>
    <w:rsid w:val="00E0642E"/>
    <w:rsid w:val="00E1054B"/>
    <w:rsid w:val="00E13B1F"/>
    <w:rsid w:val="00E173DA"/>
    <w:rsid w:val="00E20188"/>
    <w:rsid w:val="00E24E92"/>
    <w:rsid w:val="00E24F71"/>
    <w:rsid w:val="00E252B2"/>
    <w:rsid w:val="00E30AE8"/>
    <w:rsid w:val="00E3172A"/>
    <w:rsid w:val="00E3199C"/>
    <w:rsid w:val="00E335CB"/>
    <w:rsid w:val="00E33BDC"/>
    <w:rsid w:val="00E35DE1"/>
    <w:rsid w:val="00E3627A"/>
    <w:rsid w:val="00E40AE9"/>
    <w:rsid w:val="00E430CB"/>
    <w:rsid w:val="00E44BC1"/>
    <w:rsid w:val="00E47E8A"/>
    <w:rsid w:val="00E5143D"/>
    <w:rsid w:val="00E534A5"/>
    <w:rsid w:val="00E55757"/>
    <w:rsid w:val="00E561C0"/>
    <w:rsid w:val="00E61506"/>
    <w:rsid w:val="00E63547"/>
    <w:rsid w:val="00E65D1D"/>
    <w:rsid w:val="00E66ADA"/>
    <w:rsid w:val="00E67FFD"/>
    <w:rsid w:val="00E70817"/>
    <w:rsid w:val="00E7383F"/>
    <w:rsid w:val="00E75892"/>
    <w:rsid w:val="00E77182"/>
    <w:rsid w:val="00E80289"/>
    <w:rsid w:val="00E825A7"/>
    <w:rsid w:val="00E8270F"/>
    <w:rsid w:val="00E835E4"/>
    <w:rsid w:val="00E92E31"/>
    <w:rsid w:val="00E9398A"/>
    <w:rsid w:val="00E94483"/>
    <w:rsid w:val="00E957EC"/>
    <w:rsid w:val="00EA05C7"/>
    <w:rsid w:val="00EA05FB"/>
    <w:rsid w:val="00EA1E99"/>
    <w:rsid w:val="00EA3EAC"/>
    <w:rsid w:val="00EA6501"/>
    <w:rsid w:val="00EA699A"/>
    <w:rsid w:val="00EB055E"/>
    <w:rsid w:val="00EB06EC"/>
    <w:rsid w:val="00EB2868"/>
    <w:rsid w:val="00EB5FA3"/>
    <w:rsid w:val="00EB6256"/>
    <w:rsid w:val="00EB6B75"/>
    <w:rsid w:val="00EC113C"/>
    <w:rsid w:val="00EC1493"/>
    <w:rsid w:val="00EC27FF"/>
    <w:rsid w:val="00EC51B8"/>
    <w:rsid w:val="00EC6ECB"/>
    <w:rsid w:val="00ED1D66"/>
    <w:rsid w:val="00ED1D74"/>
    <w:rsid w:val="00ED2DC8"/>
    <w:rsid w:val="00ED2EA1"/>
    <w:rsid w:val="00ED3442"/>
    <w:rsid w:val="00ED3B99"/>
    <w:rsid w:val="00ED3D7E"/>
    <w:rsid w:val="00ED5835"/>
    <w:rsid w:val="00ED618D"/>
    <w:rsid w:val="00ED6CC1"/>
    <w:rsid w:val="00ED7566"/>
    <w:rsid w:val="00EE158B"/>
    <w:rsid w:val="00EE2BAD"/>
    <w:rsid w:val="00EE37FC"/>
    <w:rsid w:val="00EE3A81"/>
    <w:rsid w:val="00EE5DC4"/>
    <w:rsid w:val="00EE665F"/>
    <w:rsid w:val="00EE689A"/>
    <w:rsid w:val="00EE7D53"/>
    <w:rsid w:val="00EF0129"/>
    <w:rsid w:val="00EF015C"/>
    <w:rsid w:val="00EF06B8"/>
    <w:rsid w:val="00EF2DB6"/>
    <w:rsid w:val="00F01117"/>
    <w:rsid w:val="00F0187A"/>
    <w:rsid w:val="00F02BF8"/>
    <w:rsid w:val="00F03B61"/>
    <w:rsid w:val="00F041AA"/>
    <w:rsid w:val="00F063BA"/>
    <w:rsid w:val="00F07022"/>
    <w:rsid w:val="00F119DB"/>
    <w:rsid w:val="00F13D94"/>
    <w:rsid w:val="00F15CE8"/>
    <w:rsid w:val="00F221F8"/>
    <w:rsid w:val="00F25897"/>
    <w:rsid w:val="00F3435E"/>
    <w:rsid w:val="00F35150"/>
    <w:rsid w:val="00F35C98"/>
    <w:rsid w:val="00F40B1E"/>
    <w:rsid w:val="00F40B64"/>
    <w:rsid w:val="00F41739"/>
    <w:rsid w:val="00F41E39"/>
    <w:rsid w:val="00F437F2"/>
    <w:rsid w:val="00F44393"/>
    <w:rsid w:val="00F46532"/>
    <w:rsid w:val="00F477DF"/>
    <w:rsid w:val="00F52D44"/>
    <w:rsid w:val="00F5357F"/>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66853"/>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483A"/>
    <w:rsid w:val="00FA74D2"/>
    <w:rsid w:val="00FA7D38"/>
    <w:rsid w:val="00FA7ECE"/>
    <w:rsid w:val="00FA7F92"/>
    <w:rsid w:val="00FB0324"/>
    <w:rsid w:val="00FB040C"/>
    <w:rsid w:val="00FB0569"/>
    <w:rsid w:val="00FC14C2"/>
    <w:rsid w:val="00FC16E1"/>
    <w:rsid w:val="00FC6CFF"/>
    <w:rsid w:val="00FC79FE"/>
    <w:rsid w:val="00FD1A19"/>
    <w:rsid w:val="00FD1B4C"/>
    <w:rsid w:val="00FD2A42"/>
    <w:rsid w:val="00FD2EA0"/>
    <w:rsid w:val="00FD4E9C"/>
    <w:rsid w:val="00FD63EF"/>
    <w:rsid w:val="00FD6A79"/>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nhideWhenUsed/>
    <w:rsid w:val="00311606"/>
    <w:pPr>
      <w:spacing w:line="240" w:lineRule="auto"/>
    </w:pPr>
    <w:rPr>
      <w:sz w:val="20"/>
      <w:szCs w:val="20"/>
    </w:rPr>
  </w:style>
  <w:style w:type="character" w:customStyle="1" w:styleId="TextkomenteChar">
    <w:name w:val="Text komentáře Char"/>
    <w:basedOn w:val="Standardnpsmoodstavce"/>
    <w:link w:val="Textkomente"/>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uiPriority w:val="22"/>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58427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E0469-10D0-4A0E-8CD9-30EDBB8A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15087</Words>
  <Characters>88291</Characters>
  <Application>Microsoft Office Word</Application>
  <DocSecurity>8</DocSecurity>
  <Lines>735</Lines>
  <Paragraphs>206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2024-05-06T19:52:00Z</dcterms:created>
  <dcterms:modified xsi:type="dcterms:W3CDTF">2025-03-26T09:36:00Z</dcterms:modified>
</cp:coreProperties>
</file>