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5C3D3D3E" w14:textId="77777777" w:rsidR="00881E5E" w:rsidRPr="003163F8" w:rsidRDefault="00881E5E" w:rsidP="00881E5E">
      <w:pPr>
        <w:pStyle w:val="Odstavecseseznamem"/>
        <w:numPr>
          <w:ilvl w:val="0"/>
          <w:numId w:val="1"/>
        </w:numPr>
        <w:spacing w:line="259" w:lineRule="auto"/>
        <w:contextualSpacing/>
        <w:jc w:val="both"/>
      </w:pPr>
      <w:r>
        <w:t xml:space="preserve">Účastník prokáže splnění technických kvalifikačních předpokladů předložením </w:t>
      </w:r>
      <w:r w:rsidRPr="003163F8">
        <w:rPr>
          <w:b/>
        </w:rPr>
        <w:t>Seznamu významných zakázek</w:t>
      </w:r>
      <w:r>
        <w:t xml:space="preserve"> (příloha č. 3 Výzvy) </w:t>
      </w:r>
      <w:r w:rsidRPr="003163F8">
        <w:t xml:space="preserve">poskytnutých za poslední 3 roky před zahájením výběrového řízení, jehož obsahem budou </w:t>
      </w:r>
      <w:r w:rsidRPr="003163F8">
        <w:rPr>
          <w:b/>
        </w:rPr>
        <w:t>minimálně 2 zakázky</w:t>
      </w:r>
      <w:r w:rsidRPr="003163F8">
        <w:t xml:space="preserve"> </w:t>
      </w:r>
      <w:r w:rsidRPr="003163F8">
        <w:rPr>
          <w:u w:val="single"/>
        </w:rPr>
        <w:t>obdobného charakteru</w:t>
      </w:r>
      <w:r w:rsidRPr="003163F8">
        <w:t>, jako předmět plnění této veřejné zakázky.</w:t>
      </w:r>
    </w:p>
    <w:p w14:paraId="3463548E" w14:textId="7802C600" w:rsidR="00881E5E" w:rsidRPr="003163F8" w:rsidRDefault="00881E5E" w:rsidP="00881E5E">
      <w:pPr>
        <w:ind w:left="708"/>
      </w:pPr>
      <w:r w:rsidRPr="003163F8">
        <w:rPr>
          <w:u w:val="single"/>
        </w:rPr>
        <w:t>Obdobným charakterem</w:t>
      </w:r>
      <w:r w:rsidRPr="003163F8">
        <w:t xml:space="preserve"> se rozumí</w:t>
      </w:r>
      <w:r>
        <w:t xml:space="preserve"> projektování</w:t>
      </w:r>
      <w:r w:rsidRPr="003163F8">
        <w:t xml:space="preserve"> výstavb</w:t>
      </w:r>
      <w:r>
        <w:t>y</w:t>
      </w:r>
      <w:r w:rsidRPr="003163F8">
        <w:t xml:space="preserve"> nebo rekonstrukce armaturní šachty </w:t>
      </w:r>
      <w:r w:rsidRPr="003163F8">
        <w:rPr>
          <w:b/>
        </w:rPr>
        <w:t>pro vodovodní řad DN 300</w:t>
      </w:r>
      <w:r>
        <w:rPr>
          <w:b/>
        </w:rPr>
        <w:t>, které bylo zrealizováno</w:t>
      </w:r>
      <w:r w:rsidRPr="003163F8">
        <w:t xml:space="preserve"> </w:t>
      </w:r>
      <w:r w:rsidR="00F2643C">
        <w:t>nebo bude realizováno.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p w14:paraId="3125D9EC" w14:textId="77777777" w:rsidR="00881E5E" w:rsidRPr="00311EF9" w:rsidRDefault="00881E5E" w:rsidP="00881E5E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881E5E" w:rsidRPr="00157E4C" w14:paraId="5517AB3F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425EE75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811741137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E39A911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811741137"/>
      <w:tr w:rsidR="00881E5E" w:rsidRPr="00157E4C" w14:paraId="24267CB5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81160F6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DC18560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270952658" w:edGrp="everyone"/>
            <w:r w:rsidRPr="00157E4C">
              <w:t>DOPLNÍ ÚČASTNÍK</w:t>
            </w:r>
            <w:permEnd w:id="270952658"/>
          </w:p>
        </w:tc>
      </w:tr>
      <w:tr w:rsidR="00881E5E" w:rsidRPr="00157E4C" w14:paraId="1ECEDA4C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38AF482" w14:textId="77777777" w:rsidR="00881E5E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34D30761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2003575926" w:edGrp="everyone"/>
            <w:r w:rsidRPr="00157E4C">
              <w:t>DOPLNÍ ÚČASTNÍK</w:t>
            </w:r>
            <w:permEnd w:id="2003575926"/>
          </w:p>
        </w:tc>
      </w:tr>
      <w:tr w:rsidR="00881E5E" w:rsidRPr="00157E4C" w14:paraId="5E00CC76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0996915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8610B72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1830761320" w:edGrp="everyone"/>
            <w:r w:rsidRPr="00157E4C">
              <w:t>DOPLNÍ ÚČASTNÍK</w:t>
            </w:r>
            <w:permEnd w:id="1830761320"/>
          </w:p>
        </w:tc>
      </w:tr>
      <w:tr w:rsidR="00881E5E" w:rsidRPr="00157E4C" w14:paraId="21B04D94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FB0AB1C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7A14A69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1173163670" w:edGrp="everyone"/>
            <w:r w:rsidRPr="00157E4C">
              <w:t>DOPLNÍ ÚČASTNÍK</w:t>
            </w:r>
            <w:permEnd w:id="1173163670"/>
          </w:p>
        </w:tc>
      </w:tr>
      <w:tr w:rsidR="00881E5E" w:rsidRPr="00157E4C" w14:paraId="465720C2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39CD96C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334DAF9E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403662564" w:edGrp="everyone"/>
            <w:r w:rsidRPr="00157E4C">
              <w:t>DOPLNÍ ÚČASTNÍK</w:t>
            </w:r>
            <w:permEnd w:id="403662564"/>
          </w:p>
        </w:tc>
      </w:tr>
      <w:tr w:rsidR="00881E5E" w:rsidRPr="00311EF9" w14:paraId="5D96A86E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7907C95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 w:rsidRPr="00157E4C">
              <w:lastRenderedPageBreak/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D082C42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1567767454" w:edGrp="everyone"/>
            <w:r w:rsidRPr="00157E4C">
              <w:t>DOPLNÍ ÚČASTNÍK</w:t>
            </w:r>
            <w:permEnd w:id="1567767454"/>
          </w:p>
        </w:tc>
      </w:tr>
    </w:tbl>
    <w:p w14:paraId="1B27C3F2" w14:textId="4D525B06" w:rsidR="00514D37" w:rsidRDefault="00514D37" w:rsidP="0019477A">
      <w:pPr>
        <w:tabs>
          <w:tab w:val="center" w:pos="3402"/>
        </w:tabs>
        <w:jc w:val="left"/>
      </w:pPr>
    </w:p>
    <w:p w14:paraId="5902E545" w14:textId="2E179320" w:rsidR="00881E5E" w:rsidRDefault="00881E5E" w:rsidP="00881E5E">
      <w:pPr>
        <w:pStyle w:val="Odstavecseseznamem"/>
        <w:numPr>
          <w:ilvl w:val="0"/>
          <w:numId w:val="1"/>
        </w:numPr>
        <w:contextualSpacing/>
      </w:pPr>
      <w:r w:rsidRPr="003163F8">
        <w:t xml:space="preserve">Účastník prokáže splnění technických kvalifikačních předpokladů předložením </w:t>
      </w:r>
      <w:r w:rsidRPr="00881E5E">
        <w:rPr>
          <w:b/>
        </w:rPr>
        <w:t>Seznamu významných zakázek</w:t>
      </w:r>
      <w:r w:rsidRPr="003163F8">
        <w:t xml:space="preserve"> (příloha č. 3 Výzvy) poskytnutých za poslední 3 roky před zahájením</w:t>
      </w:r>
      <w:r>
        <w:t xml:space="preserve"> výběrového řízení, jehož obsahem budou </w:t>
      </w:r>
      <w:r w:rsidRPr="00881E5E">
        <w:rPr>
          <w:b/>
        </w:rPr>
        <w:t>minimálně 2 zakázky</w:t>
      </w:r>
      <w:r>
        <w:t xml:space="preserve"> </w:t>
      </w:r>
      <w:r w:rsidRPr="00881E5E">
        <w:rPr>
          <w:u w:val="single"/>
        </w:rPr>
        <w:t>obdobného charakteru</w:t>
      </w:r>
      <w:r>
        <w:t>, jako předmět plnění této veřejné zakázky.</w:t>
      </w:r>
    </w:p>
    <w:p w14:paraId="6B7AE0A0" w14:textId="520768E9" w:rsidR="00881E5E" w:rsidRDefault="00881E5E" w:rsidP="00881E5E">
      <w:pPr>
        <w:tabs>
          <w:tab w:val="center" w:pos="3402"/>
        </w:tabs>
        <w:ind w:left="709"/>
        <w:jc w:val="left"/>
      </w:pPr>
      <w:r>
        <w:rPr>
          <w:u w:val="single"/>
        </w:rPr>
        <w:tab/>
      </w:r>
      <w:r w:rsidRPr="003163F8">
        <w:rPr>
          <w:u w:val="single"/>
        </w:rPr>
        <w:t>Obdobným charakterem</w:t>
      </w:r>
      <w:r>
        <w:t xml:space="preserve"> se rozumí projektování výstavby nebo rekonstrukce vodovodního</w:t>
      </w:r>
      <w:r w:rsidR="00300723">
        <w:t xml:space="preserve"> řadu DN 500 minimální v délce 2</w:t>
      </w:r>
      <w:bookmarkStart w:id="0" w:name="_GoBack"/>
      <w:bookmarkEnd w:id="0"/>
      <w:r>
        <w:t xml:space="preserve">00 m, který byl </w:t>
      </w:r>
      <w:r w:rsidR="00F2643C">
        <w:t xml:space="preserve">nebo bude </w:t>
      </w:r>
      <w:r>
        <w:t>zrealizován.</w:t>
      </w:r>
    </w:p>
    <w:p w14:paraId="079956DE" w14:textId="20A63A06" w:rsidR="00881E5E" w:rsidRDefault="00881E5E" w:rsidP="00881E5E">
      <w:pPr>
        <w:tabs>
          <w:tab w:val="center" w:pos="3402"/>
        </w:tabs>
        <w:ind w:left="709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881E5E" w:rsidRPr="00157E4C" w14:paraId="18ED1525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F494559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462755448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8F638C7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462755448"/>
      <w:tr w:rsidR="00881E5E" w:rsidRPr="00157E4C" w14:paraId="4746D213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A50E0D1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BCD8A7D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1166038136" w:edGrp="everyone"/>
            <w:r w:rsidRPr="00157E4C">
              <w:t>DOPLNÍ ÚČASTNÍK</w:t>
            </w:r>
            <w:permEnd w:id="1166038136"/>
          </w:p>
        </w:tc>
      </w:tr>
      <w:tr w:rsidR="00881E5E" w:rsidRPr="00157E4C" w14:paraId="0E776256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2F5F5B4" w14:textId="77777777" w:rsidR="00881E5E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30DFA2DA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1098188511" w:edGrp="everyone"/>
            <w:r w:rsidRPr="00157E4C">
              <w:t>DOPLNÍ ÚČASTNÍK</w:t>
            </w:r>
            <w:permEnd w:id="1098188511"/>
          </w:p>
        </w:tc>
      </w:tr>
      <w:tr w:rsidR="00881E5E" w:rsidRPr="00157E4C" w14:paraId="70BAE421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5043F42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EFB7B6D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594499643" w:edGrp="everyone"/>
            <w:r w:rsidRPr="00157E4C">
              <w:t>DOPLNÍ ÚČASTNÍK</w:t>
            </w:r>
            <w:permEnd w:id="594499643"/>
          </w:p>
        </w:tc>
      </w:tr>
      <w:tr w:rsidR="00881E5E" w:rsidRPr="00157E4C" w14:paraId="1898A2F1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4CCEB688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313D52A7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1768128412" w:edGrp="everyone"/>
            <w:r w:rsidRPr="00157E4C">
              <w:t>DOPLNÍ ÚČASTNÍK</w:t>
            </w:r>
            <w:permEnd w:id="1768128412"/>
          </w:p>
        </w:tc>
      </w:tr>
      <w:tr w:rsidR="00881E5E" w:rsidRPr="00157E4C" w14:paraId="6A687BA8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AFBBF6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ACA9FFD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2146390304" w:edGrp="everyone"/>
            <w:r w:rsidRPr="00157E4C">
              <w:t>DOPLNÍ ÚČASTNÍK</w:t>
            </w:r>
            <w:permEnd w:id="2146390304"/>
          </w:p>
        </w:tc>
      </w:tr>
      <w:tr w:rsidR="00881E5E" w:rsidRPr="00311EF9" w14:paraId="3B9F7F57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455CD890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5ECE1CF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275142204" w:edGrp="everyone"/>
            <w:r w:rsidRPr="00157E4C">
              <w:t>DOPLNÍ ÚČASTNÍK</w:t>
            </w:r>
            <w:permEnd w:id="275142204"/>
          </w:p>
        </w:tc>
      </w:tr>
    </w:tbl>
    <w:p w14:paraId="240CB493" w14:textId="70E50ED5" w:rsidR="00881E5E" w:rsidRDefault="00881E5E" w:rsidP="00881E5E">
      <w:pPr>
        <w:tabs>
          <w:tab w:val="center" w:pos="3402"/>
        </w:tabs>
        <w:ind w:left="709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881E5E" w:rsidRPr="00157E4C" w14:paraId="28E1C115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4E95D6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286152516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5D71F8B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286152516"/>
      <w:tr w:rsidR="00881E5E" w:rsidRPr="00157E4C" w14:paraId="4D0A5FC6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7B91532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26F25D0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418409232" w:edGrp="everyone"/>
            <w:r w:rsidRPr="00157E4C">
              <w:t>DOPLNÍ ÚČASTNÍK</w:t>
            </w:r>
            <w:permEnd w:id="418409232"/>
          </w:p>
        </w:tc>
      </w:tr>
      <w:tr w:rsidR="00881E5E" w:rsidRPr="00157E4C" w14:paraId="0AC06661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2090626" w14:textId="77777777" w:rsidR="00881E5E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F3DA3C4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744382204" w:edGrp="everyone"/>
            <w:r w:rsidRPr="00157E4C">
              <w:t>DOPLNÍ ÚČASTNÍK</w:t>
            </w:r>
            <w:permEnd w:id="744382204"/>
          </w:p>
        </w:tc>
      </w:tr>
      <w:tr w:rsidR="00881E5E" w:rsidRPr="00157E4C" w14:paraId="171499A9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224585B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75E489E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242505203" w:edGrp="everyone"/>
            <w:r w:rsidRPr="00157E4C">
              <w:t>DOPLNÍ ÚČASTNÍK</w:t>
            </w:r>
            <w:permEnd w:id="242505203"/>
          </w:p>
        </w:tc>
      </w:tr>
      <w:tr w:rsidR="00881E5E" w:rsidRPr="00157E4C" w14:paraId="07E91566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C57AE15" w14:textId="77777777" w:rsidR="00881E5E" w:rsidRPr="00157E4C" w:rsidRDefault="00881E5E" w:rsidP="00085B3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ABE0C43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1334982801" w:edGrp="everyone"/>
            <w:r w:rsidRPr="00157E4C">
              <w:t>DOPLNÍ ÚČASTNÍK</w:t>
            </w:r>
            <w:permEnd w:id="1334982801"/>
          </w:p>
        </w:tc>
      </w:tr>
      <w:tr w:rsidR="00881E5E" w:rsidRPr="00157E4C" w14:paraId="6A9288B7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E6A03B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19DB76D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306012079" w:edGrp="everyone"/>
            <w:r w:rsidRPr="00157E4C">
              <w:t>DOPLNÍ ÚČASTNÍK</w:t>
            </w:r>
            <w:permEnd w:id="306012079"/>
          </w:p>
        </w:tc>
      </w:tr>
      <w:tr w:rsidR="00881E5E" w:rsidRPr="00311EF9" w14:paraId="6E5D148A" w14:textId="77777777" w:rsidTr="00085B35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293D68F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r w:rsidRPr="00157E4C">
              <w:lastRenderedPageBreak/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C9AEC03" w14:textId="77777777" w:rsidR="00881E5E" w:rsidRPr="00157E4C" w:rsidRDefault="00881E5E" w:rsidP="00085B35">
            <w:pPr>
              <w:spacing w:line="276" w:lineRule="auto"/>
              <w:ind w:right="142"/>
              <w:jc w:val="left"/>
            </w:pPr>
            <w:permStart w:id="1285646741" w:edGrp="everyone"/>
            <w:r w:rsidRPr="00157E4C">
              <w:t>DOPLNÍ ÚČASTNÍK</w:t>
            </w:r>
            <w:permEnd w:id="1285646741"/>
          </w:p>
        </w:tc>
      </w:tr>
    </w:tbl>
    <w:p w14:paraId="1E77069B" w14:textId="77777777" w:rsidR="00881E5E" w:rsidRDefault="00881E5E" w:rsidP="00881E5E">
      <w:pPr>
        <w:tabs>
          <w:tab w:val="center" w:pos="3402"/>
        </w:tabs>
        <w:ind w:left="709"/>
        <w:jc w:val="left"/>
      </w:pPr>
    </w:p>
    <w:sectPr w:rsidR="00881E5E" w:rsidSect="0019477A">
      <w:headerReference w:type="default" r:id="rId7"/>
      <w:footerReference w:type="first" r:id="rId8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4E9632BA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D7C7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D7C79">
      <w:rPr>
        <w:rStyle w:val="slostrnky"/>
        <w:noProof/>
        <w:sz w:val="16"/>
        <w:szCs w:val="16"/>
      </w:rPr>
      <w:t>3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176"/>
    <w:multiLevelType w:val="hybridMultilevel"/>
    <w:tmpl w:val="0FAA4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F0278"/>
    <w:multiLevelType w:val="hybridMultilevel"/>
    <w:tmpl w:val="0FAA4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300723"/>
    <w:rsid w:val="004F1B8D"/>
    <w:rsid w:val="00514D37"/>
    <w:rsid w:val="00552EA1"/>
    <w:rsid w:val="006A3CDB"/>
    <w:rsid w:val="006E460E"/>
    <w:rsid w:val="00853031"/>
    <w:rsid w:val="00881E5E"/>
    <w:rsid w:val="00932680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2643C"/>
    <w:rsid w:val="00F768F2"/>
    <w:rsid w:val="00FD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22</cp:revision>
  <dcterms:created xsi:type="dcterms:W3CDTF">2021-02-09T12:51:00Z</dcterms:created>
  <dcterms:modified xsi:type="dcterms:W3CDTF">2025-03-21T06:36:00Z</dcterms:modified>
</cp:coreProperties>
</file>